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6" w:rsidRPr="00D364D6" w:rsidRDefault="00D364D6" w:rsidP="00D364D6">
      <w:pPr>
        <w:jc w:val="center"/>
        <w:rPr>
          <w:rFonts w:ascii="Times New Roman" w:hAnsi="Times New Roman" w:cs="Times New Roman"/>
          <w:u w:val="single"/>
        </w:rPr>
      </w:pPr>
      <w:r w:rsidRPr="00D364D6">
        <w:rPr>
          <w:rFonts w:ascii="Times New Roman" w:hAnsi="Times New Roman" w:cs="Times New Roman"/>
          <w:u w:val="single"/>
        </w:rPr>
        <w:t>Урок 1(2</w:t>
      </w:r>
      <w:r w:rsidRPr="00D364D6">
        <w:rPr>
          <w:rFonts w:ascii="Times New Roman" w:hAnsi="Times New Roman" w:cs="Times New Roman"/>
          <w:u w:val="single"/>
        </w:rPr>
        <w:t>9</w:t>
      </w:r>
      <w:r w:rsidRPr="00D364D6">
        <w:rPr>
          <w:rFonts w:ascii="Times New Roman" w:hAnsi="Times New Roman" w:cs="Times New Roman"/>
          <w:u w:val="single"/>
        </w:rPr>
        <w:t>) ОБЩАЯ ХАРАКТЕРИСТИКА НЕМЕТАЛЛОВ</w:t>
      </w:r>
    </w:p>
    <w:p w:rsidR="00D364D6" w:rsidRPr="00D364D6" w:rsidRDefault="00D364D6" w:rsidP="00DB23CA">
      <w:pPr>
        <w:spacing w:after="0" w:line="360" w:lineRule="auto"/>
        <w:rPr>
          <w:rFonts w:ascii="Times New Roman" w:hAnsi="Times New Roman" w:cs="Times New Roman"/>
        </w:rPr>
      </w:pPr>
      <w:r w:rsidRPr="00D364D6">
        <w:rPr>
          <w:rFonts w:ascii="Times New Roman" w:hAnsi="Times New Roman" w:cs="Times New Roman"/>
          <w:b/>
        </w:rPr>
        <w:t>Элементы содержания</w:t>
      </w:r>
      <w:r w:rsidRPr="00D364D6">
        <w:rPr>
          <w:rFonts w:ascii="Times New Roman" w:hAnsi="Times New Roman" w:cs="Times New Roman"/>
        </w:rPr>
        <w:t>: неметаллы как простые вещества.</w:t>
      </w:r>
    </w:p>
    <w:p w:rsidR="00D364D6" w:rsidRPr="00D364D6" w:rsidRDefault="00D364D6" w:rsidP="00DB23CA">
      <w:pPr>
        <w:spacing w:after="0" w:line="360" w:lineRule="auto"/>
        <w:rPr>
          <w:rFonts w:ascii="Times New Roman" w:hAnsi="Times New Roman" w:cs="Times New Roman"/>
        </w:rPr>
      </w:pPr>
      <w:r w:rsidRPr="00D364D6">
        <w:rPr>
          <w:rFonts w:ascii="Times New Roman" w:hAnsi="Times New Roman" w:cs="Times New Roman"/>
        </w:rPr>
        <w:t>Требования к уровню подготовленности выпускников.</w:t>
      </w:r>
    </w:p>
    <w:p w:rsidR="00D364D6" w:rsidRPr="00D364D6" w:rsidRDefault="00D364D6" w:rsidP="00DB23CA">
      <w:pPr>
        <w:spacing w:after="0" w:line="360" w:lineRule="auto"/>
        <w:rPr>
          <w:rFonts w:ascii="Times New Roman" w:hAnsi="Times New Roman" w:cs="Times New Roman"/>
        </w:rPr>
      </w:pPr>
      <w:r w:rsidRPr="00D364D6">
        <w:rPr>
          <w:rFonts w:ascii="Times New Roman" w:hAnsi="Times New Roman" w:cs="Times New Roman"/>
          <w:b/>
        </w:rPr>
        <w:t>Уметь:</w:t>
      </w:r>
      <w:r w:rsidRPr="00D364D6">
        <w:rPr>
          <w:rFonts w:ascii="Times New Roman" w:hAnsi="Times New Roman" w:cs="Times New Roman"/>
        </w:rPr>
        <w:t xml:space="preserve"> объяснять закономерности изменения свойств элементов в пределах малых периодов и главных подгрупп; характеризовать связь между составом, строением и свойствами неметаллов.</w:t>
      </w:r>
    </w:p>
    <w:p w:rsidR="00D364D6" w:rsidRPr="00D364D6" w:rsidRDefault="00D364D6" w:rsidP="00DB23CA">
      <w:pPr>
        <w:spacing w:after="0" w:line="360" w:lineRule="auto"/>
        <w:rPr>
          <w:rFonts w:ascii="Times New Roman" w:hAnsi="Times New Roman" w:cs="Times New Roman"/>
        </w:rPr>
      </w:pPr>
      <w:r w:rsidRPr="00D364D6">
        <w:rPr>
          <w:rFonts w:ascii="Times New Roman" w:hAnsi="Times New Roman" w:cs="Times New Roman"/>
          <w:b/>
        </w:rPr>
        <w:t>Цель:</w:t>
      </w:r>
      <w:r w:rsidRPr="00D364D6">
        <w:rPr>
          <w:rFonts w:ascii="Times New Roman" w:hAnsi="Times New Roman" w:cs="Times New Roman"/>
        </w:rPr>
        <w:t xml:space="preserve"> сформировать представление о положении неметаллов в Периодической системе, о зависимости строения их атомов и свойств от этого положения, о причинах аллотропии.</w:t>
      </w:r>
    </w:p>
    <w:p w:rsidR="00D364D6" w:rsidRDefault="00D364D6" w:rsidP="00DB23CA">
      <w:pPr>
        <w:spacing w:after="0" w:line="360" w:lineRule="auto"/>
        <w:rPr>
          <w:rFonts w:ascii="Times New Roman" w:hAnsi="Times New Roman" w:cs="Times New Roman"/>
        </w:rPr>
      </w:pPr>
      <w:r w:rsidRPr="00D364D6">
        <w:rPr>
          <w:rFonts w:ascii="Times New Roman" w:hAnsi="Times New Roman" w:cs="Times New Roman"/>
          <w:b/>
        </w:rPr>
        <w:t>Оборудование:</w:t>
      </w:r>
      <w:r w:rsidRPr="00D364D6">
        <w:rPr>
          <w:rFonts w:ascii="Times New Roman" w:hAnsi="Times New Roman" w:cs="Times New Roman"/>
        </w:rPr>
        <w:t xml:space="preserve"> графит, сера, фосфор, бром, йод; модели кристаллических решеток алмаза и графита; прибор для демон</w:t>
      </w:r>
      <w:r>
        <w:rPr>
          <w:rFonts w:ascii="Times New Roman" w:hAnsi="Times New Roman" w:cs="Times New Roman"/>
        </w:rPr>
        <w:t>с</w:t>
      </w:r>
      <w:r w:rsidRPr="00D364D6">
        <w:rPr>
          <w:rFonts w:ascii="Times New Roman" w:hAnsi="Times New Roman" w:cs="Times New Roman"/>
        </w:rPr>
        <w:t xml:space="preserve">трации состава воздуха; ряд </w:t>
      </w:r>
      <w:proofErr w:type="spellStart"/>
      <w:r w:rsidRPr="00D364D6">
        <w:rPr>
          <w:rFonts w:ascii="Times New Roman" w:hAnsi="Times New Roman" w:cs="Times New Roman"/>
        </w:rPr>
        <w:t>электроотрицательности</w:t>
      </w:r>
      <w:proofErr w:type="spellEnd"/>
      <w:r w:rsidRPr="00D364D6">
        <w:rPr>
          <w:rFonts w:ascii="Times New Roman" w:hAnsi="Times New Roman" w:cs="Times New Roman"/>
        </w:rPr>
        <w:t>, периодическая система.</w:t>
      </w:r>
    </w:p>
    <w:p w:rsidR="00D364D6" w:rsidRPr="002C3B66" w:rsidRDefault="00D364D6" w:rsidP="00DB23CA">
      <w:pPr>
        <w:pStyle w:val="Style1"/>
        <w:widowControl/>
        <w:tabs>
          <w:tab w:val="center" w:pos="4677"/>
          <w:tab w:val="left" w:pos="7470"/>
        </w:tabs>
        <w:spacing w:line="360" w:lineRule="auto"/>
        <w:rPr>
          <w:rStyle w:val="FontStyle43"/>
          <w:spacing w:val="30"/>
        </w:rPr>
      </w:pPr>
      <w:r w:rsidRPr="002C3B66">
        <w:rPr>
          <w:rStyle w:val="FontStyle43"/>
          <w:spacing w:val="30"/>
        </w:rPr>
        <w:t>Ход</w:t>
      </w:r>
      <w:r w:rsidRPr="002C3B66">
        <w:rPr>
          <w:rStyle w:val="FontStyle43"/>
        </w:rPr>
        <w:t xml:space="preserve"> </w:t>
      </w:r>
      <w:r w:rsidRPr="002C3B66">
        <w:rPr>
          <w:rStyle w:val="FontStyle43"/>
          <w:spacing w:val="30"/>
        </w:rPr>
        <w:t>урока</w:t>
      </w:r>
    </w:p>
    <w:p w:rsidR="00D364D6" w:rsidRPr="002C3B66" w:rsidRDefault="00D364D6" w:rsidP="00DB23CA">
      <w:pPr>
        <w:pStyle w:val="Style3"/>
        <w:widowControl/>
        <w:spacing w:line="360" w:lineRule="auto"/>
        <w:ind w:left="365" w:firstLine="0"/>
        <w:rPr>
          <w:rStyle w:val="FontStyle43"/>
        </w:rPr>
      </w:pPr>
      <w:r w:rsidRPr="002C3B66">
        <w:rPr>
          <w:rStyle w:val="FontStyle43"/>
        </w:rPr>
        <w:t xml:space="preserve">I. Организационный момент. </w:t>
      </w:r>
    </w:p>
    <w:p w:rsidR="00D364D6" w:rsidRPr="002C3B66" w:rsidRDefault="00D364D6" w:rsidP="00DB23CA">
      <w:pPr>
        <w:pStyle w:val="Style3"/>
        <w:widowControl/>
        <w:spacing w:line="360" w:lineRule="auto"/>
        <w:ind w:left="365" w:firstLine="0"/>
        <w:rPr>
          <w:rStyle w:val="FontStyle43"/>
        </w:rPr>
      </w:pPr>
      <w:r w:rsidRPr="002C3B66">
        <w:rPr>
          <w:rStyle w:val="FontStyle43"/>
          <w:lang w:val="en-US"/>
        </w:rPr>
        <w:t>II</w:t>
      </w:r>
      <w:r w:rsidRPr="002C3B66">
        <w:rPr>
          <w:rStyle w:val="FontStyle43"/>
        </w:rPr>
        <w:t>. Проверка домашнего задания.</w:t>
      </w:r>
    </w:p>
    <w:p w:rsidR="00D364D6" w:rsidRDefault="00D364D6" w:rsidP="00DB23CA">
      <w:pPr>
        <w:pStyle w:val="Style3"/>
        <w:widowControl/>
        <w:spacing w:before="91" w:line="360" w:lineRule="auto"/>
        <w:ind w:left="365" w:firstLine="0"/>
        <w:rPr>
          <w:rStyle w:val="FontStyle43"/>
        </w:rPr>
      </w:pPr>
      <w:r w:rsidRPr="002C3B66">
        <w:rPr>
          <w:rStyle w:val="FontStyle43"/>
        </w:rPr>
        <w:t>П</w:t>
      </w:r>
      <w:proofErr w:type="gramStart"/>
      <w:r>
        <w:rPr>
          <w:rStyle w:val="FontStyle43"/>
          <w:lang w:val="en-US"/>
        </w:rPr>
        <w:t>I</w:t>
      </w:r>
      <w:proofErr w:type="gramEnd"/>
      <w:r w:rsidRPr="002C3B66">
        <w:rPr>
          <w:rStyle w:val="FontStyle43"/>
        </w:rPr>
        <w:t xml:space="preserve">. </w:t>
      </w:r>
      <w:r>
        <w:rPr>
          <w:rStyle w:val="FontStyle43"/>
        </w:rPr>
        <w:t>Изучение</w:t>
      </w:r>
      <w:r w:rsidRPr="002C3B66">
        <w:rPr>
          <w:rStyle w:val="FontStyle43"/>
        </w:rPr>
        <w:t xml:space="preserve"> нового материала.</w:t>
      </w:r>
    </w:p>
    <w:p w:rsid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 w:rsidRPr="00D364D6">
        <w:rPr>
          <w:rStyle w:val="FontStyle43"/>
          <w:b w:val="0"/>
        </w:rPr>
        <w:t>План изучения неметаллов</w:t>
      </w:r>
      <w:r>
        <w:rPr>
          <w:rStyle w:val="FontStyle43"/>
          <w:b w:val="0"/>
        </w:rPr>
        <w:t xml:space="preserve">: </w:t>
      </w:r>
    </w:p>
    <w:p w:rsid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1.Положение с ПСХЭ </w:t>
      </w:r>
    </w:p>
    <w:p w:rsid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2. Строение атома. </w:t>
      </w:r>
    </w:p>
    <w:p w:rsid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3. Атомный радиус. </w:t>
      </w:r>
    </w:p>
    <w:p w:rsid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4. Закономерности изменения свойств по ПСХЭ. </w:t>
      </w:r>
    </w:p>
    <w:p w:rsidR="00D364D6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5. Кристаллические решётки. </w:t>
      </w:r>
    </w:p>
    <w:p w:rsidR="00DB23CA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6. Аллотропии. </w:t>
      </w:r>
    </w:p>
    <w:p w:rsidR="00DB23CA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>7. Химические свойства:</w:t>
      </w:r>
    </w:p>
    <w:p w:rsidR="00DB23CA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А. окислители. </w:t>
      </w:r>
    </w:p>
    <w:p w:rsidR="00DB23CA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Б. восстановители. </w:t>
      </w:r>
    </w:p>
    <w:p w:rsidR="00DB23CA" w:rsidRPr="00D364D6" w:rsidRDefault="00DB23CA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  <w:r>
        <w:rPr>
          <w:rStyle w:val="FontStyle43"/>
          <w:b w:val="0"/>
        </w:rPr>
        <w:t xml:space="preserve">8. Применение. </w:t>
      </w:r>
    </w:p>
    <w:p w:rsidR="00D364D6" w:rsidRPr="00D364D6" w:rsidRDefault="00D364D6" w:rsidP="00D364D6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</w:rPr>
      </w:pPr>
    </w:p>
    <w:p w:rsidR="00D364D6" w:rsidRPr="00F632E8" w:rsidRDefault="00D364D6" w:rsidP="00D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E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4E9B">
        <w:rPr>
          <w:rFonts w:ascii="Times New Roman" w:hAnsi="Times New Roman" w:cs="Times New Roman"/>
          <w:b/>
          <w:sz w:val="24"/>
          <w:szCs w:val="24"/>
        </w:rPr>
        <w:t>. Закрепление материала</w:t>
      </w:r>
      <w:r>
        <w:rPr>
          <w:rFonts w:ascii="Times New Roman" w:hAnsi="Times New Roman" w:cs="Times New Roman"/>
          <w:sz w:val="24"/>
          <w:szCs w:val="24"/>
        </w:rPr>
        <w:t xml:space="preserve">.  Упр. № 2 к </w:t>
      </w:r>
      <w:r w:rsidRPr="002C3B66">
        <w:rPr>
          <w:rFonts w:ascii="Times New Roman" w:hAnsi="Times New Roman" w:cs="Times New Roman"/>
          <w:sz w:val="24"/>
          <w:szCs w:val="24"/>
        </w:rPr>
        <w:t>§ 1</w:t>
      </w:r>
      <w:r w:rsidR="00DB23CA">
        <w:rPr>
          <w:rFonts w:ascii="Times New Roman" w:hAnsi="Times New Roman" w:cs="Times New Roman"/>
          <w:sz w:val="24"/>
          <w:szCs w:val="24"/>
        </w:rPr>
        <w:t>5</w:t>
      </w:r>
    </w:p>
    <w:p w:rsidR="00D364D6" w:rsidRDefault="00D364D6" w:rsidP="00D3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E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Pr="002C3B66">
        <w:rPr>
          <w:rFonts w:ascii="Times New Roman" w:hAnsi="Times New Roman" w:cs="Times New Roman"/>
          <w:sz w:val="24"/>
          <w:szCs w:val="24"/>
        </w:rPr>
        <w:t xml:space="preserve"> § 1</w:t>
      </w:r>
      <w:r w:rsidR="00DB23CA">
        <w:rPr>
          <w:rFonts w:ascii="Times New Roman" w:hAnsi="Times New Roman" w:cs="Times New Roman"/>
          <w:sz w:val="24"/>
          <w:szCs w:val="24"/>
        </w:rPr>
        <w:t>5</w:t>
      </w:r>
      <w:r w:rsidRPr="002C3B66">
        <w:rPr>
          <w:rFonts w:ascii="Times New Roman" w:hAnsi="Times New Roman" w:cs="Times New Roman"/>
          <w:sz w:val="24"/>
          <w:szCs w:val="24"/>
        </w:rPr>
        <w:t>, упр. 1, повторить § 2</w:t>
      </w:r>
      <w:r w:rsidRPr="002D71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D6" w:rsidRDefault="00D364D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D364D6">
      <w:pPr>
        <w:spacing w:after="0"/>
        <w:rPr>
          <w:rFonts w:ascii="Times New Roman" w:hAnsi="Times New Roman" w:cs="Times New Roman"/>
        </w:rPr>
      </w:pPr>
    </w:p>
    <w:p w:rsidR="00714276" w:rsidRDefault="00714276" w:rsidP="003130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66A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Ур</w:t>
      </w:r>
      <w:r w:rsidRPr="006366A4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6366A4">
        <w:rPr>
          <w:rFonts w:ascii="Times New Roman" w:hAnsi="Times New Roman" w:cs="Times New Roman"/>
          <w:i/>
          <w:sz w:val="24"/>
          <w:szCs w:val="24"/>
          <w:u w:val="single"/>
        </w:rPr>
        <w:t>к 2 (</w:t>
      </w:r>
      <w:r w:rsidR="0031305C" w:rsidRPr="006366A4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6366A4">
        <w:rPr>
          <w:rFonts w:ascii="Times New Roman" w:hAnsi="Times New Roman" w:cs="Times New Roman"/>
          <w:i/>
          <w:sz w:val="24"/>
          <w:szCs w:val="24"/>
          <w:u w:val="single"/>
        </w:rPr>
        <w:t>). Хим</w:t>
      </w:r>
      <w:r w:rsidR="0031305C" w:rsidRPr="006366A4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366A4">
        <w:rPr>
          <w:rFonts w:ascii="Times New Roman" w:hAnsi="Times New Roman" w:cs="Times New Roman"/>
          <w:i/>
          <w:sz w:val="24"/>
          <w:szCs w:val="24"/>
          <w:u w:val="single"/>
        </w:rPr>
        <w:t>ческие элементы в живых организмах. Водород</w:t>
      </w:r>
    </w:p>
    <w:p w:rsidR="001F5425" w:rsidRPr="006366A4" w:rsidRDefault="001F5425" w:rsidP="003130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1305C" w:rsidRPr="006366A4" w:rsidRDefault="00714276" w:rsidP="007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A4">
        <w:rPr>
          <w:rFonts w:ascii="Times New Roman" w:hAnsi="Times New Roman" w:cs="Times New Roman"/>
          <w:b/>
          <w:sz w:val="24"/>
          <w:szCs w:val="24"/>
        </w:rPr>
        <w:t>Новое с</w:t>
      </w:r>
      <w:r w:rsidR="0031305C" w:rsidRPr="006366A4">
        <w:rPr>
          <w:rFonts w:ascii="Times New Roman" w:hAnsi="Times New Roman" w:cs="Times New Roman"/>
          <w:b/>
          <w:sz w:val="24"/>
          <w:szCs w:val="24"/>
        </w:rPr>
        <w:t>о</w:t>
      </w:r>
      <w:r w:rsidRPr="006366A4">
        <w:rPr>
          <w:rFonts w:ascii="Times New Roman" w:hAnsi="Times New Roman" w:cs="Times New Roman"/>
          <w:b/>
          <w:sz w:val="24"/>
          <w:szCs w:val="24"/>
        </w:rPr>
        <w:t>держан</w:t>
      </w:r>
      <w:r w:rsidR="0031305C" w:rsidRPr="006366A4">
        <w:rPr>
          <w:rFonts w:ascii="Times New Roman" w:hAnsi="Times New Roman" w:cs="Times New Roman"/>
          <w:b/>
          <w:sz w:val="24"/>
          <w:szCs w:val="24"/>
        </w:rPr>
        <w:t>и</w:t>
      </w:r>
      <w:r w:rsidRPr="006366A4">
        <w:rPr>
          <w:rFonts w:ascii="Times New Roman" w:hAnsi="Times New Roman" w:cs="Times New Roman"/>
          <w:b/>
          <w:sz w:val="24"/>
          <w:szCs w:val="24"/>
        </w:rPr>
        <w:t>е</w:t>
      </w:r>
      <w:r w:rsidRPr="006366A4">
        <w:rPr>
          <w:rFonts w:ascii="Times New Roman" w:hAnsi="Times New Roman" w:cs="Times New Roman"/>
          <w:sz w:val="24"/>
          <w:szCs w:val="24"/>
        </w:rPr>
        <w:t xml:space="preserve">. Макро- и микроэлементы и их роль в «деятельности организмов, </w:t>
      </w:r>
    </w:p>
    <w:p w:rsidR="00714276" w:rsidRPr="006366A4" w:rsidRDefault="00714276" w:rsidP="007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A4">
        <w:rPr>
          <w:rFonts w:ascii="Times New Roman" w:hAnsi="Times New Roman" w:cs="Times New Roman"/>
          <w:sz w:val="24"/>
          <w:szCs w:val="24"/>
        </w:rPr>
        <w:t>водород — физические и хи</w:t>
      </w:r>
      <w:r w:rsidR="0031305C" w:rsidRPr="006366A4">
        <w:rPr>
          <w:rFonts w:ascii="Times New Roman" w:hAnsi="Times New Roman" w:cs="Times New Roman"/>
          <w:sz w:val="24"/>
          <w:szCs w:val="24"/>
        </w:rPr>
        <w:t>миче</w:t>
      </w:r>
      <w:r w:rsidRPr="006366A4">
        <w:rPr>
          <w:rFonts w:ascii="Times New Roman" w:hAnsi="Times New Roman" w:cs="Times New Roman"/>
          <w:sz w:val="24"/>
          <w:szCs w:val="24"/>
        </w:rPr>
        <w:t>ские свойства, получение и применение.</w:t>
      </w:r>
    </w:p>
    <w:p w:rsidR="00714276" w:rsidRPr="006366A4" w:rsidRDefault="00714276" w:rsidP="00313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6A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Pr="006366A4">
        <w:rPr>
          <w:rFonts w:ascii="Times New Roman" w:hAnsi="Times New Roman" w:cs="Times New Roman"/>
          <w:sz w:val="24"/>
          <w:szCs w:val="24"/>
        </w:rPr>
        <w:t>. Представлять раз</w:t>
      </w:r>
      <w:r w:rsidR="0031305C" w:rsidRPr="006366A4">
        <w:rPr>
          <w:rFonts w:ascii="Times New Roman" w:hAnsi="Times New Roman" w:cs="Times New Roman"/>
          <w:sz w:val="24"/>
          <w:szCs w:val="24"/>
        </w:rPr>
        <w:t>ли</w:t>
      </w:r>
      <w:r w:rsidRPr="006366A4">
        <w:rPr>
          <w:rFonts w:ascii="Times New Roman" w:hAnsi="Times New Roman" w:cs="Times New Roman"/>
          <w:sz w:val="24"/>
          <w:szCs w:val="24"/>
        </w:rPr>
        <w:t>чие макро- и микроэлементов.</w:t>
      </w:r>
      <w:r w:rsidR="0031305C" w:rsidRPr="00636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5C" w:rsidRPr="006366A4" w:rsidRDefault="0031305C" w:rsidP="006366A4">
      <w:pPr>
        <w:pStyle w:val="Style11"/>
        <w:widowControl/>
        <w:spacing w:line="288" w:lineRule="exact"/>
        <w:ind w:firstLine="0"/>
        <w:jc w:val="left"/>
        <w:rPr>
          <w:rStyle w:val="FontStyle43"/>
          <w:spacing w:val="30"/>
          <w:sz w:val="24"/>
          <w:szCs w:val="24"/>
        </w:rPr>
      </w:pPr>
      <w:r w:rsidRPr="006366A4">
        <w:rPr>
          <w:rStyle w:val="FontStyle43"/>
          <w:spacing w:val="30"/>
          <w:sz w:val="24"/>
          <w:szCs w:val="24"/>
        </w:rPr>
        <w:t>Требования</w:t>
      </w:r>
      <w:r w:rsidRPr="006366A4">
        <w:rPr>
          <w:rStyle w:val="FontStyle43"/>
          <w:sz w:val="24"/>
          <w:szCs w:val="24"/>
        </w:rPr>
        <w:t xml:space="preserve"> </w:t>
      </w:r>
      <w:r w:rsidRPr="006366A4">
        <w:rPr>
          <w:rStyle w:val="FontStyle43"/>
          <w:spacing w:val="30"/>
          <w:sz w:val="24"/>
          <w:szCs w:val="24"/>
        </w:rPr>
        <w:t>к</w:t>
      </w:r>
      <w:r w:rsidRPr="006366A4">
        <w:rPr>
          <w:rStyle w:val="FontStyle43"/>
          <w:sz w:val="24"/>
          <w:szCs w:val="24"/>
        </w:rPr>
        <w:t xml:space="preserve"> </w:t>
      </w:r>
      <w:r w:rsidRPr="006366A4">
        <w:rPr>
          <w:rStyle w:val="FontStyle43"/>
          <w:spacing w:val="30"/>
          <w:sz w:val="24"/>
          <w:szCs w:val="24"/>
        </w:rPr>
        <w:t>уровню</w:t>
      </w:r>
      <w:r w:rsidRPr="006366A4">
        <w:rPr>
          <w:rStyle w:val="FontStyle43"/>
          <w:sz w:val="24"/>
          <w:szCs w:val="24"/>
        </w:rPr>
        <w:t xml:space="preserve"> </w:t>
      </w:r>
      <w:r w:rsidRPr="006366A4">
        <w:rPr>
          <w:rStyle w:val="FontStyle43"/>
          <w:spacing w:val="30"/>
          <w:sz w:val="24"/>
          <w:szCs w:val="24"/>
        </w:rPr>
        <w:t>подготовленности выпускников.</w:t>
      </w:r>
    </w:p>
    <w:p w:rsidR="0031305C" w:rsidRPr="006366A4" w:rsidRDefault="0031305C" w:rsidP="006366A4">
      <w:pPr>
        <w:pStyle w:val="Style5"/>
        <w:widowControl/>
        <w:spacing w:line="293" w:lineRule="exact"/>
        <w:ind w:firstLine="0"/>
        <w:rPr>
          <w:rStyle w:val="FontStyle36"/>
          <w:sz w:val="24"/>
          <w:szCs w:val="24"/>
        </w:rPr>
      </w:pPr>
      <w:r w:rsidRPr="006366A4">
        <w:rPr>
          <w:rStyle w:val="FontStyle43"/>
          <w:spacing w:val="30"/>
          <w:sz w:val="24"/>
          <w:szCs w:val="24"/>
        </w:rPr>
        <w:t>Уметь:</w:t>
      </w:r>
      <w:r w:rsidRPr="006366A4">
        <w:rPr>
          <w:rStyle w:val="FontStyle43"/>
          <w:sz w:val="24"/>
          <w:szCs w:val="24"/>
        </w:rPr>
        <w:t xml:space="preserve"> </w:t>
      </w:r>
      <w:r w:rsidRPr="006366A4">
        <w:rPr>
          <w:rStyle w:val="FontStyle36"/>
          <w:sz w:val="24"/>
          <w:szCs w:val="24"/>
        </w:rPr>
        <w:t>составлять уравнения реакций с участием водорода; характеризовать связь между составом, строением и свойствами водорода.</w:t>
      </w:r>
    </w:p>
    <w:p w:rsidR="006366A4" w:rsidRPr="006366A4" w:rsidRDefault="006366A4" w:rsidP="006366A4">
      <w:pPr>
        <w:pStyle w:val="Style5"/>
        <w:widowControl/>
        <w:spacing w:before="58" w:line="293" w:lineRule="exact"/>
        <w:ind w:firstLine="0"/>
        <w:rPr>
          <w:rStyle w:val="FontStyle36"/>
          <w:sz w:val="24"/>
          <w:szCs w:val="24"/>
        </w:rPr>
      </w:pPr>
      <w:r w:rsidRPr="006366A4">
        <w:rPr>
          <w:rStyle w:val="FontStyle43"/>
          <w:spacing w:val="30"/>
          <w:sz w:val="24"/>
          <w:szCs w:val="24"/>
        </w:rPr>
        <w:t>Цель</w:t>
      </w:r>
      <w:r w:rsidRPr="006366A4">
        <w:rPr>
          <w:rStyle w:val="FontStyle36"/>
          <w:sz w:val="24"/>
          <w:szCs w:val="24"/>
        </w:rPr>
        <w:t>: на примере водорода показать окислительно-восстановительную двойственность неметаллов, сформировать знания о способах получения водорода, его применении.</w:t>
      </w:r>
    </w:p>
    <w:p w:rsidR="006366A4" w:rsidRPr="006366A4" w:rsidRDefault="006366A4" w:rsidP="006366A4">
      <w:pPr>
        <w:pStyle w:val="Style5"/>
        <w:widowControl/>
        <w:spacing w:before="53" w:line="293" w:lineRule="exact"/>
        <w:ind w:firstLine="0"/>
        <w:rPr>
          <w:rStyle w:val="FontStyle36"/>
          <w:sz w:val="24"/>
          <w:szCs w:val="24"/>
        </w:rPr>
      </w:pPr>
      <w:r w:rsidRPr="006366A4">
        <w:rPr>
          <w:rStyle w:val="FontStyle36"/>
          <w:b/>
          <w:spacing w:val="30"/>
          <w:sz w:val="24"/>
          <w:szCs w:val="24"/>
        </w:rPr>
        <w:t>Оборудование</w:t>
      </w:r>
      <w:r w:rsidRPr="006366A4">
        <w:rPr>
          <w:rStyle w:val="FontStyle36"/>
          <w:sz w:val="24"/>
          <w:szCs w:val="24"/>
        </w:rPr>
        <w:t xml:space="preserve">: аппарат </w:t>
      </w:r>
      <w:proofErr w:type="spellStart"/>
      <w:r w:rsidRPr="006366A4">
        <w:rPr>
          <w:rStyle w:val="FontStyle36"/>
          <w:sz w:val="24"/>
          <w:szCs w:val="24"/>
        </w:rPr>
        <w:t>Киппа</w:t>
      </w:r>
      <w:proofErr w:type="spellEnd"/>
      <w:r w:rsidRPr="006366A4">
        <w:rPr>
          <w:rStyle w:val="FontStyle36"/>
          <w:sz w:val="24"/>
          <w:szCs w:val="24"/>
        </w:rPr>
        <w:t>, цинк,</w:t>
      </w:r>
      <w:r w:rsidRPr="006366A4">
        <w:rPr>
          <w:rStyle w:val="FontStyle39"/>
          <w:sz w:val="24"/>
          <w:szCs w:val="24"/>
        </w:rPr>
        <w:t xml:space="preserve"> </w:t>
      </w:r>
      <w:r w:rsidRPr="006366A4">
        <w:rPr>
          <w:rStyle w:val="FontStyle36"/>
          <w:sz w:val="24"/>
          <w:szCs w:val="24"/>
        </w:rPr>
        <w:t xml:space="preserve">раствор </w:t>
      </w:r>
      <w:r w:rsidRPr="006366A4">
        <w:rPr>
          <w:rStyle w:val="FontStyle39"/>
          <w:sz w:val="24"/>
          <w:szCs w:val="24"/>
        </w:rPr>
        <w:t>НС</w:t>
      </w:r>
      <w:proofErr w:type="gramStart"/>
      <w:r w:rsidRPr="006366A4">
        <w:rPr>
          <w:rStyle w:val="FontStyle39"/>
          <w:sz w:val="24"/>
          <w:szCs w:val="24"/>
        </w:rPr>
        <w:t>1</w:t>
      </w:r>
      <w:proofErr w:type="gramEnd"/>
      <w:r w:rsidRPr="006366A4">
        <w:rPr>
          <w:rStyle w:val="FontStyle39"/>
          <w:sz w:val="24"/>
          <w:szCs w:val="24"/>
        </w:rPr>
        <w:t xml:space="preserve">, </w:t>
      </w:r>
      <w:r w:rsidRPr="006366A4">
        <w:rPr>
          <w:rStyle w:val="FontStyle36"/>
          <w:sz w:val="24"/>
          <w:szCs w:val="24"/>
        </w:rPr>
        <w:t>спички, спиртовка, лучинка, консервная банка с дыркой в дне.</w:t>
      </w:r>
    </w:p>
    <w:p w:rsidR="006366A4" w:rsidRPr="006366A4" w:rsidRDefault="006366A4" w:rsidP="006366A4">
      <w:pPr>
        <w:pStyle w:val="Style1"/>
        <w:widowControl/>
        <w:tabs>
          <w:tab w:val="center" w:pos="4677"/>
          <w:tab w:val="left" w:pos="7470"/>
        </w:tabs>
        <w:spacing w:line="360" w:lineRule="auto"/>
        <w:rPr>
          <w:rStyle w:val="FontStyle43"/>
          <w:spacing w:val="30"/>
          <w:sz w:val="24"/>
          <w:szCs w:val="24"/>
        </w:rPr>
      </w:pPr>
      <w:r w:rsidRPr="006366A4">
        <w:rPr>
          <w:rStyle w:val="FontStyle43"/>
          <w:spacing w:val="30"/>
          <w:sz w:val="24"/>
          <w:szCs w:val="24"/>
        </w:rPr>
        <w:t>Ход</w:t>
      </w:r>
      <w:r w:rsidRPr="006366A4">
        <w:rPr>
          <w:rStyle w:val="FontStyle43"/>
          <w:sz w:val="24"/>
          <w:szCs w:val="24"/>
        </w:rPr>
        <w:t xml:space="preserve"> </w:t>
      </w:r>
      <w:r w:rsidRPr="006366A4">
        <w:rPr>
          <w:rStyle w:val="FontStyle43"/>
          <w:spacing w:val="30"/>
          <w:sz w:val="24"/>
          <w:szCs w:val="24"/>
        </w:rPr>
        <w:t>урока</w:t>
      </w:r>
    </w:p>
    <w:p w:rsidR="006366A4" w:rsidRPr="006366A4" w:rsidRDefault="006366A4" w:rsidP="001F5425">
      <w:pPr>
        <w:pStyle w:val="Style3"/>
        <w:widowControl/>
        <w:spacing w:line="240" w:lineRule="auto"/>
        <w:ind w:left="363" w:firstLine="0"/>
        <w:rPr>
          <w:rStyle w:val="FontStyle43"/>
          <w:sz w:val="24"/>
          <w:szCs w:val="24"/>
        </w:rPr>
      </w:pPr>
      <w:r w:rsidRPr="006366A4">
        <w:rPr>
          <w:rStyle w:val="FontStyle43"/>
          <w:sz w:val="24"/>
          <w:szCs w:val="24"/>
        </w:rPr>
        <w:t xml:space="preserve">I. Организационный момент. </w:t>
      </w:r>
    </w:p>
    <w:p w:rsidR="006366A4" w:rsidRPr="006366A4" w:rsidRDefault="006366A4" w:rsidP="001F5425">
      <w:pPr>
        <w:pStyle w:val="Style3"/>
        <w:widowControl/>
        <w:spacing w:line="240" w:lineRule="auto"/>
        <w:ind w:left="363" w:firstLine="0"/>
        <w:rPr>
          <w:rStyle w:val="FontStyle43"/>
          <w:sz w:val="24"/>
          <w:szCs w:val="24"/>
        </w:rPr>
      </w:pPr>
      <w:r w:rsidRPr="006366A4">
        <w:rPr>
          <w:rStyle w:val="FontStyle43"/>
          <w:sz w:val="24"/>
          <w:szCs w:val="24"/>
          <w:lang w:val="en-US"/>
        </w:rPr>
        <w:t>II</w:t>
      </w:r>
      <w:r w:rsidRPr="006366A4">
        <w:rPr>
          <w:rStyle w:val="FontStyle43"/>
          <w:sz w:val="24"/>
          <w:szCs w:val="24"/>
        </w:rPr>
        <w:t xml:space="preserve">. Проверка домашнего задания. </w:t>
      </w:r>
    </w:p>
    <w:p w:rsidR="006366A4" w:rsidRPr="006366A4" w:rsidRDefault="006366A4" w:rsidP="001F5425">
      <w:pPr>
        <w:pStyle w:val="Style3"/>
        <w:widowControl/>
        <w:spacing w:line="240" w:lineRule="auto"/>
        <w:ind w:left="363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>Выполнение теста по двум вариантам.</w:t>
      </w:r>
    </w:p>
    <w:p w:rsidR="006366A4" w:rsidRPr="006366A4" w:rsidRDefault="006366A4" w:rsidP="001F5425">
      <w:pPr>
        <w:pStyle w:val="Style3"/>
        <w:widowControl/>
        <w:spacing w:before="91" w:line="240" w:lineRule="auto"/>
        <w:ind w:left="363" w:firstLine="0"/>
        <w:rPr>
          <w:rStyle w:val="FontStyle43"/>
          <w:sz w:val="24"/>
          <w:szCs w:val="24"/>
        </w:rPr>
      </w:pPr>
      <w:r w:rsidRPr="006366A4">
        <w:rPr>
          <w:rStyle w:val="FontStyle43"/>
          <w:sz w:val="24"/>
          <w:szCs w:val="24"/>
        </w:rPr>
        <w:t>П</w:t>
      </w:r>
      <w:proofErr w:type="gramStart"/>
      <w:r w:rsidRPr="006366A4">
        <w:rPr>
          <w:rStyle w:val="FontStyle43"/>
          <w:sz w:val="24"/>
          <w:szCs w:val="24"/>
          <w:lang w:val="en-US"/>
        </w:rPr>
        <w:t>I</w:t>
      </w:r>
      <w:proofErr w:type="gramEnd"/>
      <w:r w:rsidRPr="006366A4">
        <w:rPr>
          <w:rStyle w:val="FontStyle43"/>
          <w:sz w:val="24"/>
          <w:szCs w:val="24"/>
        </w:rPr>
        <w:t>. Изучение нового материала.</w:t>
      </w:r>
    </w:p>
    <w:p w:rsidR="006366A4" w:rsidRPr="006366A4" w:rsidRDefault="006366A4" w:rsidP="001F5425">
      <w:pPr>
        <w:pStyle w:val="Style3"/>
        <w:widowControl/>
        <w:spacing w:before="91" w:line="240" w:lineRule="auto"/>
        <w:ind w:left="363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План изучения: 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>1.</w:t>
      </w:r>
      <w:r>
        <w:rPr>
          <w:rStyle w:val="FontStyle43"/>
          <w:b w:val="0"/>
          <w:sz w:val="24"/>
          <w:szCs w:val="24"/>
        </w:rPr>
        <w:t xml:space="preserve"> Понятие макроэлементов, их роль в жизнедеятельности организмов. </w:t>
      </w:r>
    </w:p>
    <w:p w:rsid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2. </w:t>
      </w:r>
      <w:r>
        <w:rPr>
          <w:rStyle w:val="FontStyle43"/>
          <w:b w:val="0"/>
          <w:sz w:val="24"/>
          <w:szCs w:val="24"/>
        </w:rPr>
        <w:t>Понятие микроэлементов, их роль в жизнедеятельности организмов.</w:t>
      </w:r>
    </w:p>
    <w:p w:rsid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3. </w:t>
      </w:r>
      <w:proofErr w:type="spellStart"/>
      <w:proofErr w:type="gramStart"/>
      <w:r>
        <w:rPr>
          <w:rStyle w:val="FontStyle43"/>
          <w:b w:val="0"/>
          <w:sz w:val="24"/>
          <w:szCs w:val="24"/>
        </w:rPr>
        <w:t>Водород-химический</w:t>
      </w:r>
      <w:proofErr w:type="spellEnd"/>
      <w:proofErr w:type="gramEnd"/>
      <w:r>
        <w:rPr>
          <w:rStyle w:val="FontStyle43"/>
          <w:b w:val="0"/>
          <w:sz w:val="24"/>
          <w:szCs w:val="24"/>
        </w:rPr>
        <w:t xml:space="preserve"> элемент (характеристика по положению в ПСХЭ).</w:t>
      </w:r>
    </w:p>
    <w:p w:rsid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4. </w:t>
      </w:r>
      <w:r>
        <w:rPr>
          <w:rStyle w:val="FontStyle43"/>
          <w:b w:val="0"/>
          <w:sz w:val="24"/>
          <w:szCs w:val="24"/>
        </w:rPr>
        <w:t xml:space="preserve">Двойственное положение водорода в ПСХЭ. 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>5.</w:t>
      </w:r>
      <w:r>
        <w:rPr>
          <w:rStyle w:val="FontStyle43"/>
          <w:b w:val="0"/>
          <w:sz w:val="24"/>
          <w:szCs w:val="24"/>
        </w:rPr>
        <w:t xml:space="preserve"> Водород – простое вещество. 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6. </w:t>
      </w:r>
      <w:r>
        <w:rPr>
          <w:rStyle w:val="FontStyle43"/>
          <w:b w:val="0"/>
          <w:sz w:val="24"/>
          <w:szCs w:val="24"/>
        </w:rPr>
        <w:t>Физические свойства водорода.</w:t>
      </w:r>
      <w:proofErr w:type="gramStart"/>
      <w:r>
        <w:rPr>
          <w:rStyle w:val="FontStyle43"/>
          <w:b w:val="0"/>
          <w:sz w:val="24"/>
          <w:szCs w:val="24"/>
        </w:rPr>
        <w:t xml:space="preserve"> </w:t>
      </w:r>
      <w:r w:rsidRPr="006366A4">
        <w:rPr>
          <w:rStyle w:val="FontStyle43"/>
          <w:b w:val="0"/>
          <w:sz w:val="24"/>
          <w:szCs w:val="24"/>
        </w:rPr>
        <w:t>.</w:t>
      </w:r>
      <w:proofErr w:type="gramEnd"/>
      <w:r w:rsidRPr="006366A4">
        <w:rPr>
          <w:rStyle w:val="FontStyle43"/>
          <w:b w:val="0"/>
          <w:sz w:val="24"/>
          <w:szCs w:val="24"/>
        </w:rPr>
        <w:t xml:space="preserve"> </w:t>
      </w:r>
    </w:p>
    <w:p w:rsid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>
        <w:rPr>
          <w:rStyle w:val="FontStyle43"/>
          <w:b w:val="0"/>
          <w:sz w:val="24"/>
          <w:szCs w:val="24"/>
        </w:rPr>
        <w:t>7</w:t>
      </w:r>
      <w:r w:rsidRPr="006366A4">
        <w:rPr>
          <w:rStyle w:val="FontStyle43"/>
          <w:b w:val="0"/>
          <w:sz w:val="24"/>
          <w:szCs w:val="24"/>
        </w:rPr>
        <w:t xml:space="preserve">. </w:t>
      </w:r>
      <w:r>
        <w:rPr>
          <w:rStyle w:val="FontStyle43"/>
          <w:b w:val="0"/>
          <w:sz w:val="24"/>
          <w:szCs w:val="24"/>
        </w:rPr>
        <w:t xml:space="preserve">Способы получения: </w:t>
      </w:r>
    </w:p>
    <w:p w:rsidR="006366A4" w:rsidRDefault="006366A4" w:rsidP="006366A4">
      <w:pPr>
        <w:pStyle w:val="Style3"/>
        <w:widowControl/>
        <w:spacing w:line="422" w:lineRule="exact"/>
        <w:ind w:right="2683" w:firstLine="0"/>
        <w:jc w:val="left"/>
        <w:rPr>
          <w:rStyle w:val="FontStyle36"/>
        </w:rPr>
      </w:pPr>
      <w:r>
        <w:rPr>
          <w:rStyle w:val="FontStyle36"/>
        </w:rPr>
        <w:t xml:space="preserve">       А. </w:t>
      </w:r>
      <w:r w:rsidRPr="001F5425">
        <w:rPr>
          <w:rStyle w:val="FontStyle36"/>
          <w:i/>
        </w:rPr>
        <w:t>В промышленности</w:t>
      </w:r>
      <w:r>
        <w:rPr>
          <w:rStyle w:val="FontStyle36"/>
        </w:rPr>
        <w:t xml:space="preserve"> </w:t>
      </w:r>
      <w:r>
        <w:rPr>
          <w:rStyle w:val="FontStyle39"/>
        </w:rPr>
        <w:t>Н</w:t>
      </w:r>
      <w:proofErr w:type="gramStart"/>
      <w:r>
        <w:rPr>
          <w:rStyle w:val="FontStyle39"/>
          <w:vertAlign w:val="subscript"/>
        </w:rPr>
        <w:t>2</w:t>
      </w:r>
      <w:proofErr w:type="gramEnd"/>
      <w:r>
        <w:rPr>
          <w:rStyle w:val="FontStyle39"/>
        </w:rPr>
        <w:t xml:space="preserve"> </w:t>
      </w:r>
      <w:r>
        <w:rPr>
          <w:rStyle w:val="FontStyle36"/>
        </w:rPr>
        <w:t xml:space="preserve">получают: </w:t>
      </w:r>
    </w:p>
    <w:p w:rsidR="001F5425" w:rsidRDefault="006366A4" w:rsidP="001F5425">
      <w:pPr>
        <w:pStyle w:val="Style3"/>
        <w:widowControl/>
        <w:numPr>
          <w:ilvl w:val="0"/>
          <w:numId w:val="2"/>
        </w:numPr>
        <w:spacing w:before="115" w:line="413" w:lineRule="exact"/>
        <w:jc w:val="left"/>
        <w:rPr>
          <w:rStyle w:val="FontStyle36"/>
        </w:rPr>
      </w:pPr>
      <w:r>
        <w:rPr>
          <w:rStyle w:val="FontStyle36"/>
        </w:rPr>
        <w:t>из углеводородов</w:t>
      </w:r>
      <w:r w:rsidR="001F5425">
        <w:rPr>
          <w:rStyle w:val="FontStyle36"/>
        </w:rPr>
        <w:t xml:space="preserve">: </w:t>
      </w:r>
      <w:r w:rsidR="001F5425" w:rsidRPr="006366A4">
        <w:rPr>
          <w:rStyle w:val="FontStyle40"/>
          <w:b w:val="0"/>
        </w:rPr>
        <w:t>СН</w:t>
      </w:r>
      <w:r w:rsidR="001F5425" w:rsidRPr="006366A4">
        <w:rPr>
          <w:rStyle w:val="FontStyle40"/>
          <w:b w:val="0"/>
          <w:vertAlign w:val="subscript"/>
        </w:rPr>
        <w:t>4</w:t>
      </w:r>
      <w:proofErr w:type="gramStart"/>
      <w:r w:rsidR="001F5425" w:rsidRPr="006366A4">
        <w:rPr>
          <w:rStyle w:val="FontStyle40"/>
          <w:b w:val="0"/>
        </w:rPr>
        <w:t xml:space="preserve"> </w:t>
      </w:r>
      <w:r w:rsidR="001F5425">
        <w:rPr>
          <w:rStyle w:val="FontStyle36"/>
        </w:rPr>
        <w:t xml:space="preserve"> = </w:t>
      </w:r>
      <w:r w:rsidR="001F5425" w:rsidRPr="001F5425">
        <w:rPr>
          <w:rStyle w:val="FontStyle40"/>
          <w:b w:val="0"/>
        </w:rPr>
        <w:t>С</w:t>
      </w:r>
      <w:proofErr w:type="gramEnd"/>
      <w:r w:rsidR="001F5425" w:rsidRPr="001F5425">
        <w:rPr>
          <w:rStyle w:val="FontStyle40"/>
          <w:b w:val="0"/>
        </w:rPr>
        <w:t xml:space="preserve"> </w:t>
      </w:r>
      <w:r w:rsidR="001F5425">
        <w:rPr>
          <w:rStyle w:val="FontStyle36"/>
        </w:rPr>
        <w:t>+ 2Н</w:t>
      </w:r>
      <w:r w:rsidR="001F5425">
        <w:rPr>
          <w:rStyle w:val="FontStyle36"/>
          <w:vertAlign w:val="subscript"/>
        </w:rPr>
        <w:t>2</w:t>
      </w:r>
      <w:r w:rsidR="001F5425">
        <w:rPr>
          <w:rStyle w:val="FontStyle36"/>
        </w:rPr>
        <w:t>;</w:t>
      </w:r>
    </w:p>
    <w:p w:rsidR="006366A4" w:rsidRDefault="006366A4" w:rsidP="006366A4">
      <w:pPr>
        <w:pStyle w:val="Style3"/>
        <w:widowControl/>
        <w:numPr>
          <w:ilvl w:val="0"/>
          <w:numId w:val="2"/>
        </w:numPr>
        <w:spacing w:before="115" w:line="413" w:lineRule="exact"/>
        <w:jc w:val="left"/>
        <w:rPr>
          <w:rStyle w:val="FontStyle36"/>
        </w:rPr>
      </w:pPr>
      <w:r>
        <w:rPr>
          <w:rStyle w:val="FontStyle36"/>
        </w:rPr>
        <w:t xml:space="preserve">взаимодействием угля с водой: </w:t>
      </w:r>
      <w:r>
        <w:rPr>
          <w:rStyle w:val="FontStyle39"/>
        </w:rPr>
        <w:t>С + Н</w:t>
      </w:r>
      <w:r>
        <w:rPr>
          <w:rStyle w:val="FontStyle39"/>
          <w:vertAlign w:val="subscript"/>
        </w:rPr>
        <w:t>2</w:t>
      </w:r>
      <w:r>
        <w:rPr>
          <w:rStyle w:val="FontStyle39"/>
        </w:rPr>
        <w:t>0 = СО+</w:t>
      </w:r>
      <w:r>
        <w:rPr>
          <w:rStyle w:val="FontStyle39"/>
          <w:spacing w:val="20"/>
        </w:rPr>
        <w:t>Н</w:t>
      </w:r>
      <w:proofErr w:type="gramStart"/>
      <w:r>
        <w:rPr>
          <w:rStyle w:val="FontStyle39"/>
          <w:spacing w:val="20"/>
          <w:vertAlign w:val="subscript"/>
        </w:rPr>
        <w:t>2</w:t>
      </w:r>
      <w:proofErr w:type="gramEnd"/>
      <w:r>
        <w:rPr>
          <w:rStyle w:val="FontStyle39"/>
          <w:spacing w:val="20"/>
        </w:rPr>
        <w:t xml:space="preserve">; </w:t>
      </w:r>
    </w:p>
    <w:p w:rsidR="006366A4" w:rsidRDefault="006366A4" w:rsidP="006366A4">
      <w:pPr>
        <w:pStyle w:val="Style3"/>
        <w:widowControl/>
        <w:numPr>
          <w:ilvl w:val="0"/>
          <w:numId w:val="2"/>
        </w:numPr>
        <w:spacing w:before="115" w:line="413" w:lineRule="exact"/>
        <w:jc w:val="left"/>
        <w:rPr>
          <w:rStyle w:val="FontStyle36"/>
        </w:rPr>
      </w:pPr>
      <w:r>
        <w:rPr>
          <w:rStyle w:val="FontStyle36"/>
        </w:rPr>
        <w:t xml:space="preserve">взаимодействием метана с водой: </w:t>
      </w:r>
      <w:r w:rsidRPr="006366A4">
        <w:rPr>
          <w:rStyle w:val="FontStyle40"/>
          <w:b w:val="0"/>
        </w:rPr>
        <w:t>СН</w:t>
      </w:r>
      <w:proofErr w:type="gramStart"/>
      <w:r w:rsidRPr="006366A4">
        <w:rPr>
          <w:rStyle w:val="FontStyle40"/>
          <w:b w:val="0"/>
          <w:vertAlign w:val="subscript"/>
        </w:rPr>
        <w:t>4</w:t>
      </w:r>
      <w:proofErr w:type="gramEnd"/>
      <w:r w:rsidRPr="006366A4">
        <w:rPr>
          <w:rStyle w:val="FontStyle40"/>
          <w:b w:val="0"/>
        </w:rPr>
        <w:t xml:space="preserve"> </w:t>
      </w:r>
      <w:r>
        <w:rPr>
          <w:rStyle w:val="FontStyle36"/>
        </w:rPr>
        <w:t>+ Н</w:t>
      </w:r>
      <w:r>
        <w:rPr>
          <w:rStyle w:val="FontStyle36"/>
          <w:vertAlign w:val="subscript"/>
        </w:rPr>
        <w:t>2</w:t>
      </w:r>
      <w:r>
        <w:rPr>
          <w:rStyle w:val="FontStyle36"/>
        </w:rPr>
        <w:t xml:space="preserve">0 = </w:t>
      </w:r>
      <w:r w:rsidRPr="001F5425">
        <w:rPr>
          <w:rStyle w:val="FontStyle40"/>
          <w:b w:val="0"/>
        </w:rPr>
        <w:t xml:space="preserve">СО </w:t>
      </w:r>
      <w:r>
        <w:rPr>
          <w:rStyle w:val="FontStyle36"/>
        </w:rPr>
        <w:t>+ 3</w:t>
      </w:r>
      <w:r w:rsidR="001F5425">
        <w:rPr>
          <w:rStyle w:val="FontStyle36"/>
        </w:rPr>
        <w:t>Н</w:t>
      </w:r>
      <w:r>
        <w:rPr>
          <w:rStyle w:val="FontStyle36"/>
          <w:vertAlign w:val="subscript"/>
        </w:rPr>
        <w:t>2</w:t>
      </w:r>
      <w:r>
        <w:rPr>
          <w:rStyle w:val="FontStyle36"/>
        </w:rPr>
        <w:t>;</w:t>
      </w:r>
    </w:p>
    <w:p w:rsidR="006366A4" w:rsidRDefault="006366A4" w:rsidP="006366A4">
      <w:pPr>
        <w:pStyle w:val="Style19"/>
        <w:widowControl/>
        <w:numPr>
          <w:ilvl w:val="0"/>
          <w:numId w:val="2"/>
        </w:numPr>
        <w:spacing w:before="110"/>
        <w:jc w:val="center"/>
        <w:rPr>
          <w:rStyle w:val="FontStyle50"/>
        </w:rPr>
      </w:pPr>
      <w:r>
        <w:rPr>
          <w:rStyle w:val="FontStyle50"/>
        </w:rPr>
        <w:t>ток</w:t>
      </w:r>
    </w:p>
    <w:p w:rsidR="006366A4" w:rsidRDefault="006366A4" w:rsidP="006366A4">
      <w:pPr>
        <w:pStyle w:val="Style3"/>
        <w:widowControl/>
        <w:numPr>
          <w:ilvl w:val="0"/>
          <w:numId w:val="2"/>
        </w:numPr>
        <w:jc w:val="left"/>
        <w:rPr>
          <w:rStyle w:val="FontStyle39"/>
        </w:rPr>
      </w:pPr>
      <w:r>
        <w:rPr>
          <w:rStyle w:val="FontStyle36"/>
        </w:rPr>
        <w:t xml:space="preserve">электролизом воды: </w:t>
      </w:r>
      <w:r>
        <w:rPr>
          <w:rStyle w:val="FontStyle39"/>
        </w:rPr>
        <w:t>2Н</w:t>
      </w:r>
      <w:r>
        <w:rPr>
          <w:rStyle w:val="FontStyle39"/>
          <w:vertAlign w:val="subscript"/>
        </w:rPr>
        <w:t>2</w:t>
      </w:r>
      <w:r>
        <w:rPr>
          <w:rStyle w:val="FontStyle39"/>
        </w:rPr>
        <w:t xml:space="preserve">0 </w:t>
      </w:r>
      <w:r w:rsidR="001F5425">
        <w:rPr>
          <w:rStyle w:val="FontStyle39"/>
        </w:rPr>
        <w:t>=</w:t>
      </w:r>
      <w:r>
        <w:rPr>
          <w:rStyle w:val="FontStyle39"/>
        </w:rPr>
        <w:t xml:space="preserve"> </w:t>
      </w:r>
      <w:r>
        <w:rPr>
          <w:rStyle w:val="FontStyle39"/>
          <w:spacing w:val="20"/>
        </w:rPr>
        <w:t>2Н</w:t>
      </w:r>
      <w:r>
        <w:rPr>
          <w:rStyle w:val="FontStyle39"/>
          <w:spacing w:val="20"/>
          <w:vertAlign w:val="subscript"/>
        </w:rPr>
        <w:t>2</w:t>
      </w:r>
      <w:r>
        <w:rPr>
          <w:rStyle w:val="FontStyle39"/>
        </w:rPr>
        <w:t xml:space="preserve"> + 0</w:t>
      </w:r>
      <w:r>
        <w:rPr>
          <w:rStyle w:val="FontStyle39"/>
          <w:vertAlign w:val="subscript"/>
        </w:rPr>
        <w:t>2</w:t>
      </w:r>
      <w:r>
        <w:rPr>
          <w:rStyle w:val="FontStyle39"/>
        </w:rPr>
        <w:t>.</w:t>
      </w:r>
    </w:p>
    <w:p w:rsidR="006366A4" w:rsidRDefault="001F5425" w:rsidP="006366A4">
      <w:pPr>
        <w:pStyle w:val="Style5"/>
        <w:widowControl/>
        <w:spacing w:before="110" w:line="293" w:lineRule="exact"/>
        <w:ind w:firstLine="360"/>
        <w:rPr>
          <w:rStyle w:val="FontStyle36"/>
        </w:rPr>
      </w:pPr>
      <w:r>
        <w:rPr>
          <w:rStyle w:val="FontStyle36"/>
        </w:rPr>
        <w:t xml:space="preserve">Б. </w:t>
      </w:r>
      <w:r w:rsidR="006366A4" w:rsidRPr="001F5425">
        <w:rPr>
          <w:rStyle w:val="FontStyle36"/>
          <w:i/>
        </w:rPr>
        <w:t>В лаборатории</w:t>
      </w:r>
      <w:r w:rsidR="006366A4">
        <w:rPr>
          <w:rStyle w:val="FontStyle36"/>
        </w:rPr>
        <w:t xml:space="preserve"> обычно используют взаимодействие цинка </w:t>
      </w:r>
      <w:r w:rsidR="006366A4">
        <w:rPr>
          <w:rStyle w:val="FontStyle43"/>
        </w:rPr>
        <w:t xml:space="preserve">с </w:t>
      </w:r>
      <w:r w:rsidR="006366A4">
        <w:rPr>
          <w:rStyle w:val="FontStyle36"/>
        </w:rPr>
        <w:t>кислотой:</w:t>
      </w:r>
    </w:p>
    <w:p w:rsidR="006366A4" w:rsidRDefault="001F5425" w:rsidP="006366A4">
      <w:pPr>
        <w:pStyle w:val="Style12"/>
        <w:widowControl/>
        <w:ind w:left="403" w:firstLine="0"/>
        <w:jc w:val="left"/>
        <w:rPr>
          <w:rStyle w:val="FontStyle39"/>
        </w:rPr>
      </w:pPr>
      <w:r>
        <w:rPr>
          <w:rStyle w:val="FontStyle39"/>
          <w:lang w:val="en-US"/>
        </w:rPr>
        <w:t>Z</w:t>
      </w:r>
      <w:proofErr w:type="spellStart"/>
      <w:r w:rsidR="006366A4">
        <w:rPr>
          <w:rStyle w:val="FontStyle39"/>
        </w:rPr>
        <w:t>п</w:t>
      </w:r>
      <w:proofErr w:type="spellEnd"/>
      <w:r w:rsidR="006366A4">
        <w:rPr>
          <w:rStyle w:val="FontStyle39"/>
        </w:rPr>
        <w:t xml:space="preserve"> + 2НС1</w:t>
      </w:r>
      <w:r w:rsidRPr="001F5425">
        <w:rPr>
          <w:rStyle w:val="FontStyle39"/>
        </w:rPr>
        <w:t>=</w:t>
      </w:r>
      <w:r>
        <w:rPr>
          <w:rStyle w:val="FontStyle39"/>
          <w:lang w:val="en-US"/>
        </w:rPr>
        <w:t>Z</w:t>
      </w:r>
      <w:r w:rsidR="006366A4">
        <w:rPr>
          <w:rStyle w:val="FontStyle39"/>
        </w:rPr>
        <w:t>пС1</w:t>
      </w:r>
      <w:r w:rsidR="006366A4">
        <w:rPr>
          <w:rStyle w:val="FontStyle39"/>
          <w:vertAlign w:val="subscript"/>
        </w:rPr>
        <w:t>2</w:t>
      </w:r>
      <w:r w:rsidR="006366A4">
        <w:rPr>
          <w:rStyle w:val="FontStyle39"/>
        </w:rPr>
        <w:t>+Н</w:t>
      </w:r>
      <w:r w:rsidR="006366A4">
        <w:rPr>
          <w:rStyle w:val="FontStyle39"/>
          <w:vertAlign w:val="subscript"/>
        </w:rPr>
        <w:t>2</w:t>
      </w:r>
      <w:r w:rsidR="006366A4">
        <w:rPr>
          <w:rStyle w:val="FontStyle39"/>
        </w:rPr>
        <w:t>.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>7. Химические свойства: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А. </w:t>
      </w:r>
      <w:proofErr w:type="gramStart"/>
      <w:r w:rsidRPr="006366A4">
        <w:rPr>
          <w:rStyle w:val="FontStyle43"/>
          <w:b w:val="0"/>
          <w:sz w:val="24"/>
          <w:szCs w:val="24"/>
        </w:rPr>
        <w:t>окислител</w:t>
      </w:r>
      <w:r w:rsidR="001F5425">
        <w:rPr>
          <w:rStyle w:val="FontStyle43"/>
          <w:b w:val="0"/>
          <w:sz w:val="24"/>
          <w:szCs w:val="24"/>
        </w:rPr>
        <w:t>ьные</w:t>
      </w:r>
      <w:proofErr w:type="gramEnd"/>
      <w:r w:rsidR="001F5425">
        <w:rPr>
          <w:rStyle w:val="FontStyle43"/>
          <w:b w:val="0"/>
          <w:sz w:val="24"/>
          <w:szCs w:val="24"/>
        </w:rPr>
        <w:t xml:space="preserve"> при взаимодействии с активными металлами;</w:t>
      </w:r>
      <w:r w:rsidRPr="006366A4">
        <w:rPr>
          <w:rStyle w:val="FontStyle43"/>
          <w:b w:val="0"/>
          <w:sz w:val="24"/>
          <w:szCs w:val="24"/>
        </w:rPr>
        <w:t xml:space="preserve">. </w:t>
      </w:r>
    </w:p>
    <w:p w:rsidR="006366A4" w:rsidRP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Б. </w:t>
      </w:r>
      <w:proofErr w:type="gramStart"/>
      <w:r w:rsidRPr="006366A4">
        <w:rPr>
          <w:rStyle w:val="FontStyle43"/>
          <w:b w:val="0"/>
          <w:sz w:val="24"/>
          <w:szCs w:val="24"/>
        </w:rPr>
        <w:t>восстановител</w:t>
      </w:r>
      <w:r w:rsidR="001F5425">
        <w:rPr>
          <w:rStyle w:val="FontStyle43"/>
          <w:b w:val="0"/>
          <w:sz w:val="24"/>
          <w:szCs w:val="24"/>
        </w:rPr>
        <w:t>ьные</w:t>
      </w:r>
      <w:proofErr w:type="gramEnd"/>
      <w:r w:rsidR="001F5425">
        <w:rPr>
          <w:rStyle w:val="FontStyle43"/>
          <w:b w:val="0"/>
          <w:sz w:val="24"/>
          <w:szCs w:val="24"/>
        </w:rPr>
        <w:t xml:space="preserve"> при взаимодействии с неметаллами и оксидами металлов.</w:t>
      </w:r>
      <w:r w:rsidRPr="006366A4">
        <w:rPr>
          <w:rStyle w:val="FontStyle43"/>
          <w:b w:val="0"/>
          <w:sz w:val="24"/>
          <w:szCs w:val="24"/>
        </w:rPr>
        <w:t xml:space="preserve">. </w:t>
      </w:r>
    </w:p>
    <w:p w:rsidR="006366A4" w:rsidRDefault="006366A4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  <w:r w:rsidRPr="006366A4">
        <w:rPr>
          <w:rStyle w:val="FontStyle43"/>
          <w:b w:val="0"/>
          <w:sz w:val="24"/>
          <w:szCs w:val="24"/>
        </w:rPr>
        <w:t xml:space="preserve">8. Применение. </w:t>
      </w:r>
    </w:p>
    <w:p w:rsidR="001F5425" w:rsidRPr="006366A4" w:rsidRDefault="001F5425" w:rsidP="006366A4">
      <w:pPr>
        <w:pStyle w:val="Style3"/>
        <w:widowControl/>
        <w:spacing w:before="91" w:line="240" w:lineRule="auto"/>
        <w:ind w:left="365" w:firstLine="0"/>
        <w:rPr>
          <w:rStyle w:val="FontStyle43"/>
          <w:b w:val="0"/>
          <w:sz w:val="24"/>
          <w:szCs w:val="24"/>
        </w:rPr>
      </w:pPr>
    </w:p>
    <w:p w:rsidR="006366A4" w:rsidRDefault="006366A4" w:rsidP="00636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6A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366A4">
        <w:rPr>
          <w:rFonts w:ascii="Times New Roman" w:hAnsi="Times New Roman" w:cs="Times New Roman"/>
          <w:b/>
          <w:sz w:val="24"/>
          <w:szCs w:val="24"/>
        </w:rPr>
        <w:t>. Закрепление материала</w:t>
      </w:r>
      <w:r w:rsidRPr="006366A4">
        <w:rPr>
          <w:rFonts w:ascii="Times New Roman" w:hAnsi="Times New Roman" w:cs="Times New Roman"/>
          <w:sz w:val="24"/>
          <w:szCs w:val="24"/>
        </w:rPr>
        <w:t xml:space="preserve">.  Упр. № </w:t>
      </w:r>
      <w:r w:rsidR="001F5425">
        <w:rPr>
          <w:rFonts w:ascii="Times New Roman" w:hAnsi="Times New Roman" w:cs="Times New Roman"/>
          <w:sz w:val="24"/>
          <w:szCs w:val="24"/>
        </w:rPr>
        <w:t>1-</w:t>
      </w:r>
      <w:r w:rsidRPr="006366A4">
        <w:rPr>
          <w:rFonts w:ascii="Times New Roman" w:hAnsi="Times New Roman" w:cs="Times New Roman"/>
          <w:sz w:val="24"/>
          <w:szCs w:val="24"/>
        </w:rPr>
        <w:t>2 к § 1</w:t>
      </w:r>
      <w:r w:rsidR="001F5425">
        <w:rPr>
          <w:rFonts w:ascii="Times New Roman" w:hAnsi="Times New Roman" w:cs="Times New Roman"/>
          <w:sz w:val="24"/>
          <w:szCs w:val="24"/>
        </w:rPr>
        <w:t>7</w:t>
      </w:r>
    </w:p>
    <w:p w:rsidR="001F5425" w:rsidRPr="006366A4" w:rsidRDefault="001F5425" w:rsidP="00636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6A4" w:rsidRPr="006366A4" w:rsidRDefault="006366A4" w:rsidP="00636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6A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366A4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Pr="006366A4">
        <w:rPr>
          <w:rFonts w:ascii="Times New Roman" w:hAnsi="Times New Roman" w:cs="Times New Roman"/>
          <w:sz w:val="24"/>
          <w:szCs w:val="24"/>
        </w:rPr>
        <w:t xml:space="preserve"> § 1</w:t>
      </w:r>
      <w:r w:rsidR="001F5425">
        <w:rPr>
          <w:rFonts w:ascii="Times New Roman" w:hAnsi="Times New Roman" w:cs="Times New Roman"/>
          <w:sz w:val="24"/>
          <w:szCs w:val="24"/>
        </w:rPr>
        <w:t>7</w:t>
      </w:r>
      <w:r w:rsidRPr="006366A4">
        <w:rPr>
          <w:rFonts w:ascii="Times New Roman" w:hAnsi="Times New Roman" w:cs="Times New Roman"/>
          <w:sz w:val="24"/>
          <w:szCs w:val="24"/>
        </w:rPr>
        <w:t xml:space="preserve">, упр. </w:t>
      </w:r>
      <w:r w:rsidR="001F5425">
        <w:rPr>
          <w:rFonts w:ascii="Times New Roman" w:hAnsi="Times New Roman" w:cs="Times New Roman"/>
          <w:sz w:val="24"/>
          <w:szCs w:val="24"/>
        </w:rPr>
        <w:t>3</w:t>
      </w:r>
      <w:r w:rsidRPr="006366A4">
        <w:rPr>
          <w:rFonts w:ascii="Times New Roman" w:hAnsi="Times New Roman" w:cs="Times New Roman"/>
          <w:sz w:val="24"/>
          <w:szCs w:val="24"/>
        </w:rPr>
        <w:t xml:space="preserve">, повторить § 2. </w:t>
      </w:r>
    </w:p>
    <w:p w:rsidR="006366A4" w:rsidRDefault="006366A4" w:rsidP="006366A4">
      <w:pPr>
        <w:spacing w:after="0"/>
        <w:rPr>
          <w:rFonts w:ascii="Times New Roman" w:hAnsi="Times New Roman" w:cs="Times New Roman"/>
        </w:rPr>
      </w:pPr>
    </w:p>
    <w:p w:rsidR="0031305C" w:rsidRPr="00714276" w:rsidRDefault="0031305C" w:rsidP="00714276">
      <w:pPr>
        <w:spacing w:after="0"/>
        <w:rPr>
          <w:rFonts w:ascii="Times New Roman" w:hAnsi="Times New Roman" w:cs="Times New Roman"/>
        </w:rPr>
      </w:pPr>
    </w:p>
    <w:sectPr w:rsidR="0031305C" w:rsidRPr="0071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215"/>
    <w:multiLevelType w:val="hybridMultilevel"/>
    <w:tmpl w:val="A214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86D2C"/>
    <w:multiLevelType w:val="hybridMultilevel"/>
    <w:tmpl w:val="091E1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4D6"/>
    <w:rsid w:val="001F5425"/>
    <w:rsid w:val="0031305C"/>
    <w:rsid w:val="006366A4"/>
    <w:rsid w:val="00714276"/>
    <w:rsid w:val="00D364D6"/>
    <w:rsid w:val="00DB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364D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364D6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364D6"/>
    <w:pPr>
      <w:widowControl w:val="0"/>
      <w:autoSpaceDE w:val="0"/>
      <w:autoSpaceDN w:val="0"/>
      <w:adjustRightInd w:val="0"/>
      <w:spacing w:after="0" w:line="283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D364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D364D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364D6"/>
    <w:pPr>
      <w:ind w:left="720"/>
      <w:contextualSpacing/>
    </w:pPr>
  </w:style>
  <w:style w:type="paragraph" w:customStyle="1" w:styleId="Style5">
    <w:name w:val="Style5"/>
    <w:basedOn w:val="a"/>
    <w:uiPriority w:val="99"/>
    <w:rsid w:val="0031305C"/>
    <w:pPr>
      <w:widowControl w:val="0"/>
      <w:autoSpaceDE w:val="0"/>
      <w:autoSpaceDN w:val="0"/>
      <w:adjustRightInd w:val="0"/>
      <w:spacing w:after="0" w:line="283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1305C"/>
    <w:pPr>
      <w:widowControl w:val="0"/>
      <w:autoSpaceDE w:val="0"/>
      <w:autoSpaceDN w:val="0"/>
      <w:adjustRightInd w:val="0"/>
      <w:spacing w:after="0" w:line="312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1305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366A4"/>
    <w:pPr>
      <w:widowControl w:val="0"/>
      <w:autoSpaceDE w:val="0"/>
      <w:autoSpaceDN w:val="0"/>
      <w:adjustRightInd w:val="0"/>
      <w:spacing w:after="0" w:line="288" w:lineRule="exact"/>
      <w:ind w:hanging="1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6366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2">
    <w:name w:val="Style12"/>
    <w:basedOn w:val="a"/>
    <w:uiPriority w:val="99"/>
    <w:rsid w:val="006366A4"/>
    <w:pPr>
      <w:widowControl w:val="0"/>
      <w:autoSpaceDE w:val="0"/>
      <w:autoSpaceDN w:val="0"/>
      <w:adjustRightInd w:val="0"/>
      <w:spacing w:after="0" w:line="293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36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366A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uiPriority w:val="99"/>
    <w:rsid w:val="006366A4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7646-DAB2-40F9-9346-A06BEB31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2011-12-19T00:40:00Z</cp:lastPrinted>
  <dcterms:created xsi:type="dcterms:W3CDTF">2011-12-19T00:27:00Z</dcterms:created>
  <dcterms:modified xsi:type="dcterms:W3CDTF">2011-12-19T01:13:00Z</dcterms:modified>
</cp:coreProperties>
</file>