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3" w:rsidRDefault="000B39B3">
      <w:pPr>
        <w:pStyle w:val="Style1"/>
        <w:widowControl/>
        <w:spacing w:before="62"/>
        <w:ind w:left="4354"/>
        <w:jc w:val="both"/>
        <w:rPr>
          <w:rStyle w:val="FontStyle14"/>
        </w:rPr>
      </w:pPr>
    </w:p>
    <w:p w:rsidR="000B39B3" w:rsidRDefault="000B39B3">
      <w:pPr>
        <w:pStyle w:val="Style1"/>
        <w:widowControl/>
        <w:spacing w:before="62"/>
        <w:ind w:left="4354"/>
        <w:jc w:val="both"/>
        <w:rPr>
          <w:rStyle w:val="FontStyle14"/>
        </w:rPr>
      </w:pPr>
    </w:p>
    <w:p w:rsidR="000B39B3" w:rsidRDefault="000B39B3">
      <w:pPr>
        <w:pStyle w:val="Style1"/>
        <w:widowControl/>
        <w:spacing w:before="62"/>
        <w:ind w:left="4354"/>
        <w:jc w:val="both"/>
        <w:rPr>
          <w:rStyle w:val="FontStyle14"/>
        </w:rPr>
      </w:pPr>
    </w:p>
    <w:p w:rsidR="000B39B3" w:rsidRDefault="000B39B3">
      <w:pPr>
        <w:pStyle w:val="Style1"/>
        <w:widowControl/>
        <w:spacing w:before="62"/>
        <w:ind w:left="4354"/>
        <w:jc w:val="both"/>
        <w:rPr>
          <w:rStyle w:val="FontStyle14"/>
        </w:rPr>
      </w:pPr>
    </w:p>
    <w:p w:rsidR="000B39B3" w:rsidRDefault="000B39B3">
      <w:pPr>
        <w:pStyle w:val="Style1"/>
        <w:widowControl/>
        <w:spacing w:before="62"/>
        <w:ind w:left="4354"/>
        <w:jc w:val="both"/>
        <w:rPr>
          <w:rStyle w:val="FontStyle14"/>
        </w:rPr>
      </w:pPr>
    </w:p>
    <w:p w:rsidR="000B39B3" w:rsidRP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  <w:sz w:val="44"/>
          <w:szCs w:val="44"/>
        </w:rPr>
      </w:pPr>
      <w:r w:rsidRPr="000B39B3">
        <w:rPr>
          <w:rStyle w:val="FontStyle14"/>
          <w:sz w:val="44"/>
          <w:szCs w:val="44"/>
        </w:rPr>
        <w:t>Диалог с поэтическим текстом на уроке словесности</w:t>
      </w: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  <w:r>
        <w:rPr>
          <w:rStyle w:val="FontStyle14"/>
        </w:rPr>
        <w:t>(из опыта работы)</w:t>
      </w: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tabs>
          <w:tab w:val="left" w:pos="0"/>
        </w:tabs>
        <w:spacing w:before="62"/>
        <w:ind w:left="3969"/>
        <w:rPr>
          <w:rStyle w:val="FontStyle14"/>
        </w:rPr>
      </w:pPr>
      <w:r>
        <w:rPr>
          <w:rStyle w:val="FontStyle14"/>
        </w:rPr>
        <w:t>Иркутская область</w:t>
      </w:r>
    </w:p>
    <w:p w:rsidR="000B39B3" w:rsidRDefault="000B39B3" w:rsidP="000B39B3">
      <w:pPr>
        <w:pStyle w:val="Style1"/>
        <w:widowControl/>
        <w:tabs>
          <w:tab w:val="left" w:pos="0"/>
        </w:tabs>
        <w:spacing w:before="62"/>
        <w:ind w:left="3969"/>
        <w:rPr>
          <w:rStyle w:val="FontStyle14"/>
        </w:rPr>
      </w:pPr>
      <w:r>
        <w:rPr>
          <w:rStyle w:val="FontStyle14"/>
        </w:rPr>
        <w:t>Зиминский район</w:t>
      </w:r>
    </w:p>
    <w:p w:rsidR="000B39B3" w:rsidRDefault="000B39B3" w:rsidP="000B39B3">
      <w:pPr>
        <w:pStyle w:val="Style1"/>
        <w:widowControl/>
        <w:tabs>
          <w:tab w:val="left" w:pos="0"/>
        </w:tabs>
        <w:spacing w:before="62"/>
        <w:ind w:left="3969"/>
        <w:rPr>
          <w:rStyle w:val="FontStyle14"/>
        </w:rPr>
      </w:pPr>
      <w:r>
        <w:rPr>
          <w:rStyle w:val="FontStyle14"/>
        </w:rPr>
        <w:t>МОУ Новолетниковская СОГ</w:t>
      </w:r>
    </w:p>
    <w:p w:rsidR="000B39B3" w:rsidRDefault="000B39B3" w:rsidP="000B39B3">
      <w:pPr>
        <w:pStyle w:val="Style1"/>
        <w:widowControl/>
        <w:tabs>
          <w:tab w:val="left" w:pos="0"/>
        </w:tabs>
        <w:spacing w:before="62"/>
        <w:ind w:left="3969"/>
        <w:rPr>
          <w:rStyle w:val="FontStyle14"/>
        </w:rPr>
      </w:pPr>
      <w:r>
        <w:rPr>
          <w:rStyle w:val="FontStyle14"/>
        </w:rPr>
        <w:t>Учитель русского языка и литературы</w:t>
      </w:r>
    </w:p>
    <w:p w:rsidR="000B39B3" w:rsidRDefault="000B39B3" w:rsidP="000B39B3">
      <w:pPr>
        <w:pStyle w:val="Style1"/>
        <w:widowControl/>
        <w:tabs>
          <w:tab w:val="left" w:pos="0"/>
        </w:tabs>
        <w:spacing w:before="62"/>
        <w:ind w:left="3969"/>
        <w:rPr>
          <w:rStyle w:val="FontStyle14"/>
        </w:rPr>
      </w:pPr>
      <w:r>
        <w:rPr>
          <w:rStyle w:val="FontStyle14"/>
        </w:rPr>
        <w:t>Соснова Оксана Алексеевна</w:t>
      </w: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B39B3" w:rsidRDefault="000B39B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</w:p>
    <w:p w:rsidR="00000000" w:rsidRDefault="00F52063" w:rsidP="000B39B3">
      <w:pPr>
        <w:pStyle w:val="Style1"/>
        <w:widowControl/>
        <w:spacing w:before="62"/>
        <w:ind w:left="-142"/>
        <w:jc w:val="center"/>
        <w:rPr>
          <w:rStyle w:val="FontStyle14"/>
        </w:rPr>
      </w:pPr>
      <w:r>
        <w:rPr>
          <w:rStyle w:val="FontStyle14"/>
        </w:rPr>
        <w:lastRenderedPageBreak/>
        <w:t>План</w:t>
      </w:r>
    </w:p>
    <w:p w:rsidR="00000000" w:rsidRDefault="00F52063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52063">
      <w:pPr>
        <w:pStyle w:val="Style2"/>
        <w:widowControl/>
        <w:tabs>
          <w:tab w:val="left" w:pos="442"/>
        </w:tabs>
        <w:spacing w:before="86"/>
        <w:rPr>
          <w:rStyle w:val="FontStyle16"/>
        </w:rPr>
      </w:pPr>
      <w:r>
        <w:rPr>
          <w:rStyle w:val="FontStyle18"/>
        </w:rPr>
        <w:t>I.</w:t>
      </w:r>
      <w:r>
        <w:rPr>
          <w:rStyle w:val="FontStyle18"/>
          <w:sz w:val="20"/>
          <w:szCs w:val="20"/>
        </w:rPr>
        <w:tab/>
      </w:r>
      <w:r>
        <w:rPr>
          <w:rStyle w:val="FontStyle16"/>
        </w:rPr>
        <w:t>Актуальная проблема преподавания в старших классах -</w:t>
      </w:r>
      <w:r>
        <w:rPr>
          <w:rStyle w:val="FontStyle16"/>
        </w:rPr>
        <w:br/>
        <w:t>познавательный интерес.</w:t>
      </w:r>
    </w:p>
    <w:p w:rsidR="00000000" w:rsidRDefault="00F52063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F52063">
      <w:pPr>
        <w:pStyle w:val="Style2"/>
        <w:widowControl/>
        <w:tabs>
          <w:tab w:val="left" w:pos="317"/>
        </w:tabs>
        <w:spacing w:before="110" w:line="240" w:lineRule="auto"/>
        <w:jc w:val="left"/>
        <w:rPr>
          <w:rStyle w:val="FontStyle16"/>
        </w:rPr>
      </w:pPr>
      <w:r>
        <w:rPr>
          <w:rStyle w:val="FontStyle18"/>
          <w:spacing w:val="20"/>
        </w:rPr>
        <w:t>II.</w:t>
      </w:r>
      <w:r>
        <w:rPr>
          <w:rStyle w:val="FontStyle18"/>
          <w:sz w:val="20"/>
          <w:szCs w:val="20"/>
        </w:rPr>
        <w:tab/>
      </w:r>
      <w:r>
        <w:rPr>
          <w:rStyle w:val="FontStyle16"/>
        </w:rPr>
        <w:t>Анализ поэтического текста «под лингвистическим микроскопом»:</w:t>
      </w:r>
    </w:p>
    <w:p w:rsidR="00000000" w:rsidRDefault="00F52063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F52063">
      <w:pPr>
        <w:pStyle w:val="Style3"/>
        <w:widowControl/>
        <w:tabs>
          <w:tab w:val="left" w:pos="965"/>
        </w:tabs>
        <w:spacing w:before="91"/>
        <w:rPr>
          <w:rStyle w:val="FontStyle16"/>
        </w:rPr>
      </w:pPr>
      <w:r>
        <w:rPr>
          <w:rStyle w:val="FontStyle14"/>
        </w:rPr>
        <w:t>а)</w:t>
      </w:r>
      <w:r>
        <w:rPr>
          <w:rStyle w:val="FontStyle14"/>
          <w:b w:val="0"/>
          <w:bCs w:val="0"/>
          <w:spacing w:val="0"/>
          <w:sz w:val="20"/>
          <w:szCs w:val="20"/>
        </w:rPr>
        <w:tab/>
      </w:r>
      <w:r>
        <w:rPr>
          <w:rStyle w:val="FontStyle16"/>
        </w:rPr>
        <w:t xml:space="preserve">методика анализа (на примере </w:t>
      </w:r>
      <w:r>
        <w:rPr>
          <w:rStyle w:val="FontStyle16"/>
        </w:rPr>
        <w:t>работы с лирическим</w:t>
      </w:r>
      <w:r>
        <w:rPr>
          <w:rStyle w:val="FontStyle16"/>
        </w:rPr>
        <w:br/>
        <w:t>стихотворением М.И. Цветаевой «Рябину рубили...» с повторением и</w:t>
      </w:r>
      <w:r>
        <w:rPr>
          <w:rStyle w:val="FontStyle16"/>
        </w:rPr>
        <w:br/>
        <w:t>обобщением знаний по синтаксису, пунктуации, фонетике, лексике,</w:t>
      </w:r>
      <w:r>
        <w:rPr>
          <w:rStyle w:val="FontStyle16"/>
        </w:rPr>
        <w:br/>
        <w:t>словообразованию);</w:t>
      </w:r>
    </w:p>
    <w:p w:rsidR="00000000" w:rsidRDefault="00F52063">
      <w:pPr>
        <w:pStyle w:val="Style3"/>
        <w:widowControl/>
        <w:tabs>
          <w:tab w:val="left" w:pos="749"/>
        </w:tabs>
        <w:ind w:left="398" w:firstLine="0"/>
        <w:jc w:val="left"/>
        <w:rPr>
          <w:rStyle w:val="FontStyle16"/>
        </w:rPr>
      </w:pPr>
      <w:r>
        <w:rPr>
          <w:rStyle w:val="FontStyle19"/>
        </w:rPr>
        <w:t>б)</w:t>
      </w:r>
      <w:r>
        <w:rPr>
          <w:rStyle w:val="FontStyle19"/>
          <w:b w:val="0"/>
          <w:bCs w:val="0"/>
          <w:sz w:val="20"/>
          <w:szCs w:val="20"/>
        </w:rPr>
        <w:tab/>
      </w:r>
      <w:r>
        <w:rPr>
          <w:rStyle w:val="FontStyle16"/>
        </w:rPr>
        <w:t>результаты работы.</w:t>
      </w:r>
    </w:p>
    <w:p w:rsidR="00000000" w:rsidRDefault="00F52063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52063">
      <w:pPr>
        <w:pStyle w:val="Style2"/>
        <w:widowControl/>
        <w:tabs>
          <w:tab w:val="left" w:pos="317"/>
        </w:tabs>
        <w:spacing w:before="77" w:line="326" w:lineRule="exact"/>
        <w:rPr>
          <w:rStyle w:val="FontStyle16"/>
          <w:lang w:eastAsia="en-US"/>
        </w:rPr>
      </w:pPr>
      <w:r>
        <w:rPr>
          <w:rStyle w:val="FontStyle18"/>
          <w:spacing w:val="20"/>
          <w:lang w:val="en-US" w:eastAsia="en-US"/>
        </w:rPr>
        <w:t>III</w:t>
      </w:r>
      <w:r w:rsidRPr="000717FB">
        <w:rPr>
          <w:rStyle w:val="FontStyle18"/>
          <w:spacing w:val="20"/>
          <w:lang w:eastAsia="en-US"/>
        </w:rPr>
        <w:t>.</w:t>
      </w:r>
      <w:r w:rsidRPr="000717FB">
        <w:rPr>
          <w:rStyle w:val="FontStyle18"/>
          <w:sz w:val="20"/>
          <w:szCs w:val="20"/>
          <w:lang w:eastAsia="en-US"/>
        </w:rPr>
        <w:tab/>
      </w:r>
      <w:r>
        <w:rPr>
          <w:rStyle w:val="FontStyle16"/>
          <w:lang w:eastAsia="en-US"/>
        </w:rPr>
        <w:t>Связь уроков русского языка с уроком литературы как обязател</w:t>
      </w:r>
      <w:r>
        <w:rPr>
          <w:rStyle w:val="FontStyle16"/>
          <w:lang w:eastAsia="en-US"/>
        </w:rPr>
        <w:t>ьное</w:t>
      </w:r>
      <w:r>
        <w:rPr>
          <w:rStyle w:val="FontStyle16"/>
          <w:lang w:eastAsia="en-US"/>
        </w:rPr>
        <w:br/>
        <w:t>условие развития положительных нравственных качеств учащихся.</w:t>
      </w: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580863">
      <w:pPr>
        <w:pStyle w:val="Style4"/>
        <w:widowControl/>
        <w:spacing w:before="77" w:line="365" w:lineRule="exact"/>
        <w:ind w:left="3835"/>
        <w:rPr>
          <w:rStyle w:val="FontStyle15"/>
        </w:rPr>
      </w:pPr>
    </w:p>
    <w:p w:rsidR="00580863" w:rsidRDefault="00F52063">
      <w:pPr>
        <w:pStyle w:val="Style4"/>
        <w:widowControl/>
        <w:spacing w:line="365" w:lineRule="exact"/>
        <w:ind w:left="3835"/>
        <w:rPr>
          <w:rStyle w:val="FontStyle15"/>
        </w:rPr>
      </w:pPr>
      <w:r>
        <w:rPr>
          <w:rStyle w:val="FontStyle15"/>
        </w:rPr>
        <w:lastRenderedPageBreak/>
        <w:t xml:space="preserve">Я ТЕЛОМ В ПРАХЕ ИСТЛЕВАЮ, УМОМ ГРОМАМ ПОВЕЛЕВАЮ, </w:t>
      </w:r>
    </w:p>
    <w:p w:rsidR="00000000" w:rsidRDefault="00F52063">
      <w:pPr>
        <w:pStyle w:val="Style4"/>
        <w:widowControl/>
        <w:spacing w:line="365" w:lineRule="exact"/>
        <w:ind w:left="3835"/>
        <w:rPr>
          <w:rStyle w:val="FontStyle15"/>
        </w:rPr>
      </w:pPr>
      <w:r>
        <w:rPr>
          <w:rStyle w:val="FontStyle15"/>
        </w:rPr>
        <w:t>Я ЦАРЬ - Я РАБ - Я ЧЕРВЬ - Я БОГ.</w:t>
      </w:r>
    </w:p>
    <w:p w:rsidR="00000000" w:rsidRDefault="00F52063">
      <w:pPr>
        <w:pStyle w:val="Style5"/>
        <w:widowControl/>
        <w:spacing w:line="365" w:lineRule="exact"/>
        <w:jc w:val="right"/>
        <w:rPr>
          <w:rStyle w:val="FontStyle15"/>
        </w:rPr>
      </w:pPr>
      <w:r>
        <w:rPr>
          <w:rStyle w:val="FontStyle15"/>
        </w:rPr>
        <w:t>ДЕРЖАВИН</w:t>
      </w:r>
    </w:p>
    <w:p w:rsidR="00000000" w:rsidRDefault="00F52063">
      <w:pPr>
        <w:pStyle w:val="Style6"/>
        <w:widowControl/>
        <w:spacing w:line="240" w:lineRule="exact"/>
        <w:ind w:firstLine="72"/>
        <w:rPr>
          <w:sz w:val="20"/>
          <w:szCs w:val="20"/>
        </w:rPr>
      </w:pPr>
    </w:p>
    <w:p w:rsidR="00000000" w:rsidRDefault="00F52063">
      <w:pPr>
        <w:pStyle w:val="Style6"/>
        <w:widowControl/>
        <w:spacing w:before="106" w:line="322" w:lineRule="exact"/>
        <w:ind w:firstLine="72"/>
        <w:rPr>
          <w:rStyle w:val="FontStyle16"/>
        </w:rPr>
      </w:pPr>
      <w:r>
        <w:rPr>
          <w:rStyle w:val="FontStyle16"/>
        </w:rPr>
        <w:t>Тайна человеческой жизни, её сущности и предназначения усугубляется не менее таинственной и зага</w:t>
      </w:r>
      <w:r>
        <w:rPr>
          <w:rStyle w:val="FontStyle16"/>
        </w:rPr>
        <w:t>дочной сущностью смерти. Все великие философы и выдающиеся мыслители, все религиозные системы, проблему смерти рассматривали как центральную, от решения которой зависит суть ответов на все другие вопросы человеческого бытия. При этом философские взгляды на</w:t>
      </w:r>
      <w:r>
        <w:rPr>
          <w:rStyle w:val="FontStyle16"/>
        </w:rPr>
        <w:t xml:space="preserve"> сущность смерти нередко почти полностью совпадали с религиозным пониманием или даже предвосхищали его. Конечно, в истории философии мы встречаемся и с такими взглядами, которые проблему смерти фактически обходят стороной или просто замалчивают. Однако это</w:t>
      </w:r>
      <w:r>
        <w:rPr>
          <w:rStyle w:val="FontStyle16"/>
        </w:rPr>
        <w:t>т уход в сторону от проблемы или умышленное её замалчивание не только не умаляло её значения, но, наоборот, подчеркивало её значимость и злободневность. Больше того, некоторые философы, например, Платон, полагали, что «те, кто подлинно предан философии, за</w:t>
      </w:r>
      <w:r>
        <w:rPr>
          <w:rStyle w:val="FontStyle16"/>
        </w:rPr>
        <w:t>няты, по сути вещей, только одним -умиранием и смертью». Философские размышления о смерти, несомненно, возникли под влиянием смерти, как переходе в иное состояние.</w:t>
      </w:r>
    </w:p>
    <w:p w:rsidR="00000000" w:rsidRDefault="00F52063">
      <w:pPr>
        <w:pStyle w:val="Style6"/>
        <w:widowControl/>
        <w:spacing w:line="322" w:lineRule="exact"/>
        <w:ind w:firstLine="86"/>
        <w:rPr>
          <w:rStyle w:val="FontStyle16"/>
        </w:rPr>
      </w:pPr>
      <w:r>
        <w:rPr>
          <w:rStyle w:val="FontStyle16"/>
        </w:rPr>
        <w:t>Проблема смерти - из ряда «вечных», она существует ровно столько, сколько существует культур</w:t>
      </w:r>
      <w:r>
        <w:rPr>
          <w:rStyle w:val="FontStyle16"/>
        </w:rPr>
        <w:t xml:space="preserve">а. Точно также, как и проблема жизни. Жизнь и смерть - это два противоположных состояния одного бытия, считал Гераклит. Это утверждение эффеского мудреца почти не вызывало сомнений среди философов. Сократ говорит: «Я не удивился бы, если бы оказалось, что </w:t>
      </w:r>
      <w:r>
        <w:rPr>
          <w:rStyle w:val="FontStyle16"/>
        </w:rPr>
        <w:t>Еврипид сказал правду в стихах:</w:t>
      </w:r>
    </w:p>
    <w:p w:rsidR="00000000" w:rsidRDefault="00F52063">
      <w:pPr>
        <w:pStyle w:val="Style7"/>
        <w:widowControl/>
        <w:spacing w:before="10" w:line="322" w:lineRule="exact"/>
        <w:ind w:left="1493" w:firstLine="0"/>
        <w:rPr>
          <w:rStyle w:val="FontStyle16"/>
        </w:rPr>
      </w:pPr>
      <w:r>
        <w:rPr>
          <w:rStyle w:val="FontStyle16"/>
        </w:rPr>
        <w:t>Кто знает: жизнь, - не значит ли у мёртвых смерть?</w:t>
      </w:r>
    </w:p>
    <w:p w:rsidR="00000000" w:rsidRDefault="00F52063">
      <w:pPr>
        <w:pStyle w:val="Style7"/>
        <w:widowControl/>
        <w:spacing w:before="5" w:line="322" w:lineRule="exact"/>
        <w:rPr>
          <w:rStyle w:val="FontStyle16"/>
        </w:rPr>
      </w:pPr>
      <w:r>
        <w:rPr>
          <w:rStyle w:val="FontStyle16"/>
        </w:rPr>
        <w:t>И умереть, на языке теней, - ожить?» Смерть не есть нечто абсолютно противостоящее жизни,  она является необходимым моментом и результатом жизнедеятельности организма.</w:t>
      </w: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580863" w:rsidRDefault="00580863">
      <w:pPr>
        <w:pStyle w:val="Style7"/>
        <w:widowControl/>
        <w:spacing w:before="5" w:line="322" w:lineRule="exact"/>
        <w:rPr>
          <w:rStyle w:val="FontStyle16"/>
        </w:rPr>
      </w:pPr>
    </w:p>
    <w:p w:rsidR="00000000" w:rsidRDefault="00F52063">
      <w:pPr>
        <w:pStyle w:val="Style8"/>
        <w:widowControl/>
        <w:tabs>
          <w:tab w:val="left" w:pos="408"/>
        </w:tabs>
        <w:spacing w:before="67" w:line="317" w:lineRule="exact"/>
        <w:rPr>
          <w:rStyle w:val="FontStyle18"/>
        </w:rPr>
      </w:pPr>
      <w:r>
        <w:rPr>
          <w:rStyle w:val="FontStyle14"/>
        </w:rPr>
        <w:lastRenderedPageBreak/>
        <w:t>I.</w:t>
      </w:r>
      <w:r>
        <w:rPr>
          <w:rStyle w:val="FontStyle14"/>
          <w:b w:val="0"/>
          <w:bCs w:val="0"/>
          <w:spacing w:val="0"/>
          <w:sz w:val="20"/>
          <w:szCs w:val="20"/>
        </w:rPr>
        <w:tab/>
      </w:r>
      <w:r>
        <w:rPr>
          <w:rStyle w:val="FontStyle18"/>
        </w:rPr>
        <w:t>Ор</w:t>
      </w:r>
      <w:r>
        <w:rPr>
          <w:rStyle w:val="FontStyle18"/>
        </w:rPr>
        <w:t>ганизация познавательной деятельности - основная задача учителя.</w:t>
      </w:r>
      <w:r>
        <w:rPr>
          <w:rStyle w:val="FontStyle18"/>
        </w:rPr>
        <w:br/>
        <w:t>Интерес - первичный элемент познания. Познавательный интерес, как и</w:t>
      </w:r>
      <w:r>
        <w:rPr>
          <w:rStyle w:val="FontStyle18"/>
        </w:rPr>
        <w:br/>
        <w:t>всякая черта личности и мотив деятельности школьника, развивается и</w:t>
      </w:r>
      <w:r>
        <w:rPr>
          <w:rStyle w:val="FontStyle18"/>
        </w:rPr>
        <w:br/>
        <w:t>формируется в деятельности и, прежде всего в учении.</w:t>
      </w:r>
    </w:p>
    <w:p w:rsidR="00000000" w:rsidRDefault="00F52063">
      <w:pPr>
        <w:pStyle w:val="Style9"/>
        <w:widowControl/>
        <w:spacing w:line="317" w:lineRule="exact"/>
        <w:ind w:firstLine="72"/>
        <w:rPr>
          <w:rStyle w:val="FontStyle18"/>
        </w:rPr>
      </w:pPr>
      <w:r>
        <w:rPr>
          <w:rStyle w:val="FontStyle18"/>
        </w:rPr>
        <w:t>Фо</w:t>
      </w:r>
      <w:r>
        <w:rPr>
          <w:rStyle w:val="FontStyle18"/>
        </w:rPr>
        <w:t>рмирование познавательных интересов учащихся в обучении может происходить по двум основным каналам, с одной стороны само содержание учебных предметов содержит в себе эту возможность, а с другой - путём определённой организации познавательной деятельности у</w:t>
      </w:r>
      <w:r>
        <w:rPr>
          <w:rStyle w:val="FontStyle18"/>
        </w:rPr>
        <w:t>чащихся.</w:t>
      </w:r>
    </w:p>
    <w:p w:rsidR="00000000" w:rsidRDefault="00F52063">
      <w:pPr>
        <w:pStyle w:val="Style9"/>
        <w:widowControl/>
        <w:spacing w:line="317" w:lineRule="exact"/>
        <w:ind w:firstLine="72"/>
        <w:rPr>
          <w:rStyle w:val="FontStyle18"/>
        </w:rPr>
      </w:pPr>
      <w:r>
        <w:rPr>
          <w:rStyle w:val="FontStyle18"/>
        </w:rPr>
        <w:t>Первое, что является предметом познавательного интереса для школьников - это новые знания о мире. Вот почему глубоко продуманный отбор содержания учебного материала, показ богатства, заключённого в научных знаниях, являются важнейшим звеном формир</w:t>
      </w:r>
      <w:r>
        <w:rPr>
          <w:rStyle w:val="FontStyle18"/>
        </w:rPr>
        <w:t>ования интереса к учению.</w:t>
      </w:r>
    </w:p>
    <w:p w:rsidR="00000000" w:rsidRDefault="00F52063">
      <w:pPr>
        <w:pStyle w:val="Style9"/>
        <w:widowControl/>
        <w:spacing w:line="322" w:lineRule="exact"/>
        <w:jc w:val="left"/>
        <w:rPr>
          <w:rStyle w:val="FontStyle18"/>
        </w:rPr>
      </w:pPr>
      <w:r>
        <w:rPr>
          <w:rStyle w:val="FontStyle18"/>
        </w:rPr>
        <w:t>Каковы же пути осуществления этой задача?</w:t>
      </w:r>
    </w:p>
    <w:p w:rsidR="00000000" w:rsidRDefault="00F52063">
      <w:pPr>
        <w:pStyle w:val="Style9"/>
        <w:widowControl/>
        <w:spacing w:before="5" w:line="322" w:lineRule="exact"/>
        <w:rPr>
          <w:rStyle w:val="FontStyle18"/>
        </w:rPr>
      </w:pPr>
      <w:r>
        <w:rPr>
          <w:rStyle w:val="FontStyle18"/>
        </w:rPr>
        <w:t>Прежде всего, интерес возбуждает и подкрепляет такой учебный материал, который является для учащихся новым, известным, поражает их воображение, заставляет удивляться. Удивление - сильный с</w:t>
      </w:r>
      <w:r>
        <w:rPr>
          <w:rStyle w:val="FontStyle18"/>
        </w:rPr>
        <w:t>тимул познания. Удивляясь, челове</w:t>
      </w:r>
      <w:r w:rsidR="00580863">
        <w:rPr>
          <w:rStyle w:val="FontStyle18"/>
        </w:rPr>
        <w:t xml:space="preserve">к как бы стремится заглянуть в </w:t>
      </w:r>
      <w:r>
        <w:rPr>
          <w:rStyle w:val="FontStyle18"/>
        </w:rPr>
        <w:t>перёд. Он находится в состоянии ожидания чего-то нового.</w:t>
      </w:r>
    </w:p>
    <w:p w:rsidR="00000000" w:rsidRDefault="00F52063">
      <w:pPr>
        <w:pStyle w:val="Style10"/>
        <w:widowControl/>
        <w:spacing w:before="5" w:line="322" w:lineRule="exact"/>
        <w:rPr>
          <w:rStyle w:val="FontStyle18"/>
        </w:rPr>
      </w:pPr>
      <w:r>
        <w:rPr>
          <w:rStyle w:val="FontStyle18"/>
        </w:rPr>
        <w:t>Это новое, на мой взгляд, на сегодняшний день есть урок словесности, где текст изучается как явление культуры. На таких уроках создают</w:t>
      </w:r>
      <w:r>
        <w:rPr>
          <w:rStyle w:val="FontStyle18"/>
        </w:rPr>
        <w:t>ся условия для положительной мотивации и формирования познавательного интереса у учащихся. Идет творческий диалог читателя с автором. Урок словесности, по-моему, идеальный вариант для старшеклассников, так как они глубже осознают эстетическую ценность язык</w:t>
      </w:r>
      <w:r>
        <w:rPr>
          <w:rStyle w:val="FontStyle18"/>
        </w:rPr>
        <w:t>овых явлений в художественном тексте, чутко воспринимают язык художественного произведения, самостоятельно входят в художественный мир литературного создания. А наша задача в том, чтобы «научить и приучить учащихся читать художественные произведения филоло</w:t>
      </w:r>
      <w:r>
        <w:rPr>
          <w:rStyle w:val="FontStyle18"/>
        </w:rPr>
        <w:t>гически вооруженным глазом».</w:t>
      </w:r>
    </w:p>
    <w:p w:rsidR="00000000" w:rsidRDefault="00F52063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F52063">
      <w:pPr>
        <w:pStyle w:val="Style8"/>
        <w:widowControl/>
        <w:tabs>
          <w:tab w:val="left" w:pos="408"/>
        </w:tabs>
        <w:spacing w:before="82" w:line="331" w:lineRule="exact"/>
        <w:rPr>
          <w:rStyle w:val="FontStyle18"/>
        </w:rPr>
      </w:pPr>
      <w:r>
        <w:rPr>
          <w:rStyle w:val="FontStyle14"/>
        </w:rPr>
        <w:t>II.</w:t>
      </w:r>
      <w:r>
        <w:rPr>
          <w:rStyle w:val="FontStyle14"/>
          <w:b w:val="0"/>
          <w:bCs w:val="0"/>
          <w:spacing w:val="0"/>
          <w:sz w:val="20"/>
          <w:szCs w:val="20"/>
        </w:rPr>
        <w:tab/>
      </w:r>
      <w:r>
        <w:rPr>
          <w:rStyle w:val="FontStyle18"/>
        </w:rPr>
        <w:t>Чтобы заинтересовать учащихся личностью Марины Цветаевой, увлечь ее</w:t>
      </w:r>
      <w:r>
        <w:rPr>
          <w:rStyle w:val="FontStyle18"/>
        </w:rPr>
        <w:br/>
        <w:t>поэтическим творчеством, предложено стихотворение для анализа «Рябину</w:t>
      </w:r>
      <w:r>
        <w:rPr>
          <w:rStyle w:val="FontStyle18"/>
        </w:rPr>
        <w:br/>
        <w:t>рубили...» с повторением и обобщением разделов по русскому языку.</w:t>
      </w:r>
      <w:r>
        <w:rPr>
          <w:rStyle w:val="FontStyle18"/>
        </w:rPr>
        <w:br/>
        <w:t>Данное стихотворен</w:t>
      </w:r>
      <w:r>
        <w:rPr>
          <w:rStyle w:val="FontStyle18"/>
        </w:rPr>
        <w:t>ие ранее с классом подробно не рассматривалось.</w:t>
      </w:r>
    </w:p>
    <w:p w:rsidR="00000000" w:rsidRDefault="00F52063">
      <w:pPr>
        <w:pStyle w:val="Style9"/>
        <w:widowControl/>
        <w:spacing w:line="322" w:lineRule="exact"/>
        <w:rPr>
          <w:rStyle w:val="FontStyle18"/>
        </w:rPr>
      </w:pPr>
      <w:r>
        <w:rPr>
          <w:rStyle w:val="FontStyle18"/>
        </w:rPr>
        <w:t>В качестве текстов лучше использовать те, которые не обязательны в программном материале: незнакомый текст позволит активизировать учащихся, повысить их интерес и внимание.</w:t>
      </w:r>
    </w:p>
    <w:p w:rsidR="00000000" w:rsidRDefault="00F52063">
      <w:pPr>
        <w:pStyle w:val="Style9"/>
        <w:widowControl/>
        <w:spacing w:line="322" w:lineRule="exact"/>
        <w:rPr>
          <w:rStyle w:val="FontStyle18"/>
        </w:rPr>
      </w:pPr>
      <w:r>
        <w:rPr>
          <w:rStyle w:val="FontStyle18"/>
        </w:rPr>
        <w:t>Предметом наблюдения на уроках слов</w:t>
      </w:r>
      <w:r>
        <w:rPr>
          <w:rStyle w:val="FontStyle18"/>
        </w:rPr>
        <w:t>есности могут быть звукопись, цветопись, сопоставление текстов одной темы или разных тем, средства графики в художественном тексте и другое.</w:t>
      </w:r>
    </w:p>
    <w:p w:rsidR="00000000" w:rsidRDefault="00F52063">
      <w:pPr>
        <w:pStyle w:val="Style9"/>
        <w:widowControl/>
        <w:spacing w:before="5" w:line="322" w:lineRule="exact"/>
        <w:rPr>
          <w:rStyle w:val="FontStyle18"/>
        </w:rPr>
      </w:pPr>
      <w:r>
        <w:rPr>
          <w:rStyle w:val="FontStyle18"/>
        </w:rPr>
        <w:t>Мною взят конкретный образ - образ рябины, через который раскрывается внутренний мир Марины Цветаевой.</w:t>
      </w:r>
    </w:p>
    <w:p w:rsidR="00000000" w:rsidRDefault="00F52063">
      <w:pPr>
        <w:pStyle w:val="Style9"/>
        <w:widowControl/>
        <w:spacing w:before="5" w:line="322" w:lineRule="exact"/>
        <w:ind w:firstLine="72"/>
        <w:rPr>
          <w:rStyle w:val="FontStyle18"/>
        </w:rPr>
      </w:pPr>
      <w:r>
        <w:rPr>
          <w:rStyle w:val="FontStyle18"/>
        </w:rPr>
        <w:t>Прежде всего</w:t>
      </w:r>
      <w:r>
        <w:rPr>
          <w:rStyle w:val="FontStyle18"/>
        </w:rPr>
        <w:t xml:space="preserve"> ученики определяют основную мысль текста от первичного чтения. Далее каждая микротема рассматривается с точки зрения синтаксиса: </w:t>
      </w:r>
      <w:r>
        <w:rPr>
          <w:rStyle w:val="FontStyle18"/>
        </w:rPr>
        <w:lastRenderedPageBreak/>
        <w:t>стилистические особенности односоставных предложений и их типов, двусоставных с нулевой связкой, неполных; пунктуации: значени</w:t>
      </w:r>
      <w:r>
        <w:rPr>
          <w:rStyle w:val="FontStyle18"/>
        </w:rPr>
        <w:t xml:space="preserve">е многоточия, восклицательного знака; фонетики: фонетический разбор слов </w:t>
      </w:r>
      <w:r>
        <w:rPr>
          <w:rStyle w:val="FontStyle17"/>
        </w:rPr>
        <w:t xml:space="preserve">рябину, зорькою, </w:t>
      </w:r>
      <w:r>
        <w:rPr>
          <w:rStyle w:val="FontStyle18"/>
        </w:rPr>
        <w:t>особенности согласных звуков; лексики и словообразования: нахождение синонимов к словам горькая, судьбина, значение суффикса -ин- в последнем слове, а также затрагива</w:t>
      </w:r>
      <w:r>
        <w:rPr>
          <w:rStyle w:val="FontStyle18"/>
        </w:rPr>
        <w:t>ется морфология: определение количества слов по частиречному признаку. Проникнув построчно в каждое слово, учащиеся определяют, что образ рябины - символ судьбы Цветаевой.</w:t>
      </w:r>
    </w:p>
    <w:p w:rsidR="00000000" w:rsidRDefault="00F52063">
      <w:pPr>
        <w:pStyle w:val="Style9"/>
        <w:widowControl/>
        <w:spacing w:line="322" w:lineRule="exact"/>
        <w:ind w:firstLine="72"/>
        <w:rPr>
          <w:rStyle w:val="FontStyle18"/>
        </w:rPr>
      </w:pPr>
      <w:r>
        <w:rPr>
          <w:rStyle w:val="FontStyle18"/>
        </w:rPr>
        <w:t xml:space="preserve">Таким образом, рассмотрение почти всех уровней языковой системы, позволяет повысить </w:t>
      </w:r>
      <w:r>
        <w:rPr>
          <w:rStyle w:val="FontStyle18"/>
        </w:rPr>
        <w:t>активность, интерес у учащихся. Переход от одного раздела к другому, а также одновременно и проникновение в содержание поэтического текста занимает детей, увлекает разнообразием.</w:t>
      </w:r>
    </w:p>
    <w:p w:rsidR="00000000" w:rsidRDefault="00F52063">
      <w:pPr>
        <w:pStyle w:val="Style10"/>
        <w:widowControl/>
        <w:spacing w:line="322" w:lineRule="exact"/>
        <w:ind w:firstLine="139"/>
        <w:rPr>
          <w:rStyle w:val="FontStyle18"/>
        </w:rPr>
      </w:pPr>
      <w:r>
        <w:rPr>
          <w:rStyle w:val="FontStyle18"/>
        </w:rPr>
        <w:t>Результаты работы на уроке. Учащиеся с увлечением выполняли задания, их заним</w:t>
      </w:r>
      <w:r>
        <w:rPr>
          <w:rStyle w:val="FontStyle18"/>
        </w:rPr>
        <w:t>али вопросы, на которые они легко находили ответы. Темп урока позволил активно и неотрывно работать.</w:t>
      </w:r>
    </w:p>
    <w:p w:rsidR="00000000" w:rsidRDefault="00F52063">
      <w:pPr>
        <w:pStyle w:val="Style9"/>
        <w:widowControl/>
        <w:spacing w:line="322" w:lineRule="exact"/>
        <w:ind w:firstLine="72"/>
        <w:rPr>
          <w:rStyle w:val="FontStyle18"/>
        </w:rPr>
      </w:pPr>
      <w:r>
        <w:rPr>
          <w:rStyle w:val="FontStyle18"/>
        </w:rPr>
        <w:t xml:space="preserve">Фонетический разбор ученики выполняли сосредоточенно, почти не сделав ошибок. Любой разбор, будь то фонетический, морфологический, лексический или другой, </w:t>
      </w:r>
      <w:r>
        <w:rPr>
          <w:rStyle w:val="FontStyle18"/>
        </w:rPr>
        <w:t>всегда интересен по своему выполнению ученикам, так как он содержит в себе теорию, которая подтверждается на практике.</w:t>
      </w:r>
    </w:p>
    <w:p w:rsidR="00000000" w:rsidRDefault="00F52063">
      <w:pPr>
        <w:pStyle w:val="Style9"/>
        <w:widowControl/>
        <w:spacing w:before="5" w:line="322" w:lineRule="exact"/>
        <w:jc w:val="left"/>
        <w:rPr>
          <w:rStyle w:val="FontStyle18"/>
        </w:rPr>
      </w:pPr>
      <w:r>
        <w:rPr>
          <w:rStyle w:val="FontStyle18"/>
        </w:rPr>
        <w:t>Повторили теорию литературы: метафора, образ, символ и другие.</w:t>
      </w:r>
    </w:p>
    <w:p w:rsidR="00000000" w:rsidRDefault="00F52063">
      <w:pPr>
        <w:pStyle w:val="Style9"/>
        <w:widowControl/>
        <w:spacing w:line="322" w:lineRule="exact"/>
        <w:ind w:firstLine="77"/>
        <w:rPr>
          <w:rStyle w:val="FontStyle18"/>
        </w:rPr>
      </w:pPr>
      <w:r>
        <w:rPr>
          <w:rStyle w:val="FontStyle18"/>
        </w:rPr>
        <w:t>При подборе и подготовке текста для анализа учитывалась подготовленность у</w:t>
      </w:r>
      <w:r>
        <w:rPr>
          <w:rStyle w:val="FontStyle18"/>
        </w:rPr>
        <w:t>чащихся, их психологические особенности. Этот урок словесности дан сразу после знакомства жизненного и творческого пути М. Цветаевой.</w:t>
      </w:r>
    </w:p>
    <w:p w:rsidR="00000000" w:rsidRDefault="00F52063">
      <w:pPr>
        <w:pStyle w:val="Style9"/>
        <w:widowControl/>
        <w:spacing w:line="322" w:lineRule="exact"/>
        <w:ind w:firstLine="72"/>
        <w:rPr>
          <w:rStyle w:val="FontStyle18"/>
        </w:rPr>
      </w:pPr>
      <w:r>
        <w:rPr>
          <w:rStyle w:val="FontStyle18"/>
        </w:rPr>
        <w:t>Ключевые слова, знаки препинания в стихотворении «Рябину рубили...» раскрыли не только судьбу Цветаевой, но и судьбу Росси</w:t>
      </w:r>
      <w:r>
        <w:rPr>
          <w:rStyle w:val="FontStyle18"/>
        </w:rPr>
        <w:t>и.</w:t>
      </w:r>
    </w:p>
    <w:p w:rsidR="00000000" w:rsidRDefault="00F52063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F52063">
      <w:pPr>
        <w:pStyle w:val="Style10"/>
        <w:widowControl/>
        <w:spacing w:before="72" w:line="331" w:lineRule="exact"/>
        <w:rPr>
          <w:rStyle w:val="FontStyle18"/>
        </w:rPr>
      </w:pPr>
      <w:r>
        <w:rPr>
          <w:rStyle w:val="FontStyle14"/>
        </w:rPr>
        <w:t xml:space="preserve">III. </w:t>
      </w:r>
      <w:r>
        <w:rPr>
          <w:rStyle w:val="FontStyle18"/>
        </w:rPr>
        <w:t>Таким образом, интеграция школьных предметов позволяет воспитывать у учащихся способность осознавать красочность языка поэтического текста, воспринимать его как художественное целое.</w:t>
      </w:r>
    </w:p>
    <w:p w:rsidR="00000000" w:rsidRDefault="00F52063">
      <w:pPr>
        <w:pStyle w:val="Style9"/>
        <w:widowControl/>
        <w:spacing w:line="331" w:lineRule="exact"/>
        <w:rPr>
          <w:rStyle w:val="FontStyle18"/>
        </w:rPr>
      </w:pPr>
      <w:r>
        <w:rPr>
          <w:rStyle w:val="FontStyle18"/>
        </w:rPr>
        <w:t>Литература воспитывает нравственные качества, а русский язык поз</w:t>
      </w:r>
      <w:r>
        <w:rPr>
          <w:rStyle w:val="FontStyle18"/>
        </w:rPr>
        <w:t>воляет изучать программный материал в совокупности с воспитанием у детей положительных черт.</w:t>
      </w:r>
    </w:p>
    <w:p w:rsidR="00000000" w:rsidRDefault="00F52063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52063">
      <w:pPr>
        <w:pStyle w:val="Style11"/>
        <w:widowControl/>
        <w:spacing w:before="106"/>
        <w:jc w:val="center"/>
        <w:rPr>
          <w:rStyle w:val="FontStyle19"/>
        </w:rPr>
      </w:pPr>
      <w:r>
        <w:rPr>
          <w:rStyle w:val="FontStyle19"/>
        </w:rPr>
        <w:t>Литература</w:t>
      </w:r>
    </w:p>
    <w:p w:rsidR="00000000" w:rsidRDefault="00F52063" w:rsidP="000717FB">
      <w:pPr>
        <w:pStyle w:val="Style12"/>
        <w:widowControl/>
        <w:numPr>
          <w:ilvl w:val="0"/>
          <w:numId w:val="1"/>
        </w:numPr>
        <w:tabs>
          <w:tab w:val="left" w:pos="706"/>
        </w:tabs>
        <w:spacing w:before="346" w:line="240" w:lineRule="auto"/>
        <w:ind w:left="355" w:firstLine="0"/>
        <w:rPr>
          <w:rStyle w:val="FontStyle18"/>
        </w:rPr>
      </w:pPr>
      <w:r>
        <w:rPr>
          <w:rStyle w:val="FontStyle18"/>
        </w:rPr>
        <w:t>Остренкова М.А. Уроки словесности.// РЯШ. - 1995. - №4. - С. 29 - 33.</w:t>
      </w:r>
    </w:p>
    <w:p w:rsidR="000717FB" w:rsidRDefault="00F52063" w:rsidP="000717FB">
      <w:pPr>
        <w:pStyle w:val="Style12"/>
        <w:widowControl/>
        <w:numPr>
          <w:ilvl w:val="0"/>
          <w:numId w:val="2"/>
        </w:numPr>
        <w:tabs>
          <w:tab w:val="left" w:pos="706"/>
        </w:tabs>
        <w:spacing w:before="317"/>
        <w:ind w:left="706"/>
        <w:rPr>
          <w:rStyle w:val="FontStyle18"/>
        </w:rPr>
      </w:pPr>
      <w:r>
        <w:rPr>
          <w:rStyle w:val="FontStyle18"/>
        </w:rPr>
        <w:t>Львова СИ. Наблюдение за графическими возможностями средств графики в х</w:t>
      </w:r>
      <w:r>
        <w:rPr>
          <w:rStyle w:val="FontStyle18"/>
        </w:rPr>
        <w:t>удожественном тексте. - 1995. - №2. - С. 39 - 51.</w:t>
      </w:r>
    </w:p>
    <w:sectPr w:rsidR="000717FB">
      <w:type w:val="continuous"/>
      <w:pgSz w:w="11905" w:h="16837"/>
      <w:pgMar w:top="1611" w:right="920" w:bottom="1440" w:left="16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63" w:rsidRDefault="00F52063">
      <w:r>
        <w:separator/>
      </w:r>
    </w:p>
  </w:endnote>
  <w:endnote w:type="continuationSeparator" w:id="0">
    <w:p w:rsidR="00F52063" w:rsidRDefault="00F5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63" w:rsidRDefault="00F52063">
      <w:r>
        <w:separator/>
      </w:r>
    </w:p>
  </w:footnote>
  <w:footnote w:type="continuationSeparator" w:id="0">
    <w:p w:rsidR="00F52063" w:rsidRDefault="00F52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2539"/>
    <w:multiLevelType w:val="singleLevel"/>
    <w:tmpl w:val="865E321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717FB"/>
    <w:rsid w:val="000717FB"/>
    <w:rsid w:val="000B39B3"/>
    <w:rsid w:val="00580863"/>
    <w:rsid w:val="00E34C4F"/>
    <w:rsid w:val="00F5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ind w:firstLine="384"/>
      <w:jc w:val="both"/>
    </w:pPr>
  </w:style>
  <w:style w:type="paragraph" w:customStyle="1" w:styleId="Style4">
    <w:name w:val="Style4"/>
    <w:basedOn w:val="a"/>
    <w:uiPriority w:val="99"/>
    <w:pPr>
      <w:spacing w:line="367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4" w:lineRule="exact"/>
      <w:jc w:val="both"/>
    </w:pPr>
  </w:style>
  <w:style w:type="paragraph" w:customStyle="1" w:styleId="Style7">
    <w:name w:val="Style7"/>
    <w:basedOn w:val="a"/>
    <w:uiPriority w:val="99"/>
    <w:pPr>
      <w:spacing w:line="328" w:lineRule="exact"/>
      <w:ind w:firstLine="1411"/>
    </w:pPr>
  </w:style>
  <w:style w:type="paragraph" w:customStyle="1" w:styleId="Style8">
    <w:name w:val="Style8"/>
    <w:basedOn w:val="a"/>
    <w:uiPriority w:val="99"/>
    <w:pPr>
      <w:spacing w:line="318" w:lineRule="exact"/>
      <w:jc w:val="both"/>
    </w:pPr>
  </w:style>
  <w:style w:type="paragraph" w:customStyle="1" w:styleId="Style9">
    <w:name w:val="Style9"/>
    <w:basedOn w:val="a"/>
    <w:uiPriority w:val="99"/>
    <w:pPr>
      <w:spacing w:line="318" w:lineRule="exact"/>
      <w:jc w:val="both"/>
    </w:pPr>
  </w:style>
  <w:style w:type="paragraph" w:customStyle="1" w:styleId="Style10">
    <w:name w:val="Style10"/>
    <w:basedOn w:val="a"/>
    <w:uiPriority w:val="99"/>
    <w:pPr>
      <w:spacing w:line="325" w:lineRule="exact"/>
      <w:ind w:firstLine="82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31" w:lineRule="exact"/>
      <w:ind w:hanging="350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2015-03-03T01:01:00Z</dcterms:created>
  <dcterms:modified xsi:type="dcterms:W3CDTF">2015-03-03T01:13:00Z</dcterms:modified>
</cp:coreProperties>
</file>