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41" w:rsidRDefault="00221B41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B41" w:rsidRPr="00221B41" w:rsidRDefault="00221B41" w:rsidP="00221B4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«Рассмотрено»                                «Согласовано»                                  «Утверждаю»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МО</w:t>
      </w:r>
      <w:proofErr w:type="gramStart"/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З</w:t>
      </w:r>
      <w:proofErr w:type="gramEnd"/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ам. директора по УВР                    Директор школы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                      ___________________                     ________________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/ С. И. Лихачева/                                /                         /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</w:t>
      </w:r>
      <w:r w:rsidRPr="00221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августа_</w:t>
      </w: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2014                       «___»_</w:t>
      </w:r>
      <w:r w:rsidRPr="00221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августа_</w:t>
      </w: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2014                      «___»_</w:t>
      </w:r>
      <w:r w:rsidRPr="00221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августа_</w:t>
      </w:r>
      <w:r w:rsidRPr="00221B41">
        <w:rPr>
          <w:rFonts w:ascii="Times New Roman" w:eastAsia="Times New Roman" w:hAnsi="Times New Roman" w:cs="Times New Roman"/>
          <w:sz w:val="24"/>
          <w:szCs w:val="24"/>
          <w:lang w:eastAsia="ar-SA"/>
        </w:rPr>
        <w:t>2014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21B41">
        <w:rPr>
          <w:rFonts w:ascii="Times New Roman" w:eastAsia="Times New Roman" w:hAnsi="Times New Roman" w:cs="Times New Roman"/>
          <w:sz w:val="36"/>
          <w:szCs w:val="36"/>
          <w:lang w:eastAsia="ar-SA"/>
        </w:rPr>
        <w:t>РАБОЧАЯ ПРОГРАММА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ar-SA"/>
        </w:rPr>
      </w:pPr>
      <w:r w:rsidRPr="00221B4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ar-SA"/>
        </w:rPr>
        <w:t>Курс   «ИСТОРИЧЕСКОЕ  КРАЕВЕДЕНИЕ»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21B41">
        <w:rPr>
          <w:rFonts w:ascii="Times New Roman" w:eastAsia="Times New Roman" w:hAnsi="Times New Roman" w:cs="Times New Roman"/>
          <w:sz w:val="36"/>
          <w:szCs w:val="36"/>
          <w:lang w:eastAsia="ar-SA"/>
        </w:rPr>
        <w:t>Учитель Петрова М.В.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21B41">
        <w:rPr>
          <w:rFonts w:ascii="Times New Roman" w:eastAsia="Times New Roman" w:hAnsi="Times New Roman" w:cs="Times New Roman"/>
          <w:sz w:val="36"/>
          <w:szCs w:val="36"/>
          <w:lang w:eastAsia="ar-SA"/>
        </w:rPr>
        <w:t>Предмет география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21B41">
        <w:rPr>
          <w:rFonts w:ascii="Times New Roman" w:eastAsia="Times New Roman" w:hAnsi="Times New Roman" w:cs="Times New Roman"/>
          <w:sz w:val="36"/>
          <w:szCs w:val="36"/>
          <w:lang w:eastAsia="ar-SA"/>
        </w:rPr>
        <w:t>Класс  8 класс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B4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в неделю -1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B4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количество часов -35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B41">
        <w:rPr>
          <w:rFonts w:ascii="Times New Roman" w:eastAsia="Times New Roman" w:hAnsi="Times New Roman" w:cs="Times New Roman"/>
          <w:sz w:val="28"/>
          <w:szCs w:val="28"/>
          <w:lang w:eastAsia="ar-SA"/>
        </w:rPr>
        <w:t>2014-2015 учебный год</w:t>
      </w: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Pr="00221B41" w:rsidRDefault="00221B41" w:rsidP="00221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B41" w:rsidRDefault="0022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EE" w:rsidRPr="00221B41" w:rsidRDefault="00FB66EE" w:rsidP="0022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«Историческое краеведение»</w:t>
      </w:r>
    </w:p>
    <w:p w:rsidR="00FB66EE" w:rsidRPr="00221B41" w:rsidRDefault="00A279ED" w:rsidP="0022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для учащихся 8 класса.</w:t>
      </w:r>
    </w:p>
    <w:p w:rsidR="00FB66EE" w:rsidRPr="00221B41" w:rsidRDefault="00FB66EE" w:rsidP="0022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ГЕОГРАФИИ: Петрова  Мария Викторовна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FB66EE" w:rsidRPr="00472CDB" w:rsidRDefault="00D5105F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FB66EE"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92041" w:rsidRPr="00472CDB" w:rsidRDefault="00792041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«Историческое к</w:t>
      </w:r>
      <w:r w:rsidR="00B5439A"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раеведение» рассчитана на 35 часов</w:t>
      </w: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предназначена для уч-ся 8 классов.</w:t>
      </w:r>
    </w:p>
    <w:p w:rsidR="00D5105F" w:rsidRPr="00472CDB" w:rsidRDefault="00D5105F" w:rsidP="00D51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 xml:space="preserve">Курс «Историческое краеведение» построен на материале  истории России, поскольку эти  курсы изучаются на протяжении 6-9 классов. В базовом курсе истории России многие факты и события, связанные с историей  региона и родного края лишь упомянуты или  в лучшем случае рассматриваются отдельные фрагменты. </w:t>
      </w:r>
      <w:proofErr w:type="gramStart"/>
      <w:r w:rsidRPr="00472CDB">
        <w:rPr>
          <w:rFonts w:ascii="Times New Roman" w:hAnsi="Times New Roman" w:cs="Times New Roman"/>
          <w:sz w:val="24"/>
          <w:szCs w:val="24"/>
        </w:rPr>
        <w:t>Изучение курса, как самостоятельного курса в рамках дополнительного образования учащихся  8-х классов создает условия для формирования у обучающихся устойчивого и познавательного интереса к отечественной истории.</w:t>
      </w:r>
      <w:proofErr w:type="gramEnd"/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краеведение обеспечивает необходимую связь глобальных, национальных и региональных аспектов в изучении современных проблем экологии и охраны природы, помогает правильно организовать работу по экологическому воспитанию учащихся, формирует у них экологическую культуру, умения и навыки природоохранной деятельности.</w:t>
      </w:r>
    </w:p>
    <w:p w:rsidR="00FB66EE" w:rsidRPr="00472CDB" w:rsidRDefault="00091C9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Близкое знакомство</w:t>
      </w:r>
      <w:r w:rsidR="00FB66EE"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 ландшафтом, изучение действия законов, причинно-следственных связей природы формирует у учащихся интересы и склонности к полевой исследовательской работе, которые в дальнейшем могут сыграть существенную роль в их профессиональной ориентации.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основ краеведческих знаний, умений и навыков;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школьников к изучению данного курса;</w:t>
      </w:r>
    </w:p>
    <w:p w:rsidR="00D5105F" w:rsidRPr="00472CDB" w:rsidRDefault="00D5105F" w:rsidP="00D5105F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>-создание относительно завершенной системы знаний, отвечающей потребностям и возрастным возможностям формирующейся личности;</w:t>
      </w:r>
    </w:p>
    <w:p w:rsidR="00D5105F" w:rsidRPr="00472CDB" w:rsidRDefault="00D5105F" w:rsidP="00D5105F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5F" w:rsidRPr="00472CDB" w:rsidRDefault="00D5105F" w:rsidP="00D5105F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 xml:space="preserve"> -обеспечение преемственности между курсами базового и краеведческого блока материалов по истории отечества основной  средней школой,  исключая  прямое дублирование учебного  материала, но осуществляя возврат к целому ряду ранее рассмотренных вопросов с целью их углубленного изучения в новых связях на более высоком уровне.</w:t>
      </w:r>
    </w:p>
    <w:p w:rsidR="00FB66EE" w:rsidRPr="00472CDB" w:rsidRDefault="00D5105F" w:rsidP="00000CCA">
      <w:pPr>
        <w:widowControl w:val="0"/>
        <w:tabs>
          <w:tab w:val="num" w:pos="180"/>
          <w:tab w:val="left" w:pos="530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 xml:space="preserve">   </w:t>
      </w:r>
      <w:r w:rsidR="00000CCA" w:rsidRPr="00472CDB">
        <w:rPr>
          <w:rFonts w:ascii="Times New Roman" w:hAnsi="Times New Roman" w:cs="Times New Roman"/>
          <w:sz w:val="24"/>
          <w:szCs w:val="24"/>
        </w:rPr>
        <w:t xml:space="preserve">      </w:t>
      </w:r>
      <w:r w:rsidR="00FB66EE"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ребенка на основе краеведческой деятельности;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воспитания патриотизма средствами краеведения;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воспитание учащихся;</w:t>
      </w:r>
    </w:p>
    <w:p w:rsidR="00FB66EE" w:rsidRPr="00472CDB" w:rsidRDefault="00D5105F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овладеть</w:t>
      </w:r>
      <w:r w:rsidR="00FB66EE"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работы на местности и умения приводить исследования.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курса, можно выстроить следующие задачи: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природные компоненты своей местности;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местный ландшафт;</w:t>
      </w:r>
    </w:p>
    <w:p w:rsidR="00091C9E" w:rsidRPr="00472CDB" w:rsidRDefault="00091C9E" w:rsidP="0009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>-Ознакомить учащихся с базовыми знаниями по региональному краеведению</w:t>
      </w:r>
      <w:proofErr w:type="gramStart"/>
      <w:r w:rsidRPr="00472C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2CDB">
        <w:rPr>
          <w:rFonts w:ascii="Times New Roman" w:hAnsi="Times New Roman" w:cs="Times New Roman"/>
          <w:sz w:val="24"/>
          <w:szCs w:val="24"/>
        </w:rPr>
        <w:t xml:space="preserve"> определить закономерности и особенности развития  государства и его субъектов на уровне региона, района, города.</w:t>
      </w:r>
    </w:p>
    <w:p w:rsidR="00091C9E" w:rsidRPr="00472CDB" w:rsidRDefault="00091C9E" w:rsidP="0009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C9E" w:rsidRPr="00472CDB" w:rsidRDefault="00091C9E" w:rsidP="00091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B">
        <w:rPr>
          <w:rFonts w:ascii="Times New Roman" w:hAnsi="Times New Roman" w:cs="Times New Roman"/>
          <w:sz w:val="24"/>
          <w:szCs w:val="24"/>
        </w:rPr>
        <w:t>-Привить интерес к жизни, культуре, традициям родного края, способствовать социализации личности ученика, помочь профессиональному самоопределению учащихся, формированию личности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проследить изменения природного комплекса в результате хозяйственной деятельности человека;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 основные природоохранные мероприятия, выполняемые на территории родного края;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разные источники информации при изучении природы своей местности;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наблюдать учащихся за природными явлениями и процессами;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своей местности, своей малой Родине;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проект о родном крае.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занятий: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работа;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мини-лекции;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экскурсии;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местности.</w:t>
      </w:r>
    </w:p>
    <w:p w:rsidR="00FB66EE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итогового контроля:</w:t>
      </w:r>
    </w:p>
    <w:p w:rsidR="00000CCA" w:rsidRPr="00472CDB" w:rsidRDefault="00FB66EE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и его защита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760"/>
        <w:gridCol w:w="887"/>
        <w:gridCol w:w="720"/>
        <w:gridCol w:w="1015"/>
        <w:gridCol w:w="740"/>
      </w:tblGrid>
      <w:tr w:rsidR="002031BB" w:rsidRPr="00472CDB" w:rsidTr="00472CDB"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занятий 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Лек-</w:t>
            </w:r>
          </w:p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0" w:type="auto"/>
            <w:hideMark/>
          </w:tcPr>
          <w:p w:rsidR="009E5EF8" w:rsidRPr="00472CDB" w:rsidRDefault="002031BB" w:rsidP="00472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E5EF8" w:rsidRPr="00472CDB" w:rsidRDefault="002031BB" w:rsidP="00472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работа/</w:t>
            </w:r>
          </w:p>
          <w:p w:rsidR="00FB66EE" w:rsidRPr="00472CDB" w:rsidRDefault="002031BB" w:rsidP="00472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hideMark/>
          </w:tcPr>
          <w:p w:rsidR="00FB66EE" w:rsidRPr="00472CDB" w:rsidRDefault="002031BB" w:rsidP="00203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</w:t>
            </w:r>
            <w:r w:rsidR="002031BB"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Москвы и Московской области.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Расселение славян в Московском крае.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Московский край в период раздробленности и во  время монголо-татарского нашествия.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Объединения русских земель вокруг Москвы.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Московский край в XVI-XVII вв.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социально-экономического развития </w:t>
            </w:r>
            <w:r w:rsidR="009E5EF8"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Москвы 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472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72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  <w:proofErr w:type="gramStart"/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война.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2CDB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. и ее отражение в памятниках Подмосковья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край </w:t>
            </w:r>
            <w:r w:rsidR="002031BB"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русской культуры XVIII — нач. XX века</w:t>
            </w:r>
            <w:r w:rsidR="002031BB" w:rsidRPr="00472C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031BB" w:rsidRPr="00472CDB" w:rsidRDefault="002031BB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Усадьбы Москвы и Подмосковья </w:t>
            </w:r>
            <w:proofErr w:type="gramStart"/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  <w:r w:rsidR="009E5EF8" w:rsidRPr="00472C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9E5EF8" w:rsidRPr="00472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ХХ вв.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031BB" w:rsidRPr="00472CDB" w:rsidRDefault="002031BB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Москва в истории р</w:t>
            </w:r>
            <w:r w:rsidR="00091C9E" w:rsidRPr="00472CDB">
              <w:rPr>
                <w:rFonts w:ascii="Times New Roman" w:hAnsi="Times New Roman" w:cs="Times New Roman"/>
                <w:sz w:val="24"/>
                <w:szCs w:val="24"/>
              </w:rPr>
              <w:t>усского революционного движения</w:t>
            </w: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, в революции 1905-1907 г.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31BB" w:rsidRPr="00472CDB" w:rsidRDefault="002031BB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Москва  в 20-30 годы.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031BB" w:rsidRPr="00472CDB" w:rsidRDefault="002031BB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Подмосковье Москва в годы Великой Отечественной войны. Герои ВОВ.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031BB" w:rsidRPr="00472CDB" w:rsidRDefault="009E5EF8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Москвы и Подмосковья  в 40-е - 80-е годы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EF8" w:rsidRPr="00472CDB" w:rsidTr="00472CDB">
        <w:tc>
          <w:tcPr>
            <w:tcW w:w="0" w:type="auto"/>
            <w:hideMark/>
          </w:tcPr>
          <w:p w:rsidR="009E5EF8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E5EF8" w:rsidRPr="00472CDB" w:rsidRDefault="009E5EF8" w:rsidP="00203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Московский край  в конце XX- начале ХХ</w:t>
            </w:r>
            <w:proofErr w:type="gramStart"/>
            <w:r w:rsidRPr="00472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2CD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  <w:hideMark/>
          </w:tcPr>
          <w:p w:rsidR="009E5EF8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E5EF8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E5EF8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5EF8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66EE" w:rsidRPr="00472CDB" w:rsidRDefault="002031BB" w:rsidP="00203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Москвы и Московской области.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нашего города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Гидрологические условия края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почвенного покрова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жизнь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комплекс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Природоохранное законодательство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заповедники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Москва»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9E5EF8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B66EE" w:rsidRPr="00472CDB" w:rsidRDefault="009E5EF8" w:rsidP="00203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6EE" w:rsidRPr="00472CDB" w:rsidRDefault="009E5EF8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BB" w:rsidRPr="00472CDB" w:rsidTr="00472CDB">
        <w:tc>
          <w:tcPr>
            <w:tcW w:w="0" w:type="auto"/>
            <w:hideMark/>
          </w:tcPr>
          <w:p w:rsidR="002031BB" w:rsidRPr="00472CDB" w:rsidRDefault="002031BB" w:rsidP="00FB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FB66EE" w:rsidRPr="00472CDB" w:rsidRDefault="002031BB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5EF8" w:rsidRPr="0047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66EE" w:rsidRPr="00472CDB" w:rsidRDefault="00FB66EE" w:rsidP="00FB66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50D" w:rsidRPr="00472CDB" w:rsidRDefault="0076750D" w:rsidP="00FB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1.Учебные материалы по географии Москвы и Московской области. – М.: Московский университет, 2006.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2.Алексеев А.И.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Москвоведение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 Москвы и Московской области:- М.: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Экопрос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3.Алексеев А.И.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Москвоведение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Край наш Московский. </w:t>
      </w:r>
      <w:proofErr w:type="gram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Экопрос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4.Ефремов Г.К. Имена московских улиц: путеводитель. – М.: Московский рабочий, 1998.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5.Иконников А.В. Каменная летопись Москвы: Путеводитель – М.: Московский рабочий, 1978.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6.Рогачев А.В.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Москвоведение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(Город-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-Природа). – М.: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7.Лихачев Э.А., Смирнова Е.Б. Экологические проблемы Москвы за 150 лет. – М.: Наука, 1994.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Моисеенко А. Московское краеведение: Учебно-методическое пособие. </w:t>
      </w:r>
      <w:proofErr w:type="gram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.: Центр «Школьная книга», 2007.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9.Александров Т.А., Резников С.Б.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Москвоведение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Краткий справочник. – М.: Фирма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Антарекс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10.Горбаневский М.В. Тайны московских улиц: </w:t>
      </w:r>
      <w:proofErr w:type="spell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Топономические</w:t>
      </w:r>
      <w:proofErr w:type="spell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путешествия. – М.: Московский учебник, 2000, 1997.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11.Александров Ю.Н. Заповедная Москва. М.: </w:t>
      </w:r>
      <w:proofErr w:type="gram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1987.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proofErr w:type="gramStart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Колодный</w:t>
      </w:r>
      <w:proofErr w:type="gramEnd"/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Москва у нас одна. – М.: Политиздат, 1991.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13.Вагнер Б.Б., Захарова Н.Ю. Животные подмосковного края. – М.: Московский лицей, 2003.</w:t>
      </w:r>
    </w:p>
    <w:p w:rsidR="00FB66EE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14.Раковская Э.М., Родзевич Н.Н. Экскурсии по Москве и Подмосковью: Книга для учителя. – М.: Московский лицей, 2004.</w:t>
      </w:r>
    </w:p>
    <w:p w:rsidR="009D7BE1" w:rsidRPr="00472CDB" w:rsidRDefault="00FB66EE" w:rsidP="0022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D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Интернет-ресурсы.</w:t>
      </w:r>
      <w:bookmarkStart w:id="0" w:name="_GoBack"/>
      <w:bookmarkEnd w:id="0"/>
    </w:p>
    <w:sectPr w:rsidR="009D7BE1" w:rsidRPr="00472CDB" w:rsidSect="00000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BC4"/>
    <w:multiLevelType w:val="hybridMultilevel"/>
    <w:tmpl w:val="3AAE82B0"/>
    <w:lvl w:ilvl="0" w:tplc="9CCCD8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E5023F"/>
    <w:multiLevelType w:val="hybridMultilevel"/>
    <w:tmpl w:val="11A65EA2"/>
    <w:lvl w:ilvl="0" w:tplc="9CCCD85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28964AC"/>
    <w:multiLevelType w:val="hybridMultilevel"/>
    <w:tmpl w:val="ACEC8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6EE"/>
    <w:rsid w:val="00000CCA"/>
    <w:rsid w:val="00091C9E"/>
    <w:rsid w:val="000A030E"/>
    <w:rsid w:val="001752B6"/>
    <w:rsid w:val="002031BB"/>
    <w:rsid w:val="00221B41"/>
    <w:rsid w:val="00472CDB"/>
    <w:rsid w:val="00640867"/>
    <w:rsid w:val="006911DC"/>
    <w:rsid w:val="006A308C"/>
    <w:rsid w:val="0075019F"/>
    <w:rsid w:val="0076750D"/>
    <w:rsid w:val="00792041"/>
    <w:rsid w:val="00811DB8"/>
    <w:rsid w:val="00950210"/>
    <w:rsid w:val="009E5EF8"/>
    <w:rsid w:val="00A279ED"/>
    <w:rsid w:val="00AA214C"/>
    <w:rsid w:val="00B5439A"/>
    <w:rsid w:val="00C46E9E"/>
    <w:rsid w:val="00D5105F"/>
    <w:rsid w:val="00FA0E8A"/>
    <w:rsid w:val="00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EE"/>
    <w:rPr>
      <w:b/>
      <w:bCs/>
    </w:rPr>
  </w:style>
  <w:style w:type="table" w:styleId="a5">
    <w:name w:val="Table Grid"/>
    <w:basedOn w:val="a1"/>
    <w:uiPriority w:val="59"/>
    <w:rsid w:val="0047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6115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556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user</cp:lastModifiedBy>
  <cp:revision>14</cp:revision>
  <dcterms:created xsi:type="dcterms:W3CDTF">2014-10-07T12:48:00Z</dcterms:created>
  <dcterms:modified xsi:type="dcterms:W3CDTF">2014-10-08T11:18:00Z</dcterms:modified>
</cp:coreProperties>
</file>