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54" w:rsidRPr="00845654" w:rsidRDefault="00845654" w:rsidP="00A37AD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Открытое занятие </w:t>
      </w: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живописи</w:t>
      </w:r>
      <w:r w:rsidR="00A37AD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младшей группе </w:t>
      </w:r>
    </w:p>
    <w:p w:rsidR="00845654" w:rsidRPr="00845654" w:rsidRDefault="00845654" w:rsidP="008456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(1 класс)</w:t>
      </w:r>
    </w:p>
    <w:p w:rsidR="00845654" w:rsidRDefault="00845654" w:rsidP="0084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высшей </w:t>
      </w:r>
      <w:r w:rsidR="004219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категории </w:t>
      </w:r>
    </w:p>
    <w:p w:rsidR="00845654" w:rsidRPr="00845654" w:rsidRDefault="00845654" w:rsidP="0084565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Гадельшина Светлана Сергеевна</w:t>
      </w:r>
    </w:p>
    <w:p w:rsidR="00845654" w:rsidRDefault="00845654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Мастер-класс по технике акварели.</w:t>
      </w:r>
      <w:r w:rsidR="00B45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5C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теплых тонах «Закат»</w:t>
      </w:r>
    </w:p>
    <w:p w:rsidR="00B051A8" w:rsidRPr="00845654" w:rsidRDefault="00B051A8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5654" w:rsidRDefault="00845654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Задание:</w:t>
      </w: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Выполнить пейзаж в теплой цветовой гамме </w:t>
      </w:r>
    </w:p>
    <w:p w:rsidR="00B051A8" w:rsidRPr="00845654" w:rsidRDefault="00B051A8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5654" w:rsidRDefault="001C78C6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занятия</w:t>
      </w:r>
      <w:r w:rsidR="00845654"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элементарными навыками техники живописи акварелью, заключающимися в одном из приемов – последовательном наложении слоев красок</w:t>
      </w:r>
      <w:r w:rsidR="00CC57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плавного перехода одного цвета  другой. Научить представлению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 о пространстве, и способах его передачи в работе.</w:t>
      </w:r>
    </w:p>
    <w:p w:rsidR="00B051A8" w:rsidRPr="00845654" w:rsidRDefault="00B051A8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="001C78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занятия</w:t>
      </w: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31FAB" w:rsidRPr="00B051A8" w:rsidRDefault="00E31FAB" w:rsidP="00B051A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любить свою малую родину посредством художественного творчества</w:t>
      </w:r>
    </w:p>
    <w:p w:rsidR="00E31FAB" w:rsidRPr="00B051A8" w:rsidRDefault="00E31FAB" w:rsidP="00B051A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знания, умения, навыки учащихся, расширить представление об окружающем</w:t>
      </w:r>
    </w:p>
    <w:p w:rsidR="00E31FAB" w:rsidRPr="00B051A8" w:rsidRDefault="00E31FAB" w:rsidP="00B051A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качества детей</w:t>
      </w:r>
    </w:p>
    <w:p w:rsidR="00B051A8" w:rsidRPr="00B051A8" w:rsidRDefault="00E31FAB" w:rsidP="00B051A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устойчивый интерес к изобразительной деятельности   </w:t>
      </w:r>
    </w:p>
    <w:p w:rsidR="00B051A8" w:rsidRDefault="00E31FAB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и методы работы: </w:t>
      </w:r>
      <w:proofErr w:type="gramStart"/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объяснительно-иллюстративный</w:t>
      </w:r>
      <w:proofErr w:type="gramEnd"/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45654" w:rsidRDefault="00845654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фронтальная и индивидуальная.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C47" w:rsidRDefault="00CC5731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1F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проведения</w:t>
      </w:r>
      <w:r w:rsidR="00E31F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1F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C47" w:rsidRPr="00845654" w:rsidRDefault="00CC5731" w:rsidP="00282C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82C47"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инструменты:</w:t>
      </w:r>
    </w:p>
    <w:p w:rsidR="00282C47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акварельные</w:t>
      </w:r>
    </w:p>
    <w:p w:rsidR="00282C47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Кисти</w:t>
      </w:r>
    </w:p>
    <w:p w:rsidR="00282C47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Образцы детских работ </w:t>
      </w:r>
    </w:p>
    <w:p w:rsidR="00282C47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Репродукции пейзажа в теплой  гамме</w:t>
      </w:r>
    </w:p>
    <w:p w:rsidR="00282C47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Листы бумаги для акварели</w:t>
      </w:r>
    </w:p>
    <w:p w:rsidR="00282C47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Банки для воды</w:t>
      </w:r>
    </w:p>
    <w:p w:rsidR="00CC5731" w:rsidRPr="00B051A8" w:rsidRDefault="00282C47" w:rsidP="00B051A8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Палитры</w:t>
      </w:r>
      <w:r w:rsidR="00CC5731"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45654" w:rsidRPr="00845654" w:rsidRDefault="001C78C6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занятия</w:t>
      </w:r>
      <w:r w:rsidR="00845654"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45654" w:rsidRPr="00B051A8" w:rsidRDefault="00845654" w:rsidP="00B051A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начала занятия </w:t>
      </w:r>
    </w:p>
    <w:p w:rsidR="00282C47" w:rsidRPr="00B051A8" w:rsidRDefault="00282C47" w:rsidP="00B051A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 П</w:t>
      </w:r>
      <w:r w:rsidR="00E31FAB"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росмотр репродукций художников пейзажистов</w:t>
      </w:r>
    </w:p>
    <w:p w:rsidR="00845654" w:rsidRPr="00B051A8" w:rsidRDefault="00282C47" w:rsidP="00B051A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работы</w:t>
      </w:r>
    </w:p>
    <w:p w:rsidR="00845654" w:rsidRPr="00B051A8" w:rsidRDefault="00282C47" w:rsidP="00B051A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работ. Подведение итогов</w:t>
      </w:r>
    </w:p>
    <w:p w:rsidR="00B051A8" w:rsidRDefault="00B051A8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урока</w:t>
      </w: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1. Организация начала занятия.</w:t>
      </w: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ребята. Работать будем акварелью. Проверьте, все ли подготовлено у нас для работы.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2. </w:t>
      </w:r>
      <w:r w:rsidR="00282C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Беседа </w:t>
      </w:r>
    </w:p>
    <w:p w:rsidR="00845654" w:rsidRPr="00845654" w:rsidRDefault="00B051A8" w:rsidP="00B051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подумаем и ответим</w:t>
      </w:r>
      <w:r w:rsidR="0028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цвета мы называем теплыми? </w:t>
      </w:r>
      <w:r w:rsidR="00845654" w:rsidRPr="008456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(желтый, оранжевый, красный).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цвета, которые напоминают нам солнце, огонь. Сейчас я покажу вам пейзажи</w:t>
      </w:r>
      <w:r w:rsidR="001C7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выполненные художниками. Мы видим закаты на море, на реке, озере, силуэты домов, разных деревьев и кустарников, камышей, травы, горы и скалы, лодочки и парусники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1C7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силуэты людей.</w:t>
      </w:r>
      <w:r w:rsidR="001C78C6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C7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ярком фоне силуэтные рисунки очень контрастные.</w:t>
      </w:r>
      <w:r w:rsidR="001C78C6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мы вместе разберем последовательность создания вот такого пейзажа в теплой цветовой гамме, а затем каждый из вас создаст свой </w:t>
      </w:r>
      <w:r w:rsidR="001C7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«закат»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845654" w:rsidRPr="00845654" w:rsidRDefault="00845654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3. Выполнение </w:t>
      </w:r>
      <w:r w:rsidR="00282C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заката </w:t>
      </w:r>
      <w:r w:rsidRPr="008456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теплой цветовой гамме</w:t>
      </w:r>
      <w:proofErr w:type="gramStart"/>
      <w:r w:rsidRPr="008456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282C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</w:p>
    <w:p w:rsidR="00B051A8" w:rsidRDefault="00845654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Готовы? Начинаем работу. </w:t>
      </w:r>
    </w:p>
    <w:p w:rsidR="00B051A8" w:rsidRDefault="00845654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Сначала надо намочить бумагу. Напитаем ее водой. </w:t>
      </w:r>
    </w:p>
    <w:p w:rsidR="00845654" w:rsidRPr="00845654" w:rsidRDefault="00845654" w:rsidP="00B051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этап – акварельный</w:t>
      </w:r>
      <w:r w:rsidR="00B051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Л</w:t>
      </w:r>
      <w:r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 тонируем теплым цветом – желтой краской, чтобы у нас была возможность работать лессировкой, то есть тонкими прозрачными мазками </w:t>
      </w:r>
      <w:r w:rsidRPr="008456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(напитываем бумагу водой, тонируем).</w:t>
      </w:r>
    </w:p>
    <w:p w:rsidR="00B051A8" w:rsidRDefault="001C78C6" w:rsidP="00B0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Ближе к краям бумаги  в желтый цвет вливаем </w:t>
      </w:r>
      <w:r w:rsidR="0028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оранжевый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8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 </w:t>
      </w:r>
      <w:r w:rsidR="00B45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оранжевый,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красный. П</w:t>
      </w:r>
      <w:r w:rsidR="0028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олучился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плавный переход (центр желтый, а края красные)</w:t>
      </w:r>
      <w:r w:rsidR="00421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теперь нужно хорошо </w:t>
      </w:r>
      <w:proofErr w:type="gramStart"/>
      <w:r w:rsidR="00421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высушить фон и при помощи теплых тонов наносим</w:t>
      </w:r>
      <w:proofErr w:type="gramEnd"/>
      <w:r w:rsidR="004219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силуэтные изображения:</w:t>
      </w:r>
    </w:p>
    <w:p w:rsidR="00B051A8" w:rsidRDefault="004219DA" w:rsidP="00B051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82C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8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Задний </w:t>
      </w:r>
      <w:r w:rsidR="00282C47"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план </w:t>
      </w:r>
      <w:proofErr w:type="gramStart"/>
      <w:r w:rsidR="00282C47"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;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</w:t>
      </w:r>
      <w:proofErr w:type="gramEnd"/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иния горизонта,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рисуем </w:t>
      </w:r>
      <w:r w:rsidR="00282C47"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деревья, горы</w:t>
      </w:r>
    </w:p>
    <w:p w:rsidR="00B051A8" w:rsidRDefault="004219DA" w:rsidP="00B051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82C4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</w:t>
      </w:r>
      <w:proofErr w:type="gramStart"/>
      <w:r w:rsidRPr="00282C4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proofErr w:type="gramEnd"/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ервый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план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берега,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камни,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трава </w:t>
      </w:r>
    </w:p>
    <w:p w:rsidR="00282C47" w:rsidRDefault="004219DA" w:rsidP="00B0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C4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3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Прорисовываем 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силуэтные изображения деревьев,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пальм,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282C47"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парусника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и т.д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82C4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4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Белым цветом рисуем диск заходящего солнца и </w:t>
      </w:r>
      <w:r w:rsidR="00282C47"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солнечную</w:t>
      </w:r>
      <w:r w:rsidRPr="00282C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дорожку на воде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845654" w:rsidRPr="00845654" w:rsidRDefault="001C78C6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 Просмотр работ.</w:t>
      </w:r>
    </w:p>
    <w:p w:rsidR="00845654" w:rsidRPr="00845654" w:rsidRDefault="004219DA" w:rsidP="0084565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Молодцы. Пейзажи закатов </w:t>
      </w:r>
      <w:r w:rsidR="00845654" w:rsidRPr="00845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получились замечательные.</w:t>
      </w:r>
      <w:r w:rsidR="00282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выполненных детских рисунок</w:t>
      </w:r>
    </w:p>
    <w:p w:rsidR="00845654" w:rsidRDefault="00845654" w:rsidP="008456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456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(устраивается просмотр работ)</w:t>
      </w:r>
    </w:p>
    <w:p w:rsidR="00B051A8" w:rsidRDefault="00B051A8" w:rsidP="0084565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282C47" w:rsidRPr="00845654" w:rsidRDefault="00282C47" w:rsidP="00845654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82C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Ожидаемый результат </w:t>
      </w:r>
    </w:p>
    <w:p w:rsidR="00B051A8" w:rsidRDefault="00282C47" w:rsidP="00B051A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051A8">
        <w:rPr>
          <w:rFonts w:ascii="Times New Roman" w:hAnsi="Times New Roman" w:cs="Times New Roman"/>
          <w:sz w:val="28"/>
          <w:szCs w:val="28"/>
        </w:rPr>
        <w:t>реализация каждым ребенком собственного замысла рисунка;</w:t>
      </w:r>
      <w:r w:rsidRPr="00B051A8">
        <w:rPr>
          <w:rFonts w:ascii="Times New Roman" w:hAnsi="Times New Roman" w:cs="Times New Roman"/>
          <w:sz w:val="28"/>
          <w:szCs w:val="28"/>
        </w:rPr>
        <w:br/>
        <w:t>воспитание устойчивого интереса к изобразительной деятельности;</w:t>
      </w:r>
      <w:r w:rsidRPr="00B051A8">
        <w:rPr>
          <w:rFonts w:ascii="Times New Roman" w:hAnsi="Times New Roman" w:cs="Times New Roman"/>
          <w:sz w:val="28"/>
          <w:szCs w:val="28"/>
        </w:rPr>
        <w:br/>
        <w:t>формирование у детей нравственных качеств: любовь к Родине, бережное отношение природе</w:t>
      </w:r>
      <w:r w:rsidR="00B4506C" w:rsidRPr="00B450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1A8" w:rsidRDefault="00B051A8" w:rsidP="00B051A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051A8" w:rsidRDefault="00B051A8" w:rsidP="00B051A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051A8" w:rsidRDefault="00B051A8" w:rsidP="00B051A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051A8" w:rsidRDefault="00B051A8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Pr="00962F9E" w:rsidRDefault="00962F9E" w:rsidP="00962F9E">
      <w:pPr>
        <w:jc w:val="center"/>
        <w:rPr>
          <w:rFonts w:ascii="Tahoma" w:hAnsi="Tahoma" w:cs="Tahoma"/>
          <w:b/>
          <w:noProof/>
          <w:color w:val="000000"/>
          <w:sz w:val="48"/>
          <w:szCs w:val="21"/>
          <w:shd w:val="clear" w:color="auto" w:fill="EDF1F5"/>
          <w:lang w:eastAsia="ru-RU"/>
        </w:rPr>
      </w:pPr>
      <w:r w:rsidRPr="00962F9E">
        <w:rPr>
          <w:rFonts w:ascii="Tahoma" w:hAnsi="Tahoma" w:cs="Tahoma"/>
          <w:b/>
          <w:noProof/>
          <w:color w:val="000000"/>
          <w:sz w:val="48"/>
          <w:szCs w:val="21"/>
          <w:shd w:val="clear" w:color="auto" w:fill="EDF1F5"/>
          <w:lang w:eastAsia="ru-RU"/>
        </w:rPr>
        <w:lastRenderedPageBreak/>
        <w:t>ВЫСТАВКА РАБОТ</w:t>
      </w:r>
    </w:p>
    <w:p w:rsidR="00B051A8" w:rsidRDefault="0049621C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  <w:r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.85pt;margin-top:16.1pt;width:289.3pt;height:204.05pt;z-index:251659264" strokecolor="#943634 [2405]" strokeweight="3.5pt">
            <v:textbox>
              <w:txbxContent>
                <w:p w:rsidR="00B051A8" w:rsidRDefault="00B051A8" w:rsidP="00962F9E">
                  <w:pPr>
                    <w:jc w:val="center"/>
                  </w:pPr>
                  <w:r w:rsidRPr="00B051A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55315" cy="2370605"/>
                        <wp:effectExtent l="19050" t="0" r="6985" b="0"/>
                        <wp:docPr id="5" name="Рисунок 3" descr="C:\Documents and Settings\Admin\Рабочий стол\ЗАКАТЫ\Рисунок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\Рабочий стол\ЗАКАТЫ\Рисунок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5315" cy="2370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51A8" w:rsidRDefault="00B051A8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 w:rsidP="00B051A8">
      <w:pPr>
        <w:rPr>
          <w:rFonts w:ascii="Tahoma" w:hAnsi="Tahoma" w:cs="Tahoma"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4506C" w:rsidP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  <w:r w:rsidRPr="00B450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1A8" w:rsidRDefault="00B051A8" w:rsidP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962F9E" w:rsidRDefault="00962F9E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49621C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  <w:r>
        <w:rPr>
          <w:rFonts w:ascii="Tahoma" w:hAnsi="Tahoma" w:cs="Tahoma"/>
          <w:b/>
          <w:noProof/>
          <w:color w:val="000000"/>
          <w:sz w:val="21"/>
          <w:szCs w:val="21"/>
          <w:lang w:eastAsia="ru-RU"/>
        </w:rPr>
        <w:pict>
          <v:shape id="_x0000_s1028" type="#_x0000_t202" style="position:absolute;margin-left:95.6pt;margin-top:3.95pt;width:297.65pt;height:210.2pt;z-index:251660288" strokecolor="#943634 [2405]" strokeweight="3.75pt">
            <v:textbox>
              <w:txbxContent>
                <w:p w:rsidR="00B051A8" w:rsidRDefault="00B051A8">
                  <w:r w:rsidRPr="00B051A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83280" cy="2382237"/>
                        <wp:effectExtent l="19050" t="0" r="7620" b="0"/>
                        <wp:docPr id="6" name="Рисунок 1" descr="C:\Documents and Settings\Admin\Рабочий стол\ЗАКАТЫ\Рисунок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Рабочий стол\ЗАКАТЫ\Рисунок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3280" cy="2382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p w:rsidR="00B051A8" w:rsidRDefault="0049621C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  <w:r>
        <w:rPr>
          <w:rFonts w:ascii="Tahoma" w:hAnsi="Tahoma" w:cs="Tahoma"/>
          <w:b/>
          <w:noProof/>
          <w:color w:val="000000"/>
          <w:sz w:val="21"/>
          <w:szCs w:val="21"/>
          <w:lang w:eastAsia="ru-RU"/>
        </w:rPr>
        <w:pict>
          <v:shape id="_x0000_s1026" type="#_x0000_t202" style="position:absolute;margin-left:83.4pt;margin-top:4.55pt;width:323.3pt;height:255.2pt;z-index:251658240" strokecolor="#943634 [2405]" strokeweight="3.25pt">
            <v:textbox>
              <w:txbxContent>
                <w:p w:rsidR="00B051A8" w:rsidRDefault="00B051A8">
                  <w:r w:rsidRPr="00B051A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42657" cy="3034516"/>
                        <wp:effectExtent l="19050" t="0" r="5443" b="0"/>
                        <wp:docPr id="2" name="Рисунок 4" descr="C:\Documents and Settings\Admin\Рабочий стол\ЗАКАТЫ\Рисунок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\Рабочий стол\ЗАКАТЫ\Рисунок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6238" cy="3037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51A8" w:rsidRDefault="00B051A8">
      <w:pPr>
        <w:rPr>
          <w:rFonts w:ascii="Tahoma" w:hAnsi="Tahoma" w:cs="Tahoma"/>
          <w:b/>
          <w:noProof/>
          <w:color w:val="000000"/>
          <w:sz w:val="21"/>
          <w:szCs w:val="21"/>
          <w:shd w:val="clear" w:color="auto" w:fill="EDF1F5"/>
          <w:lang w:eastAsia="ru-RU"/>
        </w:rPr>
      </w:pPr>
    </w:p>
    <w:sectPr w:rsidR="00B051A8" w:rsidSect="00962F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FF3"/>
    <w:multiLevelType w:val="hybridMultilevel"/>
    <w:tmpl w:val="3ABC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03FB5"/>
    <w:multiLevelType w:val="multilevel"/>
    <w:tmpl w:val="F8F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503FA"/>
    <w:multiLevelType w:val="hybridMultilevel"/>
    <w:tmpl w:val="5CA6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4B5D"/>
    <w:multiLevelType w:val="hybridMultilevel"/>
    <w:tmpl w:val="EF9CDB24"/>
    <w:lvl w:ilvl="0" w:tplc="A86A5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27925"/>
    <w:multiLevelType w:val="hybridMultilevel"/>
    <w:tmpl w:val="A7D8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85003"/>
    <w:multiLevelType w:val="hybridMultilevel"/>
    <w:tmpl w:val="288844FC"/>
    <w:lvl w:ilvl="0" w:tplc="A86A5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45654"/>
    <w:rsid w:val="001C78C6"/>
    <w:rsid w:val="00282C47"/>
    <w:rsid w:val="004219DA"/>
    <w:rsid w:val="0049621C"/>
    <w:rsid w:val="00632F08"/>
    <w:rsid w:val="00636B56"/>
    <w:rsid w:val="006A1FCB"/>
    <w:rsid w:val="00703936"/>
    <w:rsid w:val="00845654"/>
    <w:rsid w:val="00880251"/>
    <w:rsid w:val="0089305F"/>
    <w:rsid w:val="0094586F"/>
    <w:rsid w:val="00962F9E"/>
    <w:rsid w:val="00A37ADF"/>
    <w:rsid w:val="00B051A8"/>
    <w:rsid w:val="00B4506C"/>
    <w:rsid w:val="00CC5731"/>
    <w:rsid w:val="00D31AA1"/>
    <w:rsid w:val="00D9610C"/>
    <w:rsid w:val="00E31FAB"/>
    <w:rsid w:val="00F85C46"/>
    <w:rsid w:val="00FF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5654"/>
  </w:style>
  <w:style w:type="character" w:customStyle="1" w:styleId="c3">
    <w:name w:val="c3"/>
    <w:basedOn w:val="a0"/>
    <w:rsid w:val="00845654"/>
  </w:style>
  <w:style w:type="character" w:customStyle="1" w:styleId="apple-converted-space">
    <w:name w:val="apple-converted-space"/>
    <w:basedOn w:val="a0"/>
    <w:rsid w:val="00845654"/>
  </w:style>
  <w:style w:type="paragraph" w:styleId="a3">
    <w:name w:val="Balloon Text"/>
    <w:basedOn w:val="a"/>
    <w:link w:val="a4"/>
    <w:uiPriority w:val="99"/>
    <w:semiHidden/>
    <w:unhideWhenUsed/>
    <w:rsid w:val="00B4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</cp:lastModifiedBy>
  <cp:revision>4</cp:revision>
  <dcterms:created xsi:type="dcterms:W3CDTF">2013-10-24T13:46:00Z</dcterms:created>
  <dcterms:modified xsi:type="dcterms:W3CDTF">2013-10-24T17:06:00Z</dcterms:modified>
</cp:coreProperties>
</file>