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55" w:rsidRDefault="002C5455" w:rsidP="00DD7847">
      <w:pPr>
        <w:rPr>
          <w:rFonts w:cs="FrankRuehl"/>
          <w:b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 xml:space="preserve">Открытый урок (план-конспект) Лукьянчиковой И.А, преподавателя по       классу скрипка МОУДОД   «ДШИ»  г.Аркадак, с учащейся                                     2 класса Шариповой Мадиной (скрипка), презентация к уроку.      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Тема</w:t>
      </w:r>
      <w:r>
        <w:rPr>
          <w:rFonts w:cs="FrankRuehl"/>
          <w:b/>
          <w:sz w:val="28"/>
          <w:szCs w:val="28"/>
          <w:lang w:bidi="he-IL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Скрипичная постановка рук структура их действий </w:t>
      </w:r>
      <w:r>
        <w:rPr>
          <w:rFonts w:cs="FrankRuehl"/>
          <w:b/>
          <w:sz w:val="28"/>
          <w:szCs w:val="28"/>
          <w:lang w:bidi="he-IL"/>
        </w:rPr>
        <w:t xml:space="preserve"> в </w:t>
      </w:r>
      <w:r>
        <w:rPr>
          <w:rFonts w:cs="FrankRuehl"/>
          <w:sz w:val="28"/>
          <w:szCs w:val="28"/>
          <w:lang w:bidi="he-IL"/>
        </w:rPr>
        <w:t>произведениях.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Тип урока:</w:t>
      </w:r>
      <w:r>
        <w:rPr>
          <w:rFonts w:cs="FrankRuehl"/>
          <w:sz w:val="28"/>
          <w:szCs w:val="28"/>
          <w:lang w:bidi="he-IL"/>
        </w:rPr>
        <w:t xml:space="preserve"> обобщение и систематизация новых знаний.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 xml:space="preserve">Вид урока: </w:t>
      </w:r>
      <w:r>
        <w:rPr>
          <w:rFonts w:cs="FrankRuehl"/>
          <w:sz w:val="28"/>
          <w:szCs w:val="28"/>
          <w:lang w:bidi="he-IL"/>
        </w:rPr>
        <w:t xml:space="preserve"> традиционный, смешанный.</w:t>
      </w:r>
    </w:p>
    <w:p w:rsidR="002C5455" w:rsidRDefault="002C5455" w:rsidP="00DD7847">
      <w:pPr>
        <w:rPr>
          <w:rFonts w:cs="FrankRuehl"/>
          <w:b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Цель: (слайды 1,2,3.   )</w:t>
      </w:r>
      <w:r>
        <w:rPr>
          <w:rFonts w:cs="FrankRuehl"/>
          <w:b/>
          <w:sz w:val="28"/>
          <w:szCs w:val="28"/>
          <w:lang w:bidi="he-IL"/>
        </w:rPr>
        <w:t xml:space="preserve">     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Рассмотреть примеры естественной постановки рук скрипача и их движений, в исполнительском процессе, соответственно анатомических и физиологических особенностей учащегося. </w:t>
      </w:r>
    </w:p>
    <w:p w:rsidR="002C5455" w:rsidRDefault="002C5455" w:rsidP="00DD7847">
      <w:pPr>
        <w:rPr>
          <w:rFonts w:cs="FrankRuehl"/>
          <w:b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Задачи</w:t>
      </w:r>
      <w:r>
        <w:rPr>
          <w:rFonts w:cs="FrankRuehl"/>
          <w:b/>
          <w:sz w:val="28"/>
          <w:szCs w:val="28"/>
          <w:lang w:bidi="he-IL"/>
        </w:rPr>
        <w:t>:</w:t>
      </w:r>
    </w:p>
    <w:p w:rsidR="002C5455" w:rsidRDefault="002C5455" w:rsidP="00DD7847">
      <w:pPr>
        <w:rPr>
          <w:rFonts w:cs="FrankRuehl"/>
          <w:b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Образовательные: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Обогатить музыкально-слуховой  и исполнительский опыт учащегося, освоение музыкальной грамоты.</w:t>
      </w:r>
    </w:p>
    <w:p w:rsidR="002C5455" w:rsidRDefault="002C5455" w:rsidP="00DD7847">
      <w:pPr>
        <w:rPr>
          <w:rFonts w:cs="FrankRuehl"/>
          <w:b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Воспитательные: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Привить любовь к инструменту, расширить музыкальный кругозор,  побудить учащегося  к  самостоятельной  работе.</w:t>
      </w:r>
    </w:p>
    <w:p w:rsidR="002C5455" w:rsidRDefault="002C5455" w:rsidP="00DD7847">
      <w:pPr>
        <w:rPr>
          <w:rFonts w:cs="FrankRuehl"/>
          <w:b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Развивающие: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-развитие музыкально-технических  навыков на инструменте.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-развитие интереса к самостоятельной работе на инструменте.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-развитие музыкальных способностей.</w:t>
      </w:r>
    </w:p>
    <w:p w:rsidR="002C5455" w:rsidRDefault="002C5455" w:rsidP="00DD7847">
      <w:pPr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Основные этапы урока: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1)</w:t>
      </w:r>
      <w:r>
        <w:rPr>
          <w:rFonts w:cs="FrankRuehl"/>
          <w:sz w:val="28"/>
          <w:szCs w:val="28"/>
          <w:lang w:bidi="he-IL"/>
        </w:rPr>
        <w:t>Организационный этап: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-приветствие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-актуализация темы.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2)</w:t>
      </w:r>
      <w:r>
        <w:rPr>
          <w:rFonts w:cs="FrankRuehl"/>
          <w:sz w:val="28"/>
          <w:szCs w:val="28"/>
          <w:lang w:bidi="he-IL"/>
        </w:rPr>
        <w:t>Этап проверки знаний учащегося: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-использование различных методов проверки домашнего задания и всесторонних знаний.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-привлечение с помощью специальных заданий к активному участию.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-создание атмосферы, важности работы.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 xml:space="preserve">3) </w:t>
      </w:r>
      <w:r>
        <w:rPr>
          <w:rFonts w:cs="FrankRuehl"/>
          <w:sz w:val="28"/>
          <w:szCs w:val="28"/>
          <w:lang w:bidi="he-IL"/>
        </w:rPr>
        <w:t>Этап усвоения новых знаний: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-этап проверки понимания нового материала.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-этап закрепления.</w:t>
      </w:r>
    </w:p>
    <w:p w:rsidR="002C5455" w:rsidRDefault="002C5455" w:rsidP="00DD7847">
      <w:pPr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Методы обучения: (для реализации задач).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-словесный (объяснения, разбор, анализ)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-наглядный (показ, демонстрация отдельных  частей и всего произведения)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-практический (воспроизводящие и творческие  упражнения,  деление целого произведения на более мелкие  части  для подробной проработки и последующая организация целого)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-аналитический (сравнение и обобщения, развитие логического мышления)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-эмоциональный (художественные впечатления, подбор образов)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-индивидуальный подход к каждому учащемуся с учетом возрастных  особенностей, работоспособности и уровня подготовки.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 xml:space="preserve">Методические рекомендации </w:t>
      </w:r>
      <w:r>
        <w:rPr>
          <w:rFonts w:cs="FrankRuehl"/>
          <w:sz w:val="28"/>
          <w:szCs w:val="28"/>
          <w:lang w:bidi="he-IL"/>
        </w:rPr>
        <w:t xml:space="preserve">  преподавателям: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В работе с учащимися преподаватель должен следовать принципам последовательности, постепенности, доступности и наглядности в освоении материала; весь процесс обучения нужно построить по принцепу от простого к сложному: поиграть, изучить внимательно, определить характер произведения и наметить те приемы и выразительные средства, которые потребуются для создания замысла.                                                                                 Включить доступные ученику по степени технической и образной сложности произведения, высокохудожественные по содержанию, разнообразные по жанрам, стилю, форме и фактуре.</w:t>
      </w:r>
    </w:p>
    <w:p w:rsidR="002C5455" w:rsidRDefault="002C5455" w:rsidP="00DD7847">
      <w:pPr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Средство обучения, оборудования: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Инструмент (скрипка), смычек, фортепиано, презентация.  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 xml:space="preserve">Инструменты и приспособления: </w:t>
      </w:r>
      <w:r>
        <w:rPr>
          <w:rFonts w:cs="FrankRuehl"/>
          <w:sz w:val="28"/>
          <w:szCs w:val="28"/>
          <w:lang w:bidi="he-IL"/>
        </w:rPr>
        <w:t xml:space="preserve"> канифоль, пульт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Музыкальный  материал:</w:t>
      </w:r>
      <w:r>
        <w:rPr>
          <w:rFonts w:cs="FrankRuehl"/>
          <w:sz w:val="28"/>
          <w:szCs w:val="28"/>
          <w:lang w:bidi="he-IL"/>
        </w:rPr>
        <w:t xml:space="preserve">  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Методическое  пособие  Т.Мальцевой,  дидактический  материал, иллюстрации.</w:t>
      </w:r>
    </w:p>
    <w:p w:rsidR="002C5455" w:rsidRDefault="002C5455" w:rsidP="00DD7847">
      <w:pPr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Предварительная  работа: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-Разучивание  пьес.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-подготовка рисунка - иллюстрации.</w:t>
      </w:r>
    </w:p>
    <w:p w:rsidR="002C5455" w:rsidRDefault="002C5455" w:rsidP="00DD7847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-Подготовка  к  устному  материалу, о  композиторе  в  пьесах, самом произведении.</w:t>
      </w:r>
    </w:p>
    <w:p w:rsidR="002C5455" w:rsidRDefault="002C5455" w:rsidP="00DD7847">
      <w:pPr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План  урока:</w:t>
      </w:r>
    </w:p>
    <w:p w:rsidR="002C5455" w:rsidRDefault="002C5455" w:rsidP="00DD7847">
      <w:pPr>
        <w:pStyle w:val="ListParagraph"/>
        <w:numPr>
          <w:ilvl w:val="0"/>
          <w:numId w:val="1"/>
        </w:num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Организационный  момент.</w:t>
      </w:r>
    </w:p>
    <w:p w:rsidR="002C5455" w:rsidRDefault="002C5455" w:rsidP="00DD7847">
      <w:pPr>
        <w:pStyle w:val="ListParagraph"/>
        <w:numPr>
          <w:ilvl w:val="0"/>
          <w:numId w:val="1"/>
        </w:num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Проверка  знаний.</w:t>
      </w:r>
    </w:p>
    <w:p w:rsidR="002C5455" w:rsidRDefault="002C5455" w:rsidP="00DD7847">
      <w:pPr>
        <w:pStyle w:val="ListParagraph"/>
        <w:numPr>
          <w:ilvl w:val="0"/>
          <w:numId w:val="1"/>
        </w:num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Привлечение  к  активному  участию, работа  над  новым  материалом,  пьесами.</w:t>
      </w:r>
    </w:p>
    <w:p w:rsidR="002C5455" w:rsidRDefault="002C5455" w:rsidP="00DD7847">
      <w:pPr>
        <w:pStyle w:val="ListParagraph"/>
        <w:numPr>
          <w:ilvl w:val="0"/>
          <w:numId w:val="1"/>
        </w:num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Усвоение  новых  знаний,  работа  над  трудными  местами.</w:t>
      </w:r>
    </w:p>
    <w:p w:rsidR="002C5455" w:rsidRDefault="002C5455" w:rsidP="00DD7847">
      <w:pPr>
        <w:pStyle w:val="ListParagraph"/>
        <w:numPr>
          <w:ilvl w:val="0"/>
          <w:numId w:val="1"/>
        </w:num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Закрепление,  исполнение  музыкальных  произведений  целиком.</w:t>
      </w:r>
    </w:p>
    <w:p w:rsidR="002C5455" w:rsidRDefault="002C5455" w:rsidP="00DD7847">
      <w:pPr>
        <w:pStyle w:val="ListParagraph"/>
        <w:numPr>
          <w:ilvl w:val="0"/>
          <w:numId w:val="1"/>
        </w:num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Заключение, домашние  задание.</w:t>
      </w:r>
    </w:p>
    <w:p w:rsidR="002C5455" w:rsidRDefault="002C5455" w:rsidP="00DD7847">
      <w:pPr>
        <w:pStyle w:val="ListParagraph"/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Ход  занятия. Слайд ( 4, 5, 6.)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Еще  Л.Ауэр писал: «К лучшему  или  к  худшему,  но  привычки, появившиеся   в  ранний  период  обучения,  влияют  непосредственно  на  все  дальнейшее  развитие  учащихся…. Нет  второго инструмента, полное  овладение  которым  в  позднейший  период  учения  требовало  бы  такой   осторожности  и  точности  в  начале,  как того требует  скрипка».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Исходя  из  сложности  исполнительских  задач  скрипача,  необходимо на  начальном  этапе  обучения  добиться  высокой  степени  свободы  всех  исполнительских  приемов.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Развитие   музыкального  мышления  на  ряду  с  постановочным  аппаратом - самая  главная,  большая  цель,  которая  должна  ставится  педагогом  в  работе  с  учеником.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В  ходе  методического  анализа  работы  над  пьесами,  я попыталась  обобщить  нужную - правильную (для учащегося) постановку с  развитием  музыкального  мышления.  Пьесы  взятые  мной  для  анализа,  выстроены  в  динамике,  как  возрастной,   так  и  усложняющей  навыки,  приобретенные  учеником  в  ходе  обучения.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Яркость  доступность  образов  пьес,  дают  возможность  педагогу,    от  понимания  образов,   вести  ребенка  к  осмыслению   художественных  и  технических  средств,   которыми  достигается  его  воплощение  в  звуках.  Самый  верный  подход  учителя  не  «объяснять»  ученику,  а  подводить  его   к  собственным  выводам.  То,  что  ребенок  почувствовал,  осмыслил  сам,  он  не  забудет, не  потеряет,  а  воплотит  в  своей  «трактовке»  данной  пьесы.</w:t>
      </w:r>
    </w:p>
    <w:p w:rsidR="002C5455" w:rsidRDefault="002C5455" w:rsidP="00DD7847">
      <w:pPr>
        <w:pStyle w:val="ListParagraph"/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П.И.Чайковский: «Старинная французская песенка». Слайд(7,8,9,10)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Преподаватель:</w:t>
      </w:r>
      <w:r>
        <w:rPr>
          <w:rFonts w:cs="FrankRuehl"/>
          <w:sz w:val="28"/>
          <w:szCs w:val="28"/>
          <w:lang w:bidi="he-IL"/>
        </w:rPr>
        <w:t xml:space="preserve"> П.И.Чайковский это великий русский композитор. Мадина, а что ты знаешь о композиторе и что он еще создал?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Учащаяся:</w:t>
      </w:r>
      <w:r>
        <w:rPr>
          <w:rFonts w:cs="FrankRuehl"/>
          <w:sz w:val="28"/>
          <w:szCs w:val="28"/>
          <w:lang w:bidi="he-IL"/>
        </w:rPr>
        <w:t xml:space="preserve"> Да, у него очень большой список созданных им   произведений. Это  более 80 сочинений:10 опер, 3 балета,  концерты для фортепиано, 7 симфоний,4 сюиты и  т.д.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Преподаватель:</w:t>
      </w:r>
      <w:r>
        <w:rPr>
          <w:rFonts w:cs="FrankRuehl"/>
          <w:sz w:val="28"/>
          <w:szCs w:val="28"/>
          <w:lang w:bidi="he-IL"/>
        </w:rPr>
        <w:t xml:space="preserve"> Скажи пожалуйста, «Старинная французская песенка» это отдельно взятое произведение?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Учащаяся:</w:t>
      </w:r>
      <w:r>
        <w:rPr>
          <w:rFonts w:cs="FrankRuehl"/>
          <w:sz w:val="28"/>
          <w:szCs w:val="28"/>
          <w:lang w:bidi="he-IL"/>
        </w:rPr>
        <w:t xml:space="preserve"> Нет,  это одна  из  пьес  из «Детского альбома»  П.И.Чайковского.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Преподаватель:</w:t>
      </w:r>
      <w:r>
        <w:rPr>
          <w:rFonts w:cs="FrankRuehl"/>
          <w:sz w:val="28"/>
          <w:szCs w:val="28"/>
          <w:lang w:bidi="he-IL"/>
        </w:rPr>
        <w:t xml:space="preserve"> Какие пьески  ты еще  из  этого альбома знаешь?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Учащаяся:</w:t>
      </w:r>
      <w:r>
        <w:rPr>
          <w:rFonts w:cs="FrankRuehl"/>
          <w:sz w:val="28"/>
          <w:szCs w:val="28"/>
          <w:lang w:bidi="he-IL"/>
        </w:rPr>
        <w:t xml:space="preserve"> Это «Утренняя молитва», «Игра в лошадки», «марш деревянных солдатиков», «Шарманщик поет» и т.д.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Преподаватель:</w:t>
      </w:r>
      <w:r>
        <w:rPr>
          <w:rFonts w:cs="FrankRuehl"/>
          <w:sz w:val="28"/>
          <w:szCs w:val="28"/>
          <w:lang w:bidi="he-IL"/>
        </w:rPr>
        <w:t xml:space="preserve">  Молодец  Мадина, ты  хорошо подготовилась к уроку.</w:t>
      </w:r>
    </w:p>
    <w:p w:rsidR="002C5455" w:rsidRDefault="002C5455" w:rsidP="00DD7847">
      <w:pPr>
        <w:pStyle w:val="ListParagraph"/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Подготовительные упражнения:</w:t>
      </w: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По  открытым струнам проследить  за ведением смычка.</w:t>
      </w:r>
    </w:p>
    <w:p w:rsidR="002C5455" w:rsidRDefault="002C5455" w:rsidP="006230EA">
      <w:pPr>
        <w:pStyle w:val="ListParagraph"/>
        <w:ind w:left="1080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1.упражнение - Работает только предплечье: рука раскрывается локте и закрывается,  кисть при этом весит свободно.(Педагог объясняет  ученику, что это движение понадобится ему, когда он будет играть верхней половиной смычка.)</w:t>
      </w:r>
    </w:p>
    <w:p w:rsidR="002C5455" w:rsidRDefault="002C5455" w:rsidP="006230EA">
      <w:pPr>
        <w:pStyle w:val="ListParagraph"/>
        <w:ind w:left="1080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2.Упражнение – Работает только  плечо: рука идет вверх к носу, локоть под прямым углом, кисть весит. Ученик может положить левую руку себе на плечо и послушать как работает плечевой сустав. (Педагог объясняет ученику, что это движение понадобится ему, когда он будет играть нижней половиной смычка.)</w:t>
      </w:r>
    </w:p>
    <w:p w:rsidR="002C5455" w:rsidRDefault="002C5455" w:rsidP="006230EA">
      <w:pPr>
        <w:pStyle w:val="ListParagraph"/>
        <w:ind w:left="1080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3.Упражнение – Игра всем смычком. Делается со счетом вслух на 4.Рука в исходном положении.</w:t>
      </w:r>
    </w:p>
    <w:p w:rsidR="002C5455" w:rsidRDefault="002C5455" w:rsidP="006230EA">
      <w:pPr>
        <w:pStyle w:val="ListParagraph"/>
        <w:ind w:left="1080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Раз – раскрыли руку в локте.</w:t>
      </w:r>
    </w:p>
    <w:p w:rsidR="002C5455" w:rsidRDefault="002C5455" w:rsidP="006230EA">
      <w:pPr>
        <w:pStyle w:val="ListParagraph"/>
        <w:ind w:left="1080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Два – закрыли, вернули в исходное положение.</w:t>
      </w:r>
    </w:p>
    <w:p w:rsidR="002C5455" w:rsidRDefault="002C5455" w:rsidP="006230EA">
      <w:pPr>
        <w:pStyle w:val="ListParagraph"/>
        <w:ind w:left="1080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Три – движение плечом к себе.</w:t>
      </w:r>
    </w:p>
    <w:p w:rsidR="002C5455" w:rsidRDefault="002C5455" w:rsidP="006230EA">
      <w:pPr>
        <w:pStyle w:val="ListParagraph"/>
        <w:ind w:left="1080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Четыре – вернули в исходное положение.</w:t>
      </w:r>
    </w:p>
    <w:p w:rsidR="002C5455" w:rsidRDefault="002C5455" w:rsidP="006230EA">
      <w:pPr>
        <w:pStyle w:val="ListParagraph"/>
        <w:ind w:left="1080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Пока кисть весит свободно, расслабленно.</w:t>
      </w:r>
    </w:p>
    <w:p w:rsidR="002C5455" w:rsidRDefault="002C5455" w:rsidP="006230EA">
      <w:pPr>
        <w:pStyle w:val="ListParagraph"/>
        <w:ind w:left="1080"/>
        <w:rPr>
          <w:rFonts w:cs="FrankRuehl"/>
          <w:sz w:val="28"/>
          <w:szCs w:val="28"/>
          <w:lang w:bidi="he-IL"/>
        </w:rPr>
      </w:pP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Просмотр видео  в исполнении  Вывозной Арины 9лет «Стариной французской песенки».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               Разбор произведения: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               Определили что звучит минор,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              Определили  тональность – Соль минор.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              Сыграли  гамму  в этой тональности,  построили на фортепиано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              Аккорды  Т –</w:t>
      </w:r>
      <w:r>
        <w:rPr>
          <w:rFonts w:cs="FrankRuehl"/>
          <w:sz w:val="28"/>
          <w:szCs w:val="28"/>
          <w:lang w:val="en-US" w:bidi="he-IL"/>
        </w:rPr>
        <w:t>S</w:t>
      </w:r>
      <w:r w:rsidRPr="00907CDF">
        <w:rPr>
          <w:rFonts w:cs="FrankRuehl"/>
          <w:sz w:val="28"/>
          <w:szCs w:val="28"/>
          <w:lang w:bidi="he-IL"/>
        </w:rPr>
        <w:t xml:space="preserve"> – </w:t>
      </w:r>
      <w:r>
        <w:rPr>
          <w:rFonts w:cs="FrankRuehl"/>
          <w:sz w:val="28"/>
          <w:szCs w:val="28"/>
          <w:lang w:bidi="he-IL"/>
        </w:rPr>
        <w:t xml:space="preserve">Д.  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              </w:t>
      </w:r>
      <w:r>
        <w:rPr>
          <w:rFonts w:cs="FrankRuehl"/>
          <w:b/>
          <w:sz w:val="28"/>
          <w:szCs w:val="28"/>
          <w:lang w:bidi="he-IL"/>
        </w:rPr>
        <w:t xml:space="preserve">Преподаватель: </w:t>
      </w:r>
      <w:r>
        <w:rPr>
          <w:rFonts w:cs="FrankRuehl"/>
          <w:sz w:val="28"/>
          <w:szCs w:val="28"/>
          <w:lang w:bidi="he-IL"/>
        </w:rPr>
        <w:t>Мадина,  скажи  пожалуйста,  изменяется  ли характер музыки  на протяжении  пьесы?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              Учащаяся  ответила  что  пьеса  состоит из трех  частей. 1 и 3 части звучат  в  грустном  повествовании,  2  часть  это драматическое  событие. Характер  второй части  взволнованный, герой заново  переживает  воспоминание  прошлого.  И  кульминация  всей  пьесы  попадает  на 21-23  такты. 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Так как пьеса начинается из за такта,  здесь  очень важно  правильно  распределить   смычек, т.е. из какой части смычка начинать затактовую ноту? Мадина, (учитывая  знания  предыдущих уроков)  сыграла  правильно – начала с середины смычка, потому как следующие  4 восьмые ноты  должны  прозвучать  штрихом  легато  на один смычек,  плавно  и  без  «обрывов».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Преподаватель  поясняет  что у учащейся  есть в правой руке проблемы, и  в первых  двух  тактах  пьесы  это  наиболее ощутимо.  А  именно:  при ведении смычка  в верх,  запястье  возле  колодочки  должно  сгибаться. Упражнение  «посмотри  на часики».  Мадина  очень  хорошо  знакома  с этим  упражнением, но  тем ни менее  рука еще  не достаточно  верна.  И  на уроке  мы еще раз  попытаемся  отработать  этот прием ( вначале  по  открытым  струнам,  а затем уже  и в произведении «Старинная французская  песенка» П.И.Чайковского.)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1 и 3  части ученице  были  понятны  и доступны   как музыкально,  так и технически.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Преподаватель:</w:t>
      </w:r>
      <w:r>
        <w:rPr>
          <w:rFonts w:cs="FrankRuehl"/>
          <w:sz w:val="28"/>
          <w:szCs w:val="28"/>
          <w:lang w:bidi="he-IL"/>
        </w:rPr>
        <w:t xml:space="preserve">  Скажи  пожалуйста,  за  счет  чего  во  второй части  пьески,  изменяется  ее  характер?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Правильно, длинные  лиги  сменило  короткое  стаккато ( «прерывистое  дыхание»). Мелодия  утратила  плавное  движение  восьмых  длительностей,  в  четвертную  с  точкой  в  конце  мотива,  появились  четвертные, пунктирный  ритм.  </w:t>
      </w:r>
    </w:p>
    <w:p w:rsidR="002C5455" w:rsidRPr="006779DB" w:rsidRDefault="002C5455" w:rsidP="00B123F4">
      <w:pPr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Слайд (14,15)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>Итог урока:</w:t>
      </w:r>
      <w:r>
        <w:rPr>
          <w:rFonts w:cs="FrankRuehl"/>
          <w:sz w:val="28"/>
          <w:szCs w:val="28"/>
          <w:lang w:bidi="he-IL"/>
        </w:rPr>
        <w:t xml:space="preserve">  Исполнение  целиком  произведения  с  аккомпанементом.  Ученица по просьбе  педагога  играет  мелодию  по фразам, соблюдая  штрихи  и  нужное  распределение  смычка,  не забывая  следить  за ведением  смычка (постановкой  рук).</w:t>
      </w:r>
    </w:p>
    <w:p w:rsidR="002C5455" w:rsidRDefault="002C5455" w:rsidP="00B123F4">
      <w:pPr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Н.Бакланова «Хоровод».</w:t>
      </w:r>
    </w:p>
    <w:p w:rsidR="002C5455" w:rsidRDefault="002C5455" w:rsidP="00B123F4">
      <w:pPr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Подготовительные упражнения: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Вспоминаем  упражнение «Зарядка»  вначале без  инструмента(скрипка).  Исходное положение руки как при держании инструмента  в данном  упражнении  «грифом»  ставится  большой  палец,  на который  поочередно  опускаются  остальные  пальцы:  1 – ый,  затем  2 – второй,  3 – ий , и 4 – ый.  Отрабатывается  четкое  опускание и  подъем  пальцев.</w:t>
      </w:r>
    </w:p>
    <w:p w:rsidR="002C5455" w:rsidRPr="006779DB" w:rsidRDefault="002C5455" w:rsidP="00B123F4">
      <w:pPr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Слайд (11,12,13)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 xml:space="preserve">Преподаватель:  </w:t>
      </w:r>
      <w:r>
        <w:rPr>
          <w:rFonts w:cs="FrankRuehl"/>
          <w:sz w:val="28"/>
          <w:szCs w:val="28"/>
          <w:lang w:bidi="he-IL"/>
        </w:rPr>
        <w:t>Мадина,  скажи  а  как ты  думаешь,  что  такое  хоровод?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 xml:space="preserve">Учащаяся:  </w:t>
      </w:r>
      <w:r>
        <w:rPr>
          <w:rFonts w:cs="FrankRuehl"/>
          <w:sz w:val="28"/>
          <w:szCs w:val="28"/>
          <w:lang w:bidi="he-IL"/>
        </w:rPr>
        <w:t>Это народная  игра, у всех  народов есть  танцы с пением, пляской  и движением  по кругу.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Преподаватель  исполняет  «Хоровод» Н.Баклановой.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Сделали  разбор  пьесы- размер, тональность,  темп, ритм.</w:t>
      </w:r>
    </w:p>
    <w:p w:rsidR="002C5455" w:rsidRDefault="002C5455" w:rsidP="00B123F4">
      <w:pPr>
        <w:rPr>
          <w:rFonts w:cs="FrankRuehl"/>
          <w:b/>
          <w:sz w:val="28"/>
          <w:szCs w:val="28"/>
          <w:u w:val="single"/>
          <w:lang w:bidi="he-IL"/>
        </w:rPr>
      </w:pPr>
      <w:r>
        <w:rPr>
          <w:rFonts w:cs="FrankRuehl"/>
          <w:sz w:val="28"/>
          <w:szCs w:val="28"/>
          <w:lang w:bidi="he-IL"/>
        </w:rPr>
        <w:t>Разобрались со  штрихами  (нашли приемлемые  штрихи  в данной  пьесе)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Поработали  над деталями:  динамикой,  интонацией,  нашли в пьесе  кульминацию, где  по музыкальному  образу  звучит  общая  пляска,  разобрали  форму произведения.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Определили  что жанр  в пьесе  танцевальный,  есть  подскоки и прыжки.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lang w:bidi="he-IL"/>
        </w:rPr>
        <w:t xml:space="preserve">Преподаватель:   </w:t>
      </w:r>
      <w:r>
        <w:rPr>
          <w:rFonts w:cs="FrankRuehl"/>
          <w:sz w:val="28"/>
          <w:szCs w:val="28"/>
          <w:lang w:bidi="he-IL"/>
        </w:rPr>
        <w:t>я  хочу  тебе  показать  репродукцию  хороводов, а ты подумай, и  скажи  какой  из  хороводов  подходит для  хоровода который исполняешь  ты.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Итог урока:</w:t>
      </w:r>
      <w:r>
        <w:rPr>
          <w:rFonts w:cs="FrankRuehl"/>
          <w:sz w:val="28"/>
          <w:szCs w:val="28"/>
          <w:lang w:bidi="he-IL"/>
        </w:rPr>
        <w:t xml:space="preserve">  Исполнение  целиком произведения  с  аккомпанементом .Педагог  напоминает  о необходимости чистого  интонирования,  слухового  самоконтроля, быстрого  реагирования  и  исправления  фальши, путем  передвижения    пальцев  в  нужном  направлении.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Преподаватель  хвалит  ученицу  за собранность,  внимательность  и подготовку  урока.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 xml:space="preserve">Домашнее  задание: 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При  работе  над  пьесами (над  художественным  и техническим  воплощением)  следить  за  правильной и свободной постановкой  рук. Следить  за интонацией   исполнения. Работать  над  текстом  по фразам,  добиваясь  правильного распределения смычка.</w:t>
      </w:r>
    </w:p>
    <w:p w:rsidR="002C5455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b/>
          <w:sz w:val="28"/>
          <w:szCs w:val="28"/>
          <w:u w:val="single"/>
          <w:lang w:bidi="he-IL"/>
        </w:rPr>
        <w:t>Заключение: (слайд 16)</w:t>
      </w:r>
    </w:p>
    <w:p w:rsidR="002C5455" w:rsidRPr="004F643A" w:rsidRDefault="002C5455" w:rsidP="00B123F4">
      <w:pPr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>Практика  показывает, что успех  начального  приобщения к музицированию для  учащихся,  непосредственно  и прямо  связан  с развитием  умения  переживать  общение  с  музыкой  как  радость, а не как необходимость  выполнять  упражнения. Поэтому  нужно  помочь  каждому  ребенку  найти  свои, доступные  формы  общения  с  музыкой,  и заложить   удовольствие в фундамент  обучения   игре  на  инструменте, для  поддержания    в дальнейшем,  развитии  и  совершенствовании.</w:t>
      </w:r>
    </w:p>
    <w:p w:rsidR="002C5455" w:rsidRPr="005F2CBF" w:rsidRDefault="002C5455" w:rsidP="00B123F4">
      <w:pPr>
        <w:rPr>
          <w:rFonts w:cs="FrankRuehl"/>
          <w:sz w:val="28"/>
          <w:szCs w:val="28"/>
          <w:lang w:bidi="he-IL"/>
        </w:rPr>
      </w:pPr>
    </w:p>
    <w:p w:rsidR="002C5455" w:rsidRPr="00262A8E" w:rsidRDefault="002C5455" w:rsidP="00B123F4">
      <w:pPr>
        <w:rPr>
          <w:rFonts w:cs="FrankRuehl"/>
          <w:b/>
          <w:sz w:val="28"/>
          <w:szCs w:val="28"/>
          <w:u w:val="single"/>
          <w:lang w:bidi="he-IL"/>
        </w:rPr>
      </w:pPr>
    </w:p>
    <w:p w:rsidR="002C5455" w:rsidRDefault="002C5455" w:rsidP="00DD7847">
      <w:pPr>
        <w:pStyle w:val="ListParagraph"/>
        <w:rPr>
          <w:rFonts w:cs="FrankRuehl"/>
          <w:sz w:val="28"/>
          <w:szCs w:val="28"/>
          <w:lang w:bidi="he-IL"/>
        </w:rPr>
      </w:pPr>
      <w:r>
        <w:rPr>
          <w:rFonts w:cs="FrankRuehl"/>
          <w:sz w:val="28"/>
          <w:szCs w:val="28"/>
          <w:lang w:bidi="he-IL"/>
        </w:rPr>
        <w:t xml:space="preserve"> </w:t>
      </w:r>
    </w:p>
    <w:p w:rsidR="002C5455" w:rsidRDefault="002C5455" w:rsidP="00DD7847"/>
    <w:p w:rsidR="002C5455" w:rsidRDefault="002C5455"/>
    <w:sectPr w:rsidR="002C5455" w:rsidSect="00E3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Ruehl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4E08"/>
    <w:multiLevelType w:val="hybridMultilevel"/>
    <w:tmpl w:val="49BE4A5E"/>
    <w:lvl w:ilvl="0" w:tplc="E4C288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BB32188"/>
    <w:multiLevelType w:val="hybridMultilevel"/>
    <w:tmpl w:val="BD82AC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847"/>
    <w:rsid w:val="000341A1"/>
    <w:rsid w:val="00083C79"/>
    <w:rsid w:val="000E4234"/>
    <w:rsid w:val="002219A3"/>
    <w:rsid w:val="0022795B"/>
    <w:rsid w:val="002360EB"/>
    <w:rsid w:val="00247366"/>
    <w:rsid w:val="00262A8E"/>
    <w:rsid w:val="00275871"/>
    <w:rsid w:val="002B57B2"/>
    <w:rsid w:val="002C5455"/>
    <w:rsid w:val="002F3A8F"/>
    <w:rsid w:val="003013A6"/>
    <w:rsid w:val="003F64E8"/>
    <w:rsid w:val="0049483C"/>
    <w:rsid w:val="004E54B3"/>
    <w:rsid w:val="004F643A"/>
    <w:rsid w:val="005362E6"/>
    <w:rsid w:val="005A010B"/>
    <w:rsid w:val="005F2CBF"/>
    <w:rsid w:val="005F4819"/>
    <w:rsid w:val="006230EA"/>
    <w:rsid w:val="006779DB"/>
    <w:rsid w:val="00800C86"/>
    <w:rsid w:val="00805F21"/>
    <w:rsid w:val="008619CD"/>
    <w:rsid w:val="008710B5"/>
    <w:rsid w:val="008B4F06"/>
    <w:rsid w:val="0090078C"/>
    <w:rsid w:val="00907CDF"/>
    <w:rsid w:val="00945406"/>
    <w:rsid w:val="009545FB"/>
    <w:rsid w:val="009633ED"/>
    <w:rsid w:val="009A3630"/>
    <w:rsid w:val="00A436F7"/>
    <w:rsid w:val="00A9281A"/>
    <w:rsid w:val="00A96333"/>
    <w:rsid w:val="00B123F4"/>
    <w:rsid w:val="00B21551"/>
    <w:rsid w:val="00B25721"/>
    <w:rsid w:val="00C1393D"/>
    <w:rsid w:val="00CA137E"/>
    <w:rsid w:val="00D01473"/>
    <w:rsid w:val="00D06250"/>
    <w:rsid w:val="00DD36A2"/>
    <w:rsid w:val="00DD7847"/>
    <w:rsid w:val="00DE6CE3"/>
    <w:rsid w:val="00E3129D"/>
    <w:rsid w:val="00E77AA6"/>
    <w:rsid w:val="00EB6539"/>
    <w:rsid w:val="00EB74D5"/>
    <w:rsid w:val="00F33BBE"/>
    <w:rsid w:val="00F34380"/>
    <w:rsid w:val="00F41387"/>
    <w:rsid w:val="00FE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7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7</Pages>
  <Words>1648</Words>
  <Characters>9398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User</cp:lastModifiedBy>
  <cp:revision>7</cp:revision>
  <cp:lastPrinted>2014-02-04T18:19:00Z</cp:lastPrinted>
  <dcterms:created xsi:type="dcterms:W3CDTF">2014-02-04T18:33:00Z</dcterms:created>
  <dcterms:modified xsi:type="dcterms:W3CDTF">2014-02-18T15:04:00Z</dcterms:modified>
</cp:coreProperties>
</file>