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2C" w:rsidRDefault="00D1372C" w:rsidP="00D1372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Воспитательная система образовательного учреждения</w:t>
      </w:r>
    </w:p>
    <w:p w:rsidR="00D1372C" w:rsidRDefault="00D1372C" w:rsidP="00D1372C">
      <w:pPr>
        <w:ind w:firstLine="708"/>
        <w:jc w:val="both"/>
        <w:rPr>
          <w:b/>
          <w:bCs/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Наличие в образовательном учреждении условий для внеурочной работы с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>.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имеются 1 актовый зал; 2 спортивных зала; спортивная площадка; кабинет психолога; библиотека и книгохранилище, учебные кабинеты.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Школой заключены </w:t>
      </w:r>
      <w:r>
        <w:rPr>
          <w:sz w:val="28"/>
          <w:szCs w:val="28"/>
          <w:u w:val="single"/>
        </w:rPr>
        <w:t>договоры</w:t>
      </w:r>
      <w:r>
        <w:rPr>
          <w:sz w:val="28"/>
          <w:szCs w:val="28"/>
        </w:rPr>
        <w:t xml:space="preserve"> о сотрудничестве с различными организациями: Детским морским центром имени Макарова, Станцией юных туристов, Станцией юных натуралистов, Станцией юных техников, Амурским институтом железнодорожного транспорта </w:t>
      </w:r>
    </w:p>
    <w:p w:rsidR="00D1372C" w:rsidRDefault="00D1372C" w:rsidP="00D1372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и концепция осуществления воспитательной работы и дополнительного образования в образовательном учреждении.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разработана концепция воспитательной системы – модель выпускника- 4 класса, 9,11 класса.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Концепция содержит понятия, цели, задачи, ведущие идеи обучения и воспитания, принципы воспитания, раскрывает инструментарий (средства) и этапы реализации воспитательных целей, задач, идей.</w:t>
      </w:r>
      <w:proofErr w:type="gramEnd"/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Модель выпускника рассматривается как результат совместной творческой деятельности всех участников учебно-воспитательного процесса.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воспитательной системы школы выделено три блока направления воспитания: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Образ выпускника – как ступени личностного развития:</w:t>
      </w:r>
    </w:p>
    <w:p w:rsidR="00D1372C" w:rsidRDefault="00D1372C" w:rsidP="00D137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нравственно-ценное,</w:t>
      </w:r>
    </w:p>
    <w:p w:rsidR="00D1372C" w:rsidRDefault="00D1372C" w:rsidP="00D137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познавательное,</w:t>
      </w:r>
    </w:p>
    <w:p w:rsidR="00D1372C" w:rsidRDefault="00D1372C" w:rsidP="00D137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художественно-эстетическое,</w:t>
      </w:r>
    </w:p>
    <w:p w:rsidR="00D1372C" w:rsidRDefault="00D1372C" w:rsidP="00D137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коммуникативное,</w:t>
      </w:r>
    </w:p>
    <w:p w:rsidR="00D1372C" w:rsidRDefault="00D1372C" w:rsidP="00D1372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спортивно-оздоровительное.</w:t>
      </w:r>
    </w:p>
    <w:p w:rsidR="00D1372C" w:rsidRDefault="00D1372C" w:rsidP="00D1372C">
      <w:pPr>
        <w:jc w:val="both"/>
        <w:rPr>
          <w:sz w:val="28"/>
          <w:szCs w:val="28"/>
        </w:rPr>
      </w:pP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Направления воспитательной деятельности. Этот блок ориентирован на гражданско-патриотическое развитие через дополнительное образование.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Процессуально-деятельное направление определяет подходы и принципы организации воспитательного процесса.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и принципы воспитательной системы взаимозависимы и находятся в постоянном взаимодействии, </w:t>
      </w:r>
      <w:proofErr w:type="spellStart"/>
      <w:r>
        <w:rPr>
          <w:sz w:val="28"/>
          <w:szCs w:val="28"/>
        </w:rPr>
        <w:t>взаимодополняя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взаимообогащая</w:t>
      </w:r>
      <w:proofErr w:type="spellEnd"/>
      <w:r>
        <w:rPr>
          <w:sz w:val="28"/>
          <w:szCs w:val="28"/>
        </w:rPr>
        <w:t xml:space="preserve"> друг друга.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проведенной диагностики по организации воспитательного процесса был выделен ряд принципов воспитательной деятельности: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принцип «само» (умение реализовать себя) направлен на самостоятельную реализацию обучающихся в любой сфере жизнедеятельности школы, прежде всего в гражданско-патриотическом, физическом развитии и самоуправлении;</w:t>
      </w:r>
      <w:proofErr w:type="gramEnd"/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принцип творческой активности направлен на самостоятельную самореализацию, поиск нового, на развитие оригинальности, инициативы, фантазии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;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принцип </w:t>
      </w:r>
      <w:proofErr w:type="spellStart"/>
      <w:r>
        <w:rPr>
          <w:sz w:val="28"/>
          <w:szCs w:val="28"/>
        </w:rPr>
        <w:t>элективности</w:t>
      </w:r>
      <w:proofErr w:type="spellEnd"/>
      <w:r>
        <w:rPr>
          <w:sz w:val="28"/>
          <w:szCs w:val="28"/>
        </w:rPr>
        <w:t xml:space="preserve"> направлен на умение делать выбор в различных ситуациях, умение вести себя в соответствии с правовыми нормами, противодействовать асоциальным явлениям;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принцип успешности (умение делать) – помочь обучающимся сформировать чувство нужности, востребованности, желания делать, конкурентоспособности («я нужен», «я могу», «я делаю»).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принцип социально-педагогического сопровождения – это комплекс последовательных педагогических действий учителя, помогающих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понять возникающие жизненные ситуации, обеспечивающие их саморазвитие на основе рефлексии происходящего.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принципы имеют всеобщее значение, действуют в условиях школы, как в учебном, так и воспитательном процессе, что соответствует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образования.</w:t>
      </w:r>
    </w:p>
    <w:p w:rsidR="00D1372C" w:rsidRDefault="00D1372C" w:rsidP="00D137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 внеурочная работа в школе строится на принципах добровольности и самоопределения. Осуществляя воспитательный процесс, педагогический коллектив ориентируется на конечный результат, который  намечен в программе развития:</w:t>
      </w:r>
    </w:p>
    <w:p w:rsidR="00D1372C" w:rsidRDefault="00D1372C" w:rsidP="00D1372C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Обеспечение социализации личности ребенка и формирование в процессе воспитания и образования навыков активного нравственного, гражданского действия».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Построение целенаправленной работы по достижению планируемых результатов педагогический коллектив 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D1372C" w:rsidRDefault="00D1372C" w:rsidP="00D1372C">
      <w:pPr>
        <w:numPr>
          <w:ilvl w:val="0"/>
          <w:numId w:val="2"/>
        </w:numPr>
        <w:tabs>
          <w:tab w:val="left" w:pos="360"/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систему классных часов «Воспитание толерантного отношения к себе и к окружающим»,</w:t>
      </w:r>
    </w:p>
    <w:p w:rsidR="00D1372C" w:rsidRDefault="00D1372C" w:rsidP="00D1372C">
      <w:pPr>
        <w:numPr>
          <w:ilvl w:val="0"/>
          <w:numId w:val="2"/>
        </w:numPr>
        <w:tabs>
          <w:tab w:val="left" w:pos="360"/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цикл  классных часов гражданско-патриотической направленности;</w:t>
      </w:r>
    </w:p>
    <w:p w:rsidR="00D1372C" w:rsidRDefault="00D1372C" w:rsidP="00D1372C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 классных часов по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технологиям;</w:t>
      </w:r>
    </w:p>
    <w:p w:rsidR="00D1372C" w:rsidRDefault="00D1372C" w:rsidP="00D1372C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традиционных праздников, конкурсов;</w:t>
      </w:r>
    </w:p>
    <w:p w:rsidR="00D1372C" w:rsidRDefault="00D1372C" w:rsidP="00D1372C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элементов новых педагогических технологий;</w:t>
      </w:r>
    </w:p>
    <w:p w:rsidR="00D1372C" w:rsidRDefault="00D1372C" w:rsidP="00D1372C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через участие в муниципальных,  региональных, всероссийских, международных конкурсах;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ученического самоуправления.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Модель реализации Концепции воспитательной системы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D801B" wp14:editId="7DD85981">
                <wp:simplePos x="0" y="0"/>
                <wp:positionH relativeFrom="column">
                  <wp:posOffset>571500</wp:posOffset>
                </wp:positionH>
                <wp:positionV relativeFrom="paragraph">
                  <wp:posOffset>13335</wp:posOffset>
                </wp:positionV>
                <wp:extent cx="5187315" cy="1190625"/>
                <wp:effectExtent l="9525" t="13335" r="13335" b="571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3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Цель:</w:t>
                            </w:r>
                          </w:p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Выявление и развитие  способностей каждого  обучающегося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формирование  физически здоровой, творчески мыслящей личности, обладающей прочными базовыми знаниями за курс средней школы и профильными дисциплинами, личности ориентированной на высокие нравственные ценности.</w:t>
                            </w:r>
                          </w:p>
                          <w:p w:rsidR="00D1372C" w:rsidRDefault="00D1372C" w:rsidP="00D1372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1372C" w:rsidRDefault="00D1372C" w:rsidP="00D1372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1372C" w:rsidRDefault="00D1372C" w:rsidP="00D1372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1372C" w:rsidRDefault="00D1372C" w:rsidP="00D1372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5pt;margin-top:1.05pt;width:408.4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">
                <v:textbox>
                  <w:txbxContent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Цель:</w:t>
                      </w:r>
                    </w:p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Выявление и развитие  способностей каждого  обучающегося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формирование  физически здоровой, творчески мыслящей личности, обладающей прочными базовыми знаниями за курс средней школы и профильными дисциплинами, личности ориентированной на высокие нравственные ценности.</w:t>
                      </w:r>
                    </w:p>
                    <w:p w:rsidR="00D1372C" w:rsidRDefault="00D1372C" w:rsidP="00D1372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D1372C" w:rsidRDefault="00D1372C" w:rsidP="00D1372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D1372C" w:rsidRDefault="00D1372C" w:rsidP="00D1372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D1372C" w:rsidRDefault="00D1372C" w:rsidP="00D1372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EB7ED" wp14:editId="3412E7EC">
                <wp:simplePos x="0" y="0"/>
                <wp:positionH relativeFrom="column">
                  <wp:posOffset>792480</wp:posOffset>
                </wp:positionH>
                <wp:positionV relativeFrom="paragraph">
                  <wp:posOffset>1377950</wp:posOffset>
                </wp:positionV>
                <wp:extent cx="4661535" cy="1543050"/>
                <wp:effectExtent l="11430" t="6350" r="13335" b="1270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15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Задачи:</w:t>
                            </w:r>
                          </w:p>
                          <w:p w:rsidR="00D1372C" w:rsidRDefault="00D1372C" w:rsidP="00D13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-создать условия для саморазвития личности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D1372C" w:rsidRDefault="00D1372C" w:rsidP="00D13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-развивать ценностные отношения к семье, к школе, малой Родине, к Отечеству;</w:t>
                            </w:r>
                          </w:p>
                          <w:p w:rsidR="00D1372C" w:rsidRDefault="00D1372C" w:rsidP="00D13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-развивать сотруднические отношения между учителями, обучающимися и их родителями.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62.4pt;margin-top:108.5pt;width:367.0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">
                <v:textbox>
                  <w:txbxContent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Задачи:</w:t>
                      </w:r>
                    </w:p>
                    <w:p w:rsidR="00D1372C" w:rsidRDefault="00D1372C" w:rsidP="00D13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-создать условия для саморазвития личности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обучающихся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D1372C" w:rsidRDefault="00D1372C" w:rsidP="00D13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-развивать ценностные отношения к семье, к школе, малой Родине, к Отечеству;</w:t>
                      </w:r>
                    </w:p>
                    <w:p w:rsidR="00D1372C" w:rsidRDefault="00D1372C" w:rsidP="00D13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-развивать сотруднические отношения между учителями, обучающимися и их родителями.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82711" wp14:editId="54DFAB50">
                <wp:simplePos x="0" y="0"/>
                <wp:positionH relativeFrom="column">
                  <wp:posOffset>792480</wp:posOffset>
                </wp:positionH>
                <wp:positionV relativeFrom="paragraph">
                  <wp:posOffset>3219450</wp:posOffset>
                </wp:positionV>
                <wp:extent cx="4661535" cy="1381125"/>
                <wp:effectExtent l="11430" t="9525" r="13335" b="952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153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Направления воспитания</w:t>
                            </w:r>
                          </w:p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 – труженик</w:t>
                            </w:r>
                          </w:p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 - патриот</w:t>
                            </w:r>
                          </w:p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 – эколог</w:t>
                            </w:r>
                          </w:p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 – гражданин</w:t>
                            </w:r>
                          </w:p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Я – хранитель ценностей</w:t>
                            </w:r>
                          </w:p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372C" w:rsidRDefault="00D1372C" w:rsidP="00D13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62.4pt;margin-top:253.5pt;width:367.0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">
                <v:textbox>
                  <w:txbxContent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Направления воспитания</w:t>
                      </w:r>
                    </w:p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 – труженик</w:t>
                      </w:r>
                    </w:p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 - патриот</w:t>
                      </w:r>
                    </w:p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 – эколог</w:t>
                      </w:r>
                    </w:p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 – гражданин</w:t>
                      </w:r>
                    </w:p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Я – хранитель ценностей</w:t>
                      </w:r>
                    </w:p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1372C" w:rsidRDefault="00D1372C" w:rsidP="00D137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C0ABC" wp14:editId="7FF48CA2">
                <wp:simplePos x="0" y="0"/>
                <wp:positionH relativeFrom="column">
                  <wp:posOffset>3053715</wp:posOffset>
                </wp:positionH>
                <wp:positionV relativeFrom="paragraph">
                  <wp:posOffset>1225550</wp:posOffset>
                </wp:positionV>
                <wp:extent cx="0" cy="210820"/>
                <wp:effectExtent l="53340" t="6350" r="60960" b="2095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96.5pt" to="240.4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zx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427D9" wp14:editId="7739998E">
                <wp:simplePos x="0" y="0"/>
                <wp:positionH relativeFrom="column">
                  <wp:posOffset>3053715</wp:posOffset>
                </wp:positionH>
                <wp:positionV relativeFrom="paragraph">
                  <wp:posOffset>2885440</wp:posOffset>
                </wp:positionV>
                <wp:extent cx="0" cy="285115"/>
                <wp:effectExtent l="53340" t="8890" r="60960" b="2032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227.2pt" to="240.45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+BJgIAAEs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4C1BC" wp14:editId="524951E4">
                <wp:simplePos x="0" y="0"/>
                <wp:positionH relativeFrom="column">
                  <wp:posOffset>2977515</wp:posOffset>
                </wp:positionH>
                <wp:positionV relativeFrom="paragraph">
                  <wp:posOffset>4573905</wp:posOffset>
                </wp:positionV>
                <wp:extent cx="0" cy="228600"/>
                <wp:effectExtent l="53340" t="11430" r="60960" b="1714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360.15pt" to="234.45pt,3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SG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776C3" wp14:editId="21F3F600">
                <wp:simplePos x="0" y="0"/>
                <wp:positionH relativeFrom="column">
                  <wp:posOffset>849630</wp:posOffset>
                </wp:positionH>
                <wp:positionV relativeFrom="paragraph">
                  <wp:posOffset>4850765</wp:posOffset>
                </wp:positionV>
                <wp:extent cx="4661535" cy="542925"/>
                <wp:effectExtent l="11430" t="12065" r="13335" b="69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15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Системообразующая деятельность:</w:t>
                            </w:r>
                          </w:p>
                          <w:p w:rsidR="00D1372C" w:rsidRDefault="00D1372C" w:rsidP="00D137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гражданско-патриотическая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66.9pt;margin-top:381.95pt;width:367.0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">
                <v:textbox>
                  <w:txbxContent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Системообразующая деятельность:</w:t>
                      </w:r>
                    </w:p>
                    <w:p w:rsidR="00D1372C" w:rsidRDefault="00D1372C" w:rsidP="00D137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гражданско-патриотическая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Н</w:t>
      </w:r>
      <w:r>
        <w:rPr>
          <w:b/>
          <w:bCs/>
          <w:sz w:val="28"/>
          <w:szCs w:val="28"/>
        </w:rPr>
        <w:t xml:space="preserve">аличие административной структуры, функционально ответственной за воспитательную работу и дополнительное образование в образовательном учреждении. </w:t>
      </w:r>
    </w:p>
    <w:p w:rsidR="00D1372C" w:rsidRDefault="00D1372C" w:rsidP="00D1372C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руководство деятельностью классных руководителей осуществляется через заседания методического объединения классных руководителей, индивидуальное консультирование, семинары для начинающих классных руководителей, рассмотрение вопросов на педагогических советах и совещаниях при директоре. Руководит работой заместитель директора по воспитательной работе.</w:t>
      </w:r>
    </w:p>
    <w:p w:rsidR="00D1372C" w:rsidRDefault="00D1372C" w:rsidP="00D1372C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контроль проводится в соответствии с планом работы школы, затрагивает деятельность социально-психологической службы, работу классных руководителей и школьной библиотеки, развитие ученического самоуправления, работу педагогического и ученического коллективов, родительской общественности.</w:t>
      </w:r>
    </w:p>
    <w:p w:rsidR="00D1372C" w:rsidRDefault="00D1372C" w:rsidP="00D1372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Наличие органов ученического самоуправления.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 ученического самоуправления «Совет старшеклассников и Совет подростков».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взаимодействие ученического и педагогического коллективов, передача опыта ответственности от старших младшим, организация </w:t>
      </w:r>
      <w:bookmarkStart w:id="0" w:name="YANDEX_10"/>
      <w:bookmarkEnd w:id="0"/>
      <w:r>
        <w:rPr>
          <w:sz w:val="28"/>
          <w:szCs w:val="28"/>
        </w:rPr>
        <w:t xml:space="preserve">опыта самореализации воспитанников, включающая в себя проявление силы воли, целеустремленности, формирование способности к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самовоспитание, самосовершенствование.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деятельности органа ученического самоуправления мы руководствуемся следующими принципами: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равноправия, 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выборности, 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обновляемости</w:t>
      </w:r>
      <w:proofErr w:type="spellEnd"/>
      <w:r>
        <w:rPr>
          <w:sz w:val="28"/>
          <w:szCs w:val="28"/>
        </w:rPr>
        <w:t xml:space="preserve"> и преемственности, 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открытости и гласности, 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коллегиальности и </w:t>
      </w:r>
      <w:proofErr w:type="spellStart"/>
      <w:r>
        <w:rPr>
          <w:sz w:val="28"/>
          <w:szCs w:val="28"/>
        </w:rPr>
        <w:t>персональности</w:t>
      </w:r>
      <w:proofErr w:type="spellEnd"/>
      <w:r>
        <w:rPr>
          <w:sz w:val="28"/>
          <w:szCs w:val="28"/>
        </w:rPr>
        <w:t xml:space="preserve">, 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распределения полномочий, </w:t>
      </w:r>
    </w:p>
    <w:p w:rsidR="00D1372C" w:rsidRDefault="00D1372C" w:rsidP="00D1372C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– отчетности.</w:t>
      </w:r>
    </w:p>
    <w:p w:rsidR="00D1372C" w:rsidRDefault="00D1372C" w:rsidP="00D1372C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Работа Совета регламентируется локальным актом</w:t>
      </w:r>
      <w:r>
        <w:rPr>
          <w:sz w:val="28"/>
          <w:szCs w:val="28"/>
        </w:rPr>
        <w:t xml:space="preserve"> Положение об органе ученического самоуправления  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определены направления деятельности по секторам: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– оказание помощи детям с проблемами в обучении, привлечение обучающихся к активной исследовательской деятельности, оказание помощи в проведении познавательных мероприятий (марафонов, олимпиад, конкурсов);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досуговый (</w:t>
      </w:r>
      <w:proofErr w:type="gramStart"/>
      <w:r>
        <w:rPr>
          <w:sz w:val="28"/>
          <w:szCs w:val="28"/>
        </w:rPr>
        <w:t>культмассовый</w:t>
      </w:r>
      <w:proofErr w:type="gramEnd"/>
      <w:r>
        <w:rPr>
          <w:sz w:val="28"/>
          <w:szCs w:val="28"/>
        </w:rPr>
        <w:t>) – школьные вечера, дискотеки, праздники.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информационный</w:t>
      </w:r>
      <w:proofErr w:type="gramEnd"/>
      <w:r>
        <w:rPr>
          <w:sz w:val="28"/>
          <w:szCs w:val="28"/>
        </w:rPr>
        <w:t xml:space="preserve"> – деятельность школьной прессы: газеты, радио;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спортивный</w:t>
      </w:r>
      <w:proofErr w:type="gramEnd"/>
      <w:r>
        <w:rPr>
          <w:sz w:val="28"/>
          <w:szCs w:val="28"/>
        </w:rPr>
        <w:t xml:space="preserve"> – участие, по возможности, всех обучающихся школы в спортивных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программах;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шефской работы – с ветеранами войны и труда, младшими школьниками и др.;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духовно-нравственный – формирование норм поведения, ответственность и коллективизм.</w:t>
      </w:r>
    </w:p>
    <w:p w:rsidR="00D1372C" w:rsidRDefault="00D1372C" w:rsidP="00D137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Наличие и эффективность использования материально-технической базы для внеурочной работы с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для внеурочной работы используется эффективно: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зала – спортивные мероприятия: командные соревнования, матчи, эстафеты, семейные праздники;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Актовый зал – театральные представления, конкурсные программы, календарные праздники, торжественные мероприятия, посвящённые знаменательным датам;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 –  беседы по знаменательным литературным и историческим датам;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– проведение спортивных соревнований и праздников различного уровня;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Кабинеты информатики с выходом в Интернет – поиск необходимой информации (сценарии, музыка, видеоряд и др.), подготовка презентаций;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Кабинет музыки – проведение репетиций к праздникам и подготовка концертов.</w:t>
      </w:r>
    </w:p>
    <w:p w:rsidR="00D1372C" w:rsidRDefault="00D1372C" w:rsidP="00D137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в целях воспитания возможностей учебно-воспитательного процесса.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создаются благоприятные условия для непрерывного развития личности ребёнка, формирования его духовно-нравственных качеств. Воспитательный аспект реализуется на уроках, внеклассных  и внешкольных мероприятиях, классных часах, при проведении экскурсий.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 в постоянном общении с учителем и сверстниками формируется нравственность ребенка, обогащается его жизненный опыт. На уроке взаимодействуют все основные элементы воспитательного процесса: цель, содержание, средства, методы, организация. Воспитывает весь процесс обучения на уроке, а не так называемые воспитательные моменты.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классные руководители и учителя-предметники уделяют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предметным олимпиадам, интеллектуальным марафонам, конференциям. Часы школьного компонента, дополнительного образования реализуют идею развития личности в общем интеллектуальном плане, способствуют физическому развитию, укреплению здоровья. Традиционные предметные недели расширяют кругозор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стимулируют к самостоятельной деятельности. Подготовка и защита проектов на различных уровнях позволяет активизировать познавательную и исследовательскую деятельность обучающихся.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проводятся в течение всего учебного года и имеют различные цели.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экскурсия была нравственно ценной, учитель создает в коллективе эмоциональный настрой, распределяет между школьниками задания, которые следует выполнить при подготовке к экскурсии и во время ее проведения.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Этические беседы способствуют приобретению подрастающим поколением нравственных знаний, выработке у школьников этических представлений и понятий, воспитанию интереса к нравственным проблемам, стремлению к оценочной нравственной деятельности. </w:t>
      </w:r>
    </w:p>
    <w:p w:rsidR="00D1372C" w:rsidRDefault="00D1372C" w:rsidP="00D137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Наличие в образовательном учреждении оценки состояния воспитательной работы с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вопрос оценки качества процесса воспитания, следует отметить, что в нашей школе используется методика исследования школьной мотивации обучающихся и их родителей: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диагностика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(изучение воспитанности);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диагностика родителей обучающихся;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диагностика классных руководителей.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организации учебно-воспитательного процесса осуществлялась по пятибалльной системе. В анкетировании приняли участие 628 человек – родители и обучающиеся средней и старшей школы.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960"/>
        <w:gridCol w:w="2060"/>
        <w:gridCol w:w="1917"/>
      </w:tblGrid>
      <w:tr w:rsidR="00D1372C" w:rsidTr="00D1372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родителей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D1372C" w:rsidTr="00D1372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4,65</w:t>
            </w:r>
          </w:p>
        </w:tc>
      </w:tr>
      <w:tr w:rsidR="00D1372C" w:rsidTr="00D1372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</w:tr>
      <w:tr w:rsidR="00D1372C" w:rsidTr="00D1372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D1372C" w:rsidTr="00D1372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D1372C" w:rsidTr="00D1372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C" w:rsidRDefault="00D1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</w:tr>
    </w:tbl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анкетирования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показали, что значительной части обучающихся школа нравится, они удовлетворены отношениями с учителями и сверстниками. Школа вызывает позитивные эмоции.</w:t>
      </w:r>
    </w:p>
    <w:p w:rsidR="00D1372C" w:rsidRDefault="00D1372C" w:rsidP="00D137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 среди родителей показали, что родители удовлетворены работой школы, качеством преподавания, чутким отношением к детям.</w:t>
      </w:r>
    </w:p>
    <w:p w:rsidR="00D1372C" w:rsidRDefault="00D1372C" w:rsidP="00D137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образование детей.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Система воспитательной работы и дополнительного образования обучающихся основана на годовом плане воспитательной работы школы, планах классных руководителей, планах работы методических объединений, планах дополнительного образования, планах школьной библиотеки.</w:t>
      </w:r>
      <w:proofErr w:type="gramEnd"/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осуществляется по направлениям: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художественно-эстетическое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физкультурно-спортивное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спортивно-техническая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культурологическая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научно-техническая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естественнонаучная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эколого-биологическая</w:t>
      </w:r>
    </w:p>
    <w:p w:rsidR="00D1372C" w:rsidRDefault="00D1372C" w:rsidP="00D137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системе дополнительного образования занималось  в 2010-2011 учебном году – 42% от числа всех обучающихся, в 2011-2012 учебном году – 62,8% , в 2012-2013 учебном году 69,2% 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</w:p>
    <w:p w:rsidR="00D1372C" w:rsidRDefault="00D1372C" w:rsidP="00D137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Спортивно-оздоровительная работа, пропаганда и внедрение физической культуры и здорового образа жизни;</w:t>
      </w:r>
    </w:p>
    <w:p w:rsidR="00D1372C" w:rsidRDefault="00D1372C" w:rsidP="00D137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обучению, воспитанию и физическому развитию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учителя физической культуры и педагоги дополнительного образования строят по трем направлениям:</w:t>
      </w:r>
    </w:p>
    <w:p w:rsidR="00D1372C" w:rsidRDefault="00D1372C" w:rsidP="00D1372C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учебно-воспитательная работа;</w:t>
      </w:r>
    </w:p>
    <w:p w:rsidR="00D1372C" w:rsidRDefault="00D1372C" w:rsidP="00D1372C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оздоровительная работа;</w:t>
      </w:r>
    </w:p>
    <w:p w:rsidR="00D1372C" w:rsidRDefault="00D1372C" w:rsidP="00D1372C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спортивно-массовая работа.</w:t>
      </w:r>
    </w:p>
    <w:p w:rsidR="00D1372C" w:rsidRDefault="00D1372C" w:rsidP="00D137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Оздоровительная работа строится на привлечении обучающихся к занятиям в спортивных кружках и секциях, пропаганде здорового образа жизни, организации спортивных праздников и дней здоровья. Ежегодно проводятся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соревнования по мини-футболу, баскетболу, волейболу, подвижным играм и т.д.</w:t>
      </w:r>
    </w:p>
    <w:p w:rsidR="00D1372C" w:rsidRDefault="00D1372C" w:rsidP="00D1372C">
      <w:pPr>
        <w:jc w:val="both"/>
        <w:rPr>
          <w:sz w:val="28"/>
          <w:szCs w:val="28"/>
        </w:rPr>
      </w:pPr>
    </w:p>
    <w:p w:rsidR="00D1372C" w:rsidRDefault="00D1372C" w:rsidP="00D13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4.10. Организация работы психологической службы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сопровождения учебного процесса в школе организована психологическая служба.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психологического сопровождения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школы является сохранение и укрепление психологического здоровья обучающихся в ходе образовательного процесса, осуществляемого в образовательном учреждении.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психологического сопровождения являются: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социально-психологических условий для успешного обучения и психологического развития ребенка в ситуации школьного взаимодействия;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поддержка детей, создание условий для оптимальной адаптации и социализации обучающихся;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коррекция эмоционально-волевой, личностной, познавательной и мотивационной сфер личности учащихся;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задач происходит в процессе реализации следующих направлений работы: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 работа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консультирование и просвещение 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Организационно-методическая, аналитическая работа</w:t>
      </w:r>
    </w:p>
    <w:p w:rsidR="00D1372C" w:rsidRDefault="00D1372C" w:rsidP="00D1372C">
      <w:pPr>
        <w:jc w:val="both"/>
        <w:rPr>
          <w:sz w:val="28"/>
          <w:szCs w:val="28"/>
        </w:rPr>
      </w:pP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Диагностическая работа.</w:t>
      </w:r>
      <w:r>
        <w:rPr>
          <w:sz w:val="28"/>
          <w:szCs w:val="28"/>
        </w:rPr>
        <w:t xml:space="preserve"> Основная цель диагностики - психологическое обследование обучающихся с целью определения их психологического развития и комфортности для них образовательной среды.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ежегодно проводятся несколько диагностических срезов: диагностика готовности к школьному обучению, диагностика адаптации обучающихся 1,5,10 классов, диагностика готовности к обучению в среднем </w:t>
      </w:r>
      <w:r>
        <w:rPr>
          <w:sz w:val="28"/>
          <w:szCs w:val="28"/>
        </w:rPr>
        <w:lastRenderedPageBreak/>
        <w:t xml:space="preserve">звене (обучающиеся 4 классов),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диагностика (обучающиеся 8-9 классов). Диагностика готовности к школьному обучению и обучению в среднем звене включает в себя изучение предпосылок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УУД соответственно. В рамках изучения адаптации диагностируется тревожность, мотивация обучения, изучается статусное положение ребенка в группе сверстников.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диагностика предполагает изучение способностей, личностных особенностей, склонности к отдельным профессиям. Помимо этого, психологической службой школы проводится изучение психологической атмосферы в классах, углубленная диагностика обучающихся, испытывающих сложности в обучении или имеющих отклоняющееся поведение. Психолог так же проводит диагностику по запросам классных руководителей, по запросам учителей в рамках исследовательской работы, по запросу администрации или родителей обучающихся. </w:t>
      </w:r>
    </w:p>
    <w:p w:rsidR="00D1372C" w:rsidRDefault="00D1372C" w:rsidP="00D13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Психологическое консультирование и просвещение.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и консультативная работа осуществляется педагогом-психологом в разной форме (лекции, беседы, семинары, выставки, подбор литературы, изготовление брошюр, листовок и др.).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консультирования в школе: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администрации, педагогов, родителей, лиц, их заменяющих, по проблемам обучения и воспитания детей;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детей, родителей, лиц, их заменяющих, по вопросам выбора учебного заведения и программы обучения при поступлении в школу, при переходе с одной ступени на другую;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индивидуальных и групповых консультаций обучающихся по проблемам обучения, развития, жизненного и профессионального самоопределения, взаимоотношений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самовоспитания и др.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оказывается помощь по психологическим аспектам профессиональной деятельности. Консультации для родителей организуются по специфическим проблемам школьников (например: особенности взаимодействия с </w:t>
      </w:r>
      <w:proofErr w:type="spellStart"/>
      <w:r>
        <w:rPr>
          <w:sz w:val="28"/>
          <w:szCs w:val="28"/>
        </w:rPr>
        <w:t>гиперактивными</w:t>
      </w:r>
      <w:proofErr w:type="spellEnd"/>
      <w:r>
        <w:rPr>
          <w:sz w:val="28"/>
          <w:szCs w:val="28"/>
        </w:rPr>
        <w:t xml:space="preserve"> детьми; оказание помощи в подготовке домашних заданий и т.п.). Большое внимание уделяется консультированию обучающихся 9 и 11 классов и их родителей при подготовке к экзаменам. Консультации проводятся в групповой и индивидуальной форме, а также каждому обучающемуся выдается брошюра, в которой даны полезные советы по подготовке к экзаменам. </w:t>
      </w:r>
    </w:p>
    <w:p w:rsidR="00D1372C" w:rsidRDefault="00D1372C" w:rsidP="00D1372C">
      <w:pPr>
        <w:ind w:left="1069"/>
        <w:jc w:val="both"/>
        <w:rPr>
          <w:rStyle w:val="apple-converted-space"/>
          <w:sz w:val="28"/>
          <w:szCs w:val="28"/>
        </w:rPr>
      </w:pPr>
    </w:p>
    <w:p w:rsidR="00D1372C" w:rsidRDefault="00D1372C" w:rsidP="00D1372C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Организационно-методическая, аналитическая работа.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9F6F9"/>
        </w:rPr>
        <w:t>Целью</w:t>
      </w:r>
      <w:r>
        <w:rPr>
          <w:rStyle w:val="apple-converted-space"/>
          <w:color w:val="111111"/>
          <w:sz w:val="28"/>
          <w:szCs w:val="28"/>
          <w:shd w:val="clear" w:color="auto" w:fill="F9F6F9"/>
        </w:rPr>
        <w:t> </w:t>
      </w:r>
      <w:r>
        <w:rPr>
          <w:color w:val="111111"/>
          <w:sz w:val="28"/>
          <w:szCs w:val="28"/>
          <w:shd w:val="clear" w:color="auto" w:fill="F9F6F9"/>
        </w:rPr>
        <w:t xml:space="preserve">методической работы является совершенствование профессиональных знаний и умений педагогов, развитие их творческого потенциала. </w:t>
      </w:r>
      <w:r>
        <w:rPr>
          <w:sz w:val="28"/>
          <w:szCs w:val="28"/>
        </w:rPr>
        <w:t>Аналитическая работа является важным звеном в работе психолога, т.к. без тщательного анализа невозможно дальнейшее планирование и прогнозирование результатов работы всего учреждения.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Организационно-методическая работа включает в себя: 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Организацию и методическую  подготовку к диагностикам, к проведению семинаров, родительских собраний, консультаций, выступлению на консилиумах и педагогических советах;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Разработку коррекционно-развивающих программ;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Обработку данных анкет и опросников;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коррекционных и развивающих групп по результатам психологических исследований, разработка индивидуальных программ по коррекции и развитию; 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методической копилки для педагогов, консультации педагогов по определенной проблеме, подбор необходимых диагностических  материалов, литературы по запросу учителей;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участие в работе различных методических объединений школы и города;</w:t>
      </w:r>
    </w:p>
    <w:p w:rsidR="00D1372C" w:rsidRDefault="00D1372C" w:rsidP="00D1372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за год, планирование работы на следующий учебный год.</w:t>
      </w:r>
    </w:p>
    <w:p w:rsidR="00D1372C" w:rsidRDefault="00D1372C" w:rsidP="00D1372C">
      <w:pPr>
        <w:jc w:val="both"/>
        <w:rPr>
          <w:color w:val="006600"/>
          <w:sz w:val="28"/>
          <w:szCs w:val="28"/>
        </w:rPr>
      </w:pPr>
    </w:p>
    <w:p w:rsidR="00D1372C" w:rsidRDefault="00D1372C" w:rsidP="00D13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4.11. Формы поощрения за достижения в учебе и </w:t>
      </w:r>
      <w:proofErr w:type="spellStart"/>
      <w:r>
        <w:rPr>
          <w:b/>
          <w:bCs/>
          <w:sz w:val="28"/>
          <w:szCs w:val="28"/>
        </w:rPr>
        <w:t>внеучебной</w:t>
      </w:r>
      <w:proofErr w:type="spellEnd"/>
      <w:r>
        <w:rPr>
          <w:b/>
          <w:bCs/>
          <w:sz w:val="28"/>
          <w:szCs w:val="28"/>
        </w:rPr>
        <w:t xml:space="preserve"> деятельности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D1372C" w:rsidRDefault="00D1372C" w:rsidP="00D13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достижения в учебе и внеурочной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обучающиеся и педагоги поощряются грамотами, призами, благодарственными письмами. Традиционно 19 мая проводится школьный праздник «Честь школы», на котором все обучающиеся (участники, призеры и победители) всех мероприятий  получают свои награды. Отличники школы награждаются Похвальными листами и лентами «Отличник».  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страницах школьного сайта и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систематически размещается информация о достижениях обучающихся.</w:t>
      </w:r>
    </w:p>
    <w:p w:rsidR="00D1372C" w:rsidRDefault="00D1372C" w:rsidP="00D13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Имеющиеся в образовательном учреждении резервы для повышения качества учебно-воспитательного процесса.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состояния учебно-воспитательного процесса, новые требования к образовательным учреждениям в условиях перехода на ФГСО, осуществление проекта информационно-ресурсного центра позволяет выделить следующие направления деятельности, требующие дальнейшего совершенствования: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повышение мотивации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обучению;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– создание условий для повышения профессиональной компетентности педагогов в части изменения приоритетов профессиональной деятельности;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применение педагогами школы новых информационных педагогических технологий;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– совершенствование внутришкольного управления, внутришкольного контроля;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– материально–техническое и финансовое обеспечения образовательного процесса.</w:t>
      </w:r>
    </w:p>
    <w:p w:rsidR="00D1372C" w:rsidRDefault="00D1372C" w:rsidP="00D13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Резервы для повышения  качества учебно-воспитательного процесса:</w:t>
      </w:r>
    </w:p>
    <w:p w:rsidR="00D1372C" w:rsidRDefault="00D1372C" w:rsidP="00D1372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Повышение качества образования за счет: 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устойчивой мотивации к обучению;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внедрения новых образовательных технологий, учитывающих личностные особенности и возможности обучающихся;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интеграции общего и дополнительного образования;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– создания в школе психологической службы из нескольких педагогов-психологов;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– введения и совершенствования системы электронного мониторинга образовательных результатов (динамика от первого до одиннадцатого класса).</w:t>
      </w:r>
    </w:p>
    <w:p w:rsidR="00D1372C" w:rsidRDefault="00D1372C" w:rsidP="00D1372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Совершенствование системы школьного управления образованием за счет: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оптимизации структуры управления;</w:t>
      </w:r>
    </w:p>
    <w:p w:rsidR="00D1372C" w:rsidRDefault="00D1372C" w:rsidP="00D1372C">
      <w:pPr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эффективного использования информационно-коммуникационных технологий в управленческой деятельности.</w:t>
      </w:r>
    </w:p>
    <w:p w:rsidR="00D1372C" w:rsidRDefault="00D1372C" w:rsidP="00D1372C">
      <w:pPr>
        <w:jc w:val="both"/>
        <w:rPr>
          <w:sz w:val="28"/>
          <w:szCs w:val="28"/>
        </w:rPr>
      </w:pPr>
    </w:p>
    <w:p w:rsidR="00D1372C" w:rsidRDefault="00D1372C" w:rsidP="00D1372C">
      <w:pPr>
        <w:jc w:val="both"/>
        <w:rPr>
          <w:sz w:val="28"/>
          <w:szCs w:val="28"/>
        </w:rPr>
      </w:pPr>
    </w:p>
    <w:p w:rsidR="00D1372C" w:rsidRDefault="00D1372C" w:rsidP="00D1372C">
      <w:pPr>
        <w:jc w:val="both"/>
        <w:rPr>
          <w:color w:val="FF0000"/>
          <w:sz w:val="28"/>
          <w:szCs w:val="28"/>
        </w:rPr>
      </w:pPr>
    </w:p>
    <w:p w:rsidR="00D1372C" w:rsidRDefault="00D1372C" w:rsidP="00D1372C">
      <w:pPr>
        <w:rPr>
          <w:sz w:val="28"/>
          <w:szCs w:val="28"/>
        </w:rPr>
        <w:sectPr w:rsidR="00D1372C">
          <w:pgSz w:w="11906" w:h="16838"/>
          <w:pgMar w:top="1134" w:right="851" w:bottom="992" w:left="1701" w:header="709" w:footer="709" w:gutter="0"/>
          <w:cols w:space="720"/>
        </w:sectPr>
      </w:pPr>
      <w:bookmarkStart w:id="1" w:name="_GoBack"/>
      <w:bookmarkEnd w:id="1"/>
      <w:r>
        <w:rPr>
          <w:color w:val="CC0099"/>
        </w:rPr>
        <w:br w:type="page"/>
      </w:r>
    </w:p>
    <w:p w:rsidR="00933B4D" w:rsidRPr="00D1372C" w:rsidRDefault="00933B4D">
      <w:pPr>
        <w:rPr>
          <w:sz w:val="28"/>
          <w:szCs w:val="28"/>
        </w:rPr>
      </w:pPr>
    </w:p>
    <w:sectPr w:rsidR="00933B4D" w:rsidRPr="00D1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99"/>
    <w:multiLevelType w:val="hybridMultilevel"/>
    <w:tmpl w:val="3CDAD6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40607DE"/>
    <w:multiLevelType w:val="hybridMultilevel"/>
    <w:tmpl w:val="63648B3C"/>
    <w:lvl w:ilvl="0" w:tplc="B7E45A2A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15B4623E"/>
    <w:multiLevelType w:val="hybridMultilevel"/>
    <w:tmpl w:val="7C80C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C00826"/>
    <w:multiLevelType w:val="hybridMultilevel"/>
    <w:tmpl w:val="7AE658C8"/>
    <w:lvl w:ilvl="0" w:tplc="93663E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2B"/>
    <w:rsid w:val="00367D79"/>
    <w:rsid w:val="00933B4D"/>
    <w:rsid w:val="00B96D2B"/>
    <w:rsid w:val="00D1372C"/>
    <w:rsid w:val="00F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1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1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Левченко</cp:lastModifiedBy>
  <cp:revision>2</cp:revision>
  <dcterms:created xsi:type="dcterms:W3CDTF">2013-11-27T01:05:00Z</dcterms:created>
  <dcterms:modified xsi:type="dcterms:W3CDTF">2013-11-27T04:00:00Z</dcterms:modified>
</cp:coreProperties>
</file>