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D5" w:rsidRPr="00E00BD5" w:rsidRDefault="00E00BD5" w:rsidP="00E00BD5">
      <w:pPr>
        <w:jc w:val="right"/>
        <w:rPr>
          <w:rFonts w:ascii="Arial Narrow" w:hAnsi="Arial Narrow" w:cs="Arial"/>
          <w:color w:val="0000FF"/>
          <w:u w:val="single"/>
        </w:rPr>
      </w:pPr>
      <w:r w:rsidRPr="00E00BD5">
        <w:rPr>
          <w:rFonts w:ascii="Arial Narrow" w:hAnsi="Arial Narrow" w:cs="Arial"/>
          <w:color w:val="0000FF"/>
          <w:u w:val="single"/>
        </w:rPr>
        <w:t>биология – 11 класс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  <w:u w:val="single"/>
        </w:rPr>
        <w:t>урок на тему</w:t>
      </w:r>
      <w:r w:rsidRPr="00E00BD5">
        <w:rPr>
          <w:rFonts w:ascii="Arial Narrow" w:hAnsi="Arial Narrow" w:cs="Arial"/>
          <w:color w:val="0000FF"/>
        </w:rPr>
        <w:t xml:space="preserve">  Клетка как этап эволюции живого в истории Земли.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  <w:u w:val="single"/>
        </w:rPr>
      </w:pP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  <w:u w:val="single"/>
        </w:rPr>
        <w:t>задачи урока:</w:t>
      </w:r>
      <w:r w:rsidRPr="00E00BD5">
        <w:rPr>
          <w:rFonts w:ascii="Arial Narrow" w:hAnsi="Arial Narrow" w:cs="Arial"/>
          <w:color w:val="0000FF"/>
        </w:rPr>
        <w:t xml:space="preserve"> а) сформировать понятие об основных этапах эволюции клеточной формы жизни;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б) расширить и углубить знания старшеклассников о клеточном уровне живой материи;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 xml:space="preserve">в)  развивать логическое мышление 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  <w:u w:val="single"/>
        </w:rPr>
      </w:pP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  <w:u w:val="single"/>
        </w:rPr>
        <w:t>оборудование урока:</w:t>
      </w:r>
      <w:r w:rsidRPr="00E00BD5">
        <w:rPr>
          <w:rFonts w:ascii="Arial Narrow" w:hAnsi="Arial Narrow" w:cs="Arial"/>
          <w:color w:val="0000FF"/>
        </w:rPr>
        <w:t xml:space="preserve"> таблицы, иллюстрирующие строение </w:t>
      </w:r>
      <w:proofErr w:type="spellStart"/>
      <w:r w:rsidRPr="00E00BD5">
        <w:rPr>
          <w:rFonts w:ascii="Arial Narrow" w:hAnsi="Arial Narrow" w:cs="Arial"/>
          <w:color w:val="0000FF"/>
        </w:rPr>
        <w:t>прокариотической</w:t>
      </w:r>
      <w:proofErr w:type="spellEnd"/>
      <w:r w:rsidRPr="00E00BD5">
        <w:rPr>
          <w:rFonts w:ascii="Arial Narrow" w:hAnsi="Arial Narrow" w:cs="Arial"/>
          <w:color w:val="0000FF"/>
        </w:rPr>
        <w:t xml:space="preserve"> и </w:t>
      </w:r>
      <w:proofErr w:type="spellStart"/>
      <w:r w:rsidRPr="00E00BD5">
        <w:rPr>
          <w:rFonts w:ascii="Arial Narrow" w:hAnsi="Arial Narrow" w:cs="Arial"/>
          <w:color w:val="0000FF"/>
        </w:rPr>
        <w:t>эукариотической</w:t>
      </w:r>
      <w:proofErr w:type="spellEnd"/>
      <w:r w:rsidRPr="00E00BD5">
        <w:rPr>
          <w:rFonts w:ascii="Arial Narrow" w:hAnsi="Arial Narrow" w:cs="Arial"/>
          <w:color w:val="0000FF"/>
        </w:rPr>
        <w:t xml:space="preserve"> клеток.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</w:rPr>
      </w:pPr>
    </w:p>
    <w:p w:rsidR="00E00BD5" w:rsidRPr="00E00BD5" w:rsidRDefault="00E00BD5" w:rsidP="00E00BD5">
      <w:pPr>
        <w:rPr>
          <w:rFonts w:ascii="Arial Narrow" w:hAnsi="Arial Narrow" w:cs="Arial"/>
          <w:color w:val="0000FF"/>
          <w:u w:val="single"/>
        </w:rPr>
      </w:pPr>
      <w:r w:rsidRPr="00E00BD5">
        <w:rPr>
          <w:rFonts w:ascii="Arial Narrow" w:hAnsi="Arial Narrow" w:cs="Arial"/>
          <w:color w:val="0000FF"/>
          <w:u w:val="single"/>
        </w:rPr>
        <w:t>содержание урока: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  <w:u w:val="single"/>
        </w:rPr>
      </w:pPr>
    </w:p>
    <w:p w:rsidR="00E00BD5" w:rsidRPr="00E00BD5" w:rsidRDefault="00E00BD5" w:rsidP="00E00BD5">
      <w:pPr>
        <w:numPr>
          <w:ilvl w:val="0"/>
          <w:numId w:val="1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Организация школьников на урок.</w:t>
      </w:r>
    </w:p>
    <w:p w:rsidR="00E00BD5" w:rsidRPr="00E00BD5" w:rsidRDefault="00E00BD5" w:rsidP="00E00BD5">
      <w:pPr>
        <w:numPr>
          <w:ilvl w:val="0"/>
          <w:numId w:val="1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  <w:u w:val="single"/>
        </w:rPr>
        <w:t>Проверка знаний.</w:t>
      </w:r>
      <w:r w:rsidRPr="00E00BD5">
        <w:rPr>
          <w:rFonts w:ascii="Arial Narrow" w:hAnsi="Arial Narrow" w:cs="Arial"/>
          <w:color w:val="0000FF"/>
        </w:rPr>
        <w:t xml:space="preserve">  Выполнить задание. Завершите утверждения, заполнив пропуски.</w:t>
      </w:r>
    </w:p>
    <w:p w:rsidR="00E00BD5" w:rsidRPr="00E00BD5" w:rsidRDefault="00E00BD5" w:rsidP="00E00BD5">
      <w:pPr>
        <w:numPr>
          <w:ilvl w:val="0"/>
          <w:numId w:val="2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Структурными основными элементами клеточного уровня выступают …</w:t>
      </w:r>
    </w:p>
    <w:p w:rsidR="00E00BD5" w:rsidRPr="00E00BD5" w:rsidRDefault="00E00BD5" w:rsidP="00E00BD5">
      <w:pPr>
        <w:numPr>
          <w:ilvl w:val="0"/>
          <w:numId w:val="2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Прокариоты и эукариоты выражают законы… формы жизни.</w:t>
      </w:r>
    </w:p>
    <w:p w:rsidR="00E00BD5" w:rsidRPr="00E00BD5" w:rsidRDefault="00E00BD5" w:rsidP="00E00BD5">
      <w:pPr>
        <w:numPr>
          <w:ilvl w:val="0"/>
          <w:numId w:val="2"/>
        </w:numPr>
        <w:rPr>
          <w:rFonts w:ascii="Arial Narrow" w:hAnsi="Arial Narrow" w:cs="Arial"/>
          <w:color w:val="0000FF"/>
          <w:u w:val="single"/>
        </w:rPr>
      </w:pPr>
      <w:r w:rsidRPr="00E00BD5">
        <w:rPr>
          <w:rFonts w:ascii="Arial Narrow" w:hAnsi="Arial Narrow" w:cs="Arial"/>
          <w:color w:val="0000FF"/>
        </w:rPr>
        <w:t>На свойства биосистем клеточного уровня влияют системы … уровня и … уровня.</w:t>
      </w:r>
    </w:p>
    <w:p w:rsidR="00E00BD5" w:rsidRPr="00E00BD5" w:rsidRDefault="00E00BD5" w:rsidP="00E00BD5">
      <w:pPr>
        <w:rPr>
          <w:rFonts w:ascii="Arial Narrow" w:hAnsi="Arial Narrow" w:cs="Arial"/>
          <w:color w:val="0000FF"/>
          <w:u w:val="single"/>
        </w:rPr>
      </w:pPr>
      <w:r w:rsidRPr="00E00BD5">
        <w:rPr>
          <w:rFonts w:ascii="Arial Narrow" w:hAnsi="Arial Narrow" w:cs="Arial"/>
          <w:color w:val="0000FF"/>
        </w:rPr>
        <w:t xml:space="preserve">      3.  </w:t>
      </w:r>
      <w:r w:rsidRPr="00E00BD5">
        <w:rPr>
          <w:rFonts w:ascii="Arial Narrow" w:hAnsi="Arial Narrow" w:cs="Arial"/>
          <w:color w:val="0000FF"/>
          <w:u w:val="single"/>
        </w:rPr>
        <w:t>Изучение нового материала</w:t>
      </w:r>
    </w:p>
    <w:p w:rsidR="00E00BD5" w:rsidRPr="00E00BD5" w:rsidRDefault="00E00BD5" w:rsidP="00E00BD5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Четыре стадии Верне Гранта в истории Земли, в  соответствии с преобладающими процессами в ее развитии (рассказ учителя).</w:t>
      </w:r>
    </w:p>
    <w:p w:rsidR="00E00BD5" w:rsidRPr="00E00BD5" w:rsidRDefault="00E00BD5" w:rsidP="00E00BD5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Возникновение фотосинтеза и хемосинтеза у примитивных прокариот – ароморфозы  в развитии жизни на ранних этапах эволюции организмов (рассказ с элементами беседы).</w:t>
      </w:r>
    </w:p>
    <w:p w:rsidR="00E00BD5" w:rsidRPr="00E00BD5" w:rsidRDefault="00E00BD5" w:rsidP="00E00BD5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Химический состав первичной атмосферы и ее свойства (рассказ учителя).</w:t>
      </w:r>
    </w:p>
    <w:p w:rsidR="00E00BD5" w:rsidRPr="00E00BD5" w:rsidRDefault="00E00BD5" w:rsidP="00E00BD5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 xml:space="preserve">Возникновение </w:t>
      </w:r>
      <w:proofErr w:type="spellStart"/>
      <w:r w:rsidRPr="00E00BD5">
        <w:rPr>
          <w:rFonts w:ascii="Arial Narrow" w:hAnsi="Arial Narrow" w:cs="Arial"/>
          <w:color w:val="0000FF"/>
        </w:rPr>
        <w:t>многоклеточности</w:t>
      </w:r>
      <w:proofErr w:type="spellEnd"/>
      <w:r w:rsidRPr="00E00BD5">
        <w:rPr>
          <w:rFonts w:ascii="Arial Narrow" w:hAnsi="Arial Narrow" w:cs="Arial"/>
          <w:color w:val="0000FF"/>
        </w:rPr>
        <w:t xml:space="preserve"> – важнейший шаг в  эволюции </w:t>
      </w:r>
      <w:proofErr w:type="spellStart"/>
      <w:r w:rsidRPr="00E00BD5">
        <w:rPr>
          <w:rFonts w:ascii="Arial Narrow" w:hAnsi="Arial Narrow" w:cs="Arial"/>
          <w:color w:val="0000FF"/>
        </w:rPr>
        <w:t>эукариотических</w:t>
      </w:r>
      <w:proofErr w:type="spellEnd"/>
      <w:r w:rsidRPr="00E00BD5">
        <w:rPr>
          <w:rFonts w:ascii="Arial Narrow" w:hAnsi="Arial Narrow" w:cs="Arial"/>
          <w:color w:val="0000FF"/>
        </w:rPr>
        <w:t xml:space="preserve"> клеток (беседа с элементами рассказа, использованием таблиц).</w:t>
      </w:r>
    </w:p>
    <w:p w:rsidR="00E00BD5" w:rsidRPr="00E00BD5" w:rsidRDefault="00E00BD5" w:rsidP="00E00BD5">
      <w:pPr>
        <w:numPr>
          <w:ilvl w:val="0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Возникновение митоза и его роль в точном разделении и распределении хромосом  (рассказ учителя с элементами беседы и демонстрацией таблиц).</w:t>
      </w:r>
    </w:p>
    <w:p w:rsidR="00E00BD5" w:rsidRPr="00E00BD5" w:rsidRDefault="00E00BD5" w:rsidP="00E00BD5">
      <w:pPr>
        <w:ind w:left="360"/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 xml:space="preserve">4.   </w:t>
      </w:r>
      <w:r w:rsidRPr="00E00BD5">
        <w:rPr>
          <w:rFonts w:ascii="Arial Narrow" w:hAnsi="Arial Narrow" w:cs="Arial"/>
          <w:color w:val="0000FF"/>
          <w:u w:val="single"/>
        </w:rPr>
        <w:t>Итог урока.</w:t>
      </w:r>
    </w:p>
    <w:p w:rsidR="00E00BD5" w:rsidRPr="00E00BD5" w:rsidRDefault="00E00BD5" w:rsidP="00E00BD5">
      <w:pPr>
        <w:numPr>
          <w:ilvl w:val="1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Клеточная форма организации живого, возникнув однажды в виде живой элементарной системы (биосистемы), стала основой всего дальнейшего развития органического мира.</w:t>
      </w:r>
    </w:p>
    <w:p w:rsidR="00E00BD5" w:rsidRPr="00E00BD5" w:rsidRDefault="00E00BD5" w:rsidP="00E00BD5">
      <w:pPr>
        <w:numPr>
          <w:ilvl w:val="1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 xml:space="preserve"> Эволюция бактерий, </w:t>
      </w:r>
      <w:proofErr w:type="spellStart"/>
      <w:r w:rsidRPr="00E00BD5">
        <w:rPr>
          <w:rFonts w:ascii="Arial Narrow" w:hAnsi="Arial Narrow" w:cs="Arial"/>
          <w:color w:val="0000FF"/>
        </w:rPr>
        <w:t>цианобактерий</w:t>
      </w:r>
      <w:proofErr w:type="spellEnd"/>
      <w:r w:rsidRPr="00E00BD5">
        <w:rPr>
          <w:rFonts w:ascii="Arial Narrow" w:hAnsi="Arial Narrow" w:cs="Arial"/>
          <w:color w:val="0000FF"/>
        </w:rPr>
        <w:t xml:space="preserve"> (сине-зеленых водорослей), различных водорослей и простейших целиком происходила за счет структурных, функциональных и биохимических преобразований клетки.</w:t>
      </w:r>
    </w:p>
    <w:p w:rsidR="00E00BD5" w:rsidRPr="00E00BD5" w:rsidRDefault="00E00BD5" w:rsidP="00E00BD5">
      <w:pPr>
        <w:numPr>
          <w:ilvl w:val="1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В ходе эволюции было достигнуто поразительное разнообразие клеточных форм, однако общий план строения клетки не претерпел принципиальных изменений.</w:t>
      </w:r>
    </w:p>
    <w:p w:rsidR="00E00BD5" w:rsidRPr="00E00BD5" w:rsidRDefault="00E00BD5" w:rsidP="00E00BD5">
      <w:pPr>
        <w:numPr>
          <w:ilvl w:val="1"/>
          <w:numId w:val="3"/>
        </w:numPr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 xml:space="preserve">В процессе эволюции на основе одноклеточных форм жизни зародилась </w:t>
      </w:r>
      <w:proofErr w:type="spellStart"/>
      <w:r w:rsidRPr="00E00BD5">
        <w:rPr>
          <w:rFonts w:ascii="Arial Narrow" w:hAnsi="Arial Narrow" w:cs="Arial"/>
          <w:color w:val="0000FF"/>
        </w:rPr>
        <w:t>многоклеточность</w:t>
      </w:r>
      <w:proofErr w:type="spellEnd"/>
      <w:r w:rsidRPr="00E00BD5">
        <w:rPr>
          <w:rFonts w:ascii="Arial Narrow" w:hAnsi="Arial Narrow" w:cs="Arial"/>
          <w:color w:val="0000FF"/>
        </w:rPr>
        <w:t xml:space="preserve"> и возникла специализация клеток.</w:t>
      </w:r>
    </w:p>
    <w:p w:rsidR="00E00BD5" w:rsidRPr="00E00BD5" w:rsidRDefault="00E00BD5" w:rsidP="00E00BD5">
      <w:pPr>
        <w:ind w:left="1080"/>
        <w:rPr>
          <w:rFonts w:ascii="Arial Narrow" w:hAnsi="Arial Narrow" w:cs="Arial"/>
          <w:color w:val="0000FF"/>
        </w:rPr>
      </w:pPr>
    </w:p>
    <w:p w:rsidR="00E00BD5" w:rsidRPr="00E00BD5" w:rsidRDefault="00E00BD5" w:rsidP="00E00BD5">
      <w:pPr>
        <w:ind w:left="360"/>
        <w:rPr>
          <w:rFonts w:ascii="Arial Narrow" w:hAnsi="Arial Narrow" w:cs="Arial"/>
          <w:color w:val="0000FF"/>
        </w:rPr>
      </w:pPr>
      <w:r w:rsidRPr="00E00BD5">
        <w:rPr>
          <w:rFonts w:ascii="Arial Narrow" w:hAnsi="Arial Narrow" w:cs="Arial"/>
          <w:color w:val="0000FF"/>
        </w:rPr>
        <w:t>5.  Домашнее задание: изучить записи в тетради, отвечать на вопросы, с.101 учебника.</w:t>
      </w:r>
    </w:p>
    <w:p w:rsidR="00AB19C0" w:rsidRPr="00E00BD5" w:rsidRDefault="00AB19C0">
      <w:pPr>
        <w:rPr>
          <w:rFonts w:ascii="Arial Narrow" w:hAnsi="Arial Narrow"/>
          <w:color w:val="0000FF"/>
        </w:rPr>
      </w:pPr>
    </w:p>
    <w:sectPr w:rsidR="00AB19C0" w:rsidRPr="00E00BD5" w:rsidSect="0041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D32"/>
    <w:multiLevelType w:val="hybridMultilevel"/>
    <w:tmpl w:val="6A14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410B0"/>
    <w:multiLevelType w:val="hybridMultilevel"/>
    <w:tmpl w:val="C4523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51AF"/>
    <w:multiLevelType w:val="hybridMultilevel"/>
    <w:tmpl w:val="402AD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D5"/>
    <w:rsid w:val="00AB19C0"/>
    <w:rsid w:val="00E0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2015-03-03T14:23:00Z</dcterms:created>
  <dcterms:modified xsi:type="dcterms:W3CDTF">2015-03-03T14:26:00Z</dcterms:modified>
</cp:coreProperties>
</file>