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099" w:rsidRDefault="00B80099" w:rsidP="00B80099">
      <w:pPr>
        <w:jc w:val="center"/>
        <w:rPr>
          <w:sz w:val="64"/>
          <w:szCs w:val="64"/>
          <w:lang w:val="ru-RU"/>
        </w:rPr>
      </w:pPr>
      <w:r>
        <w:rPr>
          <w:sz w:val="64"/>
          <w:szCs w:val="64"/>
          <w:lang w:val="ru-RU"/>
        </w:rPr>
        <w:t>Фотоотчет</w:t>
      </w:r>
      <w:r>
        <w:rPr>
          <w:rFonts w:eastAsia="Arial"/>
          <w:sz w:val="64"/>
          <w:szCs w:val="64"/>
          <w:lang w:val="ru-RU"/>
        </w:rPr>
        <w:t xml:space="preserve"> </w:t>
      </w:r>
      <w:r>
        <w:rPr>
          <w:sz w:val="64"/>
          <w:szCs w:val="64"/>
          <w:lang w:val="ru-RU"/>
        </w:rPr>
        <w:t>о</w:t>
      </w:r>
      <w:r>
        <w:rPr>
          <w:rFonts w:eastAsia="Arial"/>
          <w:sz w:val="64"/>
          <w:szCs w:val="64"/>
          <w:lang w:val="ru-RU"/>
        </w:rPr>
        <w:t xml:space="preserve"> </w:t>
      </w:r>
      <w:r>
        <w:rPr>
          <w:sz w:val="64"/>
          <w:szCs w:val="64"/>
          <w:lang w:val="ru-RU"/>
        </w:rPr>
        <w:t>мероприятии</w:t>
      </w:r>
    </w:p>
    <w:p w:rsidR="00B80099" w:rsidRDefault="00B80099" w:rsidP="00B80099">
      <w:pPr>
        <w:jc w:val="center"/>
        <w:rPr>
          <w:sz w:val="28"/>
          <w:lang w:val="ru-RU"/>
        </w:rPr>
      </w:pPr>
      <w:bookmarkStart w:id="0" w:name="_GoBack"/>
      <w:bookmarkEnd w:id="0"/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  <w:r>
        <w:rPr>
          <w:b/>
          <w:bCs/>
          <w:sz w:val="28"/>
          <w:lang w:val="ru-RU"/>
        </w:rPr>
        <w:t>Вступительное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слово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учителя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и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подготовка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команд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к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игре</w:t>
      </w: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7456" behindDoc="0" locked="0" layoutInCell="1" allowOverlap="1" wp14:anchorId="0B260DC9" wp14:editId="4DEB91B7">
            <wp:simplePos x="0" y="0"/>
            <wp:positionH relativeFrom="column">
              <wp:posOffset>3732530</wp:posOffset>
            </wp:positionH>
            <wp:positionV relativeFrom="paragraph">
              <wp:posOffset>-8890</wp:posOffset>
            </wp:positionV>
            <wp:extent cx="2840990" cy="2011045"/>
            <wp:effectExtent l="19050" t="19050" r="16510" b="27305"/>
            <wp:wrapSquare wrapText="larges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8" b="10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011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8480" behindDoc="0" locked="0" layoutInCell="1" allowOverlap="1" wp14:anchorId="6141EE13" wp14:editId="39572B84">
            <wp:simplePos x="0" y="0"/>
            <wp:positionH relativeFrom="column">
              <wp:posOffset>-8255</wp:posOffset>
            </wp:positionH>
            <wp:positionV relativeFrom="paragraph">
              <wp:posOffset>5080</wp:posOffset>
            </wp:positionV>
            <wp:extent cx="2821305" cy="2064385"/>
            <wp:effectExtent l="19050" t="19050" r="17145" b="12065"/>
            <wp:wrapSquare wrapText="larges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8" b="10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064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</w:p>
    <w:p w:rsidR="00B80099" w:rsidRDefault="00B80099" w:rsidP="00B80099">
      <w:pPr>
        <w:rPr>
          <w:sz w:val="28"/>
          <w:lang w:val="ru-RU"/>
        </w:rPr>
      </w:pPr>
    </w:p>
    <w:p w:rsidR="00B80099" w:rsidRDefault="00B80099" w:rsidP="00B80099">
      <w:pPr>
        <w:rPr>
          <w:sz w:val="28"/>
          <w:lang w:val="ru-RU"/>
        </w:rPr>
      </w:pPr>
    </w:p>
    <w:p w:rsidR="00B80099" w:rsidRDefault="00B80099" w:rsidP="00B80099">
      <w:pPr>
        <w:rPr>
          <w:b/>
          <w:bCs/>
          <w:sz w:val="28"/>
          <w:lang w:val="ru-RU"/>
        </w:rPr>
      </w:pPr>
      <w:r>
        <w:rPr>
          <w:b/>
          <w:bCs/>
          <w:sz w:val="28"/>
          <w:lang w:val="ru-RU"/>
        </w:rPr>
        <w:t>Составление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российского</w:t>
      </w:r>
      <w:r>
        <w:rPr>
          <w:rFonts w:eastAsia="Arial"/>
          <w:b/>
          <w:bCs/>
          <w:sz w:val="28"/>
          <w:lang w:val="ru-RU"/>
        </w:rPr>
        <w:t xml:space="preserve">  </w:t>
      </w:r>
      <w:r>
        <w:rPr>
          <w:b/>
          <w:bCs/>
          <w:sz w:val="28"/>
          <w:lang w:val="ru-RU"/>
        </w:rPr>
        <w:t>флага:</w:t>
      </w:r>
      <w:r>
        <w:rPr>
          <w:rFonts w:eastAsia="Arial"/>
          <w:b/>
          <w:bCs/>
          <w:sz w:val="28"/>
          <w:lang w:val="ru-RU"/>
        </w:rPr>
        <w:t xml:space="preserve">          </w:t>
      </w:r>
      <w:r>
        <w:rPr>
          <w:b/>
          <w:bCs/>
          <w:sz w:val="28"/>
          <w:lang w:val="ru-RU"/>
        </w:rPr>
        <w:t>Составление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столиц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азиатских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стран</w:t>
      </w:r>
    </w:p>
    <w:p w:rsidR="00B80099" w:rsidRDefault="00B80099" w:rsidP="00B80099">
      <w:pPr>
        <w:jc w:val="center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67D6A51E" wp14:editId="30895E32">
            <wp:simplePos x="0" y="0"/>
            <wp:positionH relativeFrom="column">
              <wp:posOffset>6985</wp:posOffset>
            </wp:positionH>
            <wp:positionV relativeFrom="paragraph">
              <wp:posOffset>104775</wp:posOffset>
            </wp:positionV>
            <wp:extent cx="2825750" cy="1993265"/>
            <wp:effectExtent l="19050" t="19050" r="12700" b="26035"/>
            <wp:wrapSquare wrapText="larges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88" b="10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993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6432" behindDoc="0" locked="0" layoutInCell="1" allowOverlap="1" wp14:anchorId="20EF6607" wp14:editId="1B29E76C">
            <wp:simplePos x="0" y="0"/>
            <wp:positionH relativeFrom="column">
              <wp:posOffset>3693160</wp:posOffset>
            </wp:positionH>
            <wp:positionV relativeFrom="paragraph">
              <wp:posOffset>101600</wp:posOffset>
            </wp:positionV>
            <wp:extent cx="2906395" cy="2002155"/>
            <wp:effectExtent l="19050" t="19050" r="27305" b="17145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b="10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002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rPr>
          <w:b/>
          <w:bCs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 wp14:anchorId="6CC1BE06" wp14:editId="5FA3D288">
            <wp:simplePos x="0" y="0"/>
            <wp:positionH relativeFrom="column">
              <wp:posOffset>-144145</wp:posOffset>
            </wp:positionH>
            <wp:positionV relativeFrom="paragraph">
              <wp:posOffset>546100</wp:posOffset>
            </wp:positionV>
            <wp:extent cx="2973070" cy="2098675"/>
            <wp:effectExtent l="19050" t="19050" r="17780" b="15875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8" b="10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098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lang w:val="ru-RU"/>
        </w:rPr>
        <w:t>Составление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карты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Австралии</w:t>
      </w:r>
      <w:r>
        <w:rPr>
          <w:rFonts w:eastAsia="Arial"/>
          <w:b/>
          <w:bCs/>
          <w:sz w:val="28"/>
          <w:lang w:val="ru-RU"/>
        </w:rPr>
        <w:t xml:space="preserve">     </w:t>
      </w:r>
      <w:r>
        <w:rPr>
          <w:b/>
          <w:bCs/>
          <w:sz w:val="28"/>
          <w:lang w:val="ru-RU"/>
        </w:rPr>
        <w:t>и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Оценка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выполненного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задания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жюри:</w:t>
      </w: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 wp14:anchorId="1C882758" wp14:editId="2E5A1ACF">
            <wp:simplePos x="0" y="0"/>
            <wp:positionH relativeFrom="column">
              <wp:posOffset>561975</wp:posOffset>
            </wp:positionH>
            <wp:positionV relativeFrom="paragraph">
              <wp:posOffset>162560</wp:posOffset>
            </wp:positionV>
            <wp:extent cx="2926080" cy="1981835"/>
            <wp:effectExtent l="19050" t="19050" r="26670" b="18415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8" b="10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81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  <w:r>
        <w:rPr>
          <w:b/>
          <w:bCs/>
          <w:sz w:val="28"/>
          <w:lang w:val="ru-RU"/>
        </w:rPr>
        <w:t>Конкурс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«Составление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коралловых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бус»</w:t>
      </w: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 wp14:anchorId="0C37A84A" wp14:editId="4E3FCACA">
            <wp:simplePos x="0" y="0"/>
            <wp:positionH relativeFrom="column">
              <wp:posOffset>4282440</wp:posOffset>
            </wp:positionH>
            <wp:positionV relativeFrom="paragraph">
              <wp:posOffset>118745</wp:posOffset>
            </wp:positionV>
            <wp:extent cx="1958340" cy="2969895"/>
            <wp:effectExtent l="19050" t="19050" r="22860" b="20955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0" b="9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969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4384" behindDoc="0" locked="0" layoutInCell="1" allowOverlap="1" wp14:anchorId="00539229" wp14:editId="211ADC27">
            <wp:simplePos x="0" y="0"/>
            <wp:positionH relativeFrom="column">
              <wp:posOffset>152400</wp:posOffset>
            </wp:positionH>
            <wp:positionV relativeFrom="paragraph">
              <wp:posOffset>153035</wp:posOffset>
            </wp:positionV>
            <wp:extent cx="1980565" cy="2935605"/>
            <wp:effectExtent l="19050" t="19050" r="19685" b="17145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0" b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2935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  <w:r>
        <w:rPr>
          <w:b/>
          <w:bCs/>
          <w:sz w:val="28"/>
          <w:lang w:val="ru-RU"/>
        </w:rPr>
        <w:t>Поиск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ответов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на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тему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«США»:</w:t>
      </w: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 wp14:anchorId="194905F4" wp14:editId="2176108C">
            <wp:simplePos x="0" y="0"/>
            <wp:positionH relativeFrom="column">
              <wp:posOffset>1912620</wp:posOffset>
            </wp:positionH>
            <wp:positionV relativeFrom="paragraph">
              <wp:posOffset>124460</wp:posOffset>
            </wp:positionV>
            <wp:extent cx="2938780" cy="1978660"/>
            <wp:effectExtent l="19050" t="19050" r="13970" b="2159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8" b="10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978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</w:p>
    <w:p w:rsidR="00B80099" w:rsidRDefault="00B80099" w:rsidP="00B80099">
      <w:pPr>
        <w:jc w:val="center"/>
        <w:rPr>
          <w:b/>
          <w:bCs/>
          <w:sz w:val="28"/>
          <w:lang w:val="ru-RU"/>
        </w:rPr>
      </w:pPr>
      <w:r>
        <w:rPr>
          <w:b/>
          <w:bCs/>
          <w:sz w:val="28"/>
          <w:lang w:val="ru-RU"/>
        </w:rPr>
        <w:t>Подведение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итогов</w:t>
      </w:r>
      <w:r>
        <w:rPr>
          <w:rFonts w:eastAsia="Arial"/>
          <w:b/>
          <w:bCs/>
          <w:sz w:val="28"/>
          <w:lang w:val="ru-RU"/>
        </w:rPr>
        <w:t xml:space="preserve"> </w:t>
      </w:r>
      <w:r>
        <w:rPr>
          <w:b/>
          <w:bCs/>
          <w:sz w:val="28"/>
          <w:lang w:val="ru-RU"/>
        </w:rPr>
        <w:t>викторины:</w:t>
      </w:r>
    </w:p>
    <w:p w:rsidR="00B80099" w:rsidRDefault="00B80099" w:rsidP="00B80099">
      <w:pPr>
        <w:jc w:val="center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5408" behindDoc="0" locked="0" layoutInCell="1" allowOverlap="1" wp14:anchorId="6D170A70" wp14:editId="27F84C79">
            <wp:simplePos x="0" y="0"/>
            <wp:positionH relativeFrom="column">
              <wp:posOffset>2075180</wp:posOffset>
            </wp:positionH>
            <wp:positionV relativeFrom="paragraph">
              <wp:posOffset>180340</wp:posOffset>
            </wp:positionV>
            <wp:extent cx="2942590" cy="1960245"/>
            <wp:effectExtent l="19050" t="19050" r="10160" b="20955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88" b="10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960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jc w:val="center"/>
        <w:rPr>
          <w:sz w:val="28"/>
          <w:lang w:val="ru-RU"/>
        </w:rPr>
      </w:pPr>
    </w:p>
    <w:p w:rsidR="00B80099" w:rsidRDefault="00B80099" w:rsidP="00B80099">
      <w:pPr>
        <w:pStyle w:val="a3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Самоанализ</w:t>
      </w:r>
      <w:r>
        <w:rPr>
          <w:rFonts w:ascii="Times New Roman" w:eastAsia="Liberation Serif" w:hAnsi="Times New Roman" w:cs="Times New Roman"/>
          <w:b/>
          <w:bCs/>
        </w:rPr>
        <w:t xml:space="preserve"> мероприятия</w:t>
      </w:r>
      <w:r>
        <w:rPr>
          <w:rFonts w:ascii="Times New Roman" w:hAnsi="Times New Roman" w:cs="Times New Roman"/>
          <w:b/>
          <w:bCs/>
        </w:rPr>
        <w:t>.</w:t>
      </w:r>
    </w:p>
    <w:p w:rsidR="00B80099" w:rsidRDefault="00B80099" w:rsidP="00B80099">
      <w:pPr>
        <w:pStyle w:val="a3"/>
        <w:rPr>
          <w:rFonts w:ascii="Times New Roman" w:hAnsi="Times New Roman" w:cs="Times New Roman"/>
          <w:b/>
          <w:bCs/>
        </w:rPr>
      </w:pPr>
    </w:p>
    <w:p w:rsidR="00B80099" w:rsidRDefault="00B80099" w:rsidP="00B80099">
      <w:pPr>
        <w:pStyle w:val="a3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b/>
          <w:bCs/>
          <w:i w:val="0"/>
          <w:iCs w:val="0"/>
        </w:rPr>
        <w:t>Тема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eastAsia="Liberation Serif" w:hAnsi="Times New Roman" w:cs="Times New Roman"/>
          <w:b/>
          <w:bCs/>
        </w:rPr>
        <w:t xml:space="preserve"> </w:t>
      </w:r>
      <w:r>
        <w:rPr>
          <w:rFonts w:ascii="Times New Roman" w:eastAsia="Liberation Serif" w:hAnsi="Times New Roman" w:cs="Times New Roman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Викторина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 </w:t>
      </w:r>
      <w:r>
        <w:rPr>
          <w:rFonts w:ascii="Times New Roman" w:hAnsi="Times New Roman" w:cs="Times New Roman"/>
          <w:i w:val="0"/>
          <w:iCs w:val="0"/>
        </w:rPr>
        <w:t>по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географии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«Вокруг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света»</w:t>
      </w:r>
    </w:p>
    <w:p w:rsidR="00B80099" w:rsidRDefault="00B80099" w:rsidP="00B80099">
      <w:pPr>
        <w:pStyle w:val="a5"/>
        <w:rPr>
          <w:rFonts w:eastAsia="Liberation Serif"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Цели:</w:t>
      </w:r>
      <w:r>
        <w:rPr>
          <w:rFonts w:eastAsia="Liberation Serif"/>
          <w:b/>
          <w:bCs/>
          <w:sz w:val="28"/>
          <w:szCs w:val="28"/>
          <w:lang w:val="ru-RU"/>
        </w:rPr>
        <w:t xml:space="preserve"> </w:t>
      </w:r>
      <w:r>
        <w:rPr>
          <w:rFonts w:eastAsia="Liberation Serif"/>
          <w:sz w:val="28"/>
          <w:szCs w:val="28"/>
          <w:lang w:val="ru-RU"/>
        </w:rPr>
        <w:t xml:space="preserve">    </w:t>
      </w:r>
    </w:p>
    <w:p w:rsidR="00B80099" w:rsidRDefault="00B80099" w:rsidP="00B80099">
      <w:pPr>
        <w:pStyle w:val="a3"/>
        <w:rPr>
          <w:rFonts w:ascii="Times New Roman" w:eastAsia="Liberation Serif" w:hAnsi="Times New Roman" w:cs="Times New Roman"/>
          <w:i w:val="0"/>
          <w:iCs w:val="0"/>
          <w:szCs w:val="28"/>
        </w:rPr>
      </w:pPr>
      <w:r>
        <w:rPr>
          <w:rFonts w:ascii="Times New Roman" w:hAnsi="Times New Roman" w:cs="Times New Roman"/>
          <w:i w:val="0"/>
          <w:iCs w:val="0"/>
          <w:szCs w:val="28"/>
        </w:rPr>
        <w:t>1.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Повышение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интереса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учащихся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к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изучению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предмета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“Г</w:t>
      </w:r>
      <w:r>
        <w:rPr>
          <w:rFonts w:ascii="Times New Roman" w:hAnsi="Times New Roman" w:cs="Times New Roman"/>
          <w:i w:val="0"/>
          <w:iCs w:val="0"/>
          <w:szCs w:val="28"/>
        </w:rPr>
        <w:t>еография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”. </w:t>
      </w:r>
    </w:p>
    <w:p w:rsidR="00B80099" w:rsidRDefault="00B80099" w:rsidP="00B80099">
      <w:pPr>
        <w:pStyle w:val="a3"/>
        <w:rPr>
          <w:rFonts w:ascii="Times New Roman" w:eastAsia="Liberation Serif" w:hAnsi="Times New Roman" w:cs="Times New Roman"/>
          <w:i w:val="0"/>
          <w:iCs w:val="0"/>
          <w:szCs w:val="28"/>
        </w:rPr>
      </w:pPr>
      <w:r>
        <w:rPr>
          <w:rFonts w:ascii="Times New Roman" w:eastAsia="Liberation Serif" w:hAnsi="Times New Roman" w:cs="Times New Roman"/>
          <w:i w:val="0"/>
          <w:iCs w:val="0"/>
          <w:szCs w:val="28"/>
        </w:rPr>
        <w:t>2. Формирование у учащихся умения работать в команде, уважительно относиться к чужому мнению, вести дискуссию, принимать самостоятельно решения в проблемной ситуации.</w:t>
      </w:r>
    </w:p>
    <w:p w:rsidR="00B80099" w:rsidRDefault="00B80099" w:rsidP="00B80099">
      <w:pPr>
        <w:pStyle w:val="a3"/>
        <w:rPr>
          <w:rFonts w:ascii="Times New Roman" w:eastAsia="Liberation Serif" w:hAnsi="Times New Roman" w:cs="Times New Roman"/>
          <w:i w:val="0"/>
          <w:iCs w:val="0"/>
          <w:szCs w:val="28"/>
        </w:rPr>
      </w:pPr>
      <w:r>
        <w:rPr>
          <w:rFonts w:ascii="Times New Roman" w:eastAsia="Liberation Serif" w:hAnsi="Times New Roman" w:cs="Times New Roman"/>
          <w:i w:val="0"/>
          <w:iCs w:val="0"/>
          <w:szCs w:val="28"/>
        </w:rPr>
        <w:t>3. Оценка  уровня  знаний  через  игровые  ситуации.</w:t>
      </w:r>
    </w:p>
    <w:p w:rsidR="00B80099" w:rsidRDefault="00B80099" w:rsidP="00B80099">
      <w:pPr>
        <w:pStyle w:val="a5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Задачи:</w:t>
      </w:r>
    </w:p>
    <w:p w:rsidR="00B80099" w:rsidRDefault="00B80099" w:rsidP="00B80099">
      <w:pPr>
        <w:pStyle w:val="a3"/>
        <w:rPr>
          <w:rFonts w:ascii="Times New Roman" w:hAnsi="Times New Roman" w:cs="Times New Roman"/>
          <w:i w:val="0"/>
          <w:iCs w:val="0"/>
          <w:szCs w:val="28"/>
        </w:rPr>
      </w:pPr>
      <w:r>
        <w:rPr>
          <w:rFonts w:ascii="Times New Roman" w:hAnsi="Times New Roman" w:cs="Times New Roman"/>
          <w:i w:val="0"/>
          <w:iCs w:val="0"/>
          <w:szCs w:val="28"/>
        </w:rPr>
        <w:t>1.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Расширение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кругозора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учащихся</w:t>
      </w:r>
    </w:p>
    <w:p w:rsidR="00B80099" w:rsidRDefault="00B80099" w:rsidP="00B80099">
      <w:pPr>
        <w:pStyle w:val="a3"/>
        <w:rPr>
          <w:rFonts w:ascii="Times New Roman" w:hAnsi="Times New Roman" w:cs="Times New Roman"/>
          <w:i w:val="0"/>
          <w:iCs w:val="0"/>
          <w:szCs w:val="28"/>
        </w:rPr>
      </w:pPr>
      <w:r>
        <w:rPr>
          <w:rFonts w:ascii="Times New Roman" w:hAnsi="Times New Roman" w:cs="Times New Roman"/>
          <w:i w:val="0"/>
          <w:iCs w:val="0"/>
          <w:szCs w:val="28"/>
        </w:rPr>
        <w:t>2.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Развитие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интереса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в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познании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нового.</w:t>
      </w:r>
    </w:p>
    <w:p w:rsidR="00B80099" w:rsidRDefault="00B80099" w:rsidP="00B80099">
      <w:pPr>
        <w:pStyle w:val="a3"/>
        <w:rPr>
          <w:rFonts w:ascii="Times New Roman" w:eastAsia="Liberation Serif" w:hAnsi="Times New Roman" w:cs="Times New Roman"/>
          <w:i w:val="0"/>
          <w:iCs w:val="0"/>
          <w:szCs w:val="28"/>
        </w:rPr>
      </w:pPr>
      <w:r>
        <w:rPr>
          <w:rFonts w:ascii="Times New Roman" w:eastAsia="Arial" w:hAnsi="Times New Roman" w:cs="Times New Roman"/>
          <w:i w:val="0"/>
          <w:iCs w:val="0"/>
          <w:szCs w:val="28"/>
        </w:rPr>
        <w:t>3.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eastAsia="Arial" w:hAnsi="Times New Roman" w:cs="Times New Roman"/>
          <w:i w:val="0"/>
          <w:iCs w:val="0"/>
          <w:szCs w:val="28"/>
        </w:rPr>
        <w:t>Содействие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eastAsia="Arial" w:hAnsi="Times New Roman" w:cs="Times New Roman"/>
          <w:i w:val="0"/>
          <w:iCs w:val="0"/>
          <w:szCs w:val="28"/>
        </w:rPr>
        <w:t>более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eastAsia="Arial" w:hAnsi="Times New Roman" w:cs="Times New Roman"/>
          <w:i w:val="0"/>
          <w:iCs w:val="0"/>
          <w:szCs w:val="28"/>
        </w:rPr>
        <w:t>эффективному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eastAsia="Arial" w:hAnsi="Times New Roman" w:cs="Times New Roman"/>
          <w:i w:val="0"/>
          <w:iCs w:val="0"/>
          <w:szCs w:val="28"/>
        </w:rPr>
        <w:t>усвоению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eastAsia="Arial" w:hAnsi="Times New Roman" w:cs="Times New Roman"/>
          <w:i w:val="0"/>
          <w:iCs w:val="0"/>
          <w:szCs w:val="28"/>
        </w:rPr>
        <w:t>географического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eastAsia="Arial" w:hAnsi="Times New Roman" w:cs="Times New Roman"/>
          <w:i w:val="0"/>
          <w:iCs w:val="0"/>
          <w:szCs w:val="28"/>
        </w:rPr>
        <w:t>материала.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</w:p>
    <w:p w:rsidR="00B80099" w:rsidRDefault="00B80099" w:rsidP="00B80099">
      <w:pPr>
        <w:pStyle w:val="a3"/>
        <w:rPr>
          <w:rFonts w:ascii="Times New Roman" w:hAnsi="Times New Roman" w:cs="Times New Roman"/>
          <w:szCs w:val="28"/>
        </w:rPr>
      </w:pPr>
    </w:p>
    <w:p w:rsidR="00B80099" w:rsidRDefault="00B80099" w:rsidP="00B80099">
      <w:pPr>
        <w:pStyle w:val="a3"/>
        <w:rPr>
          <w:rFonts w:ascii="Times New Roman" w:hAnsi="Times New Roman" w:cs="Times New Roman"/>
          <w:i w:val="0"/>
          <w:iCs w:val="0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szCs w:val="28"/>
        </w:rPr>
        <w:t>Оборудование:</w:t>
      </w:r>
      <w:r>
        <w:rPr>
          <w:rFonts w:ascii="Times New Roman" w:eastAsia="Arial" w:hAnsi="Times New Roman" w:cs="Times New Roman"/>
          <w:b/>
          <w:bCs/>
          <w:i w:val="0"/>
          <w:iCs w:val="0"/>
          <w:szCs w:val="28"/>
        </w:rPr>
        <w:t xml:space="preserve">  </w:t>
      </w:r>
      <w:r>
        <w:rPr>
          <w:rFonts w:ascii="Times New Roman" w:eastAsia="Arial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компьютер,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проектор,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 экран,  экономическая </w:t>
      </w:r>
      <w:r>
        <w:rPr>
          <w:rFonts w:ascii="Times New Roman" w:hAnsi="Times New Roman" w:cs="Times New Roman"/>
          <w:i w:val="0"/>
          <w:iCs w:val="0"/>
          <w:szCs w:val="28"/>
        </w:rPr>
        <w:t>карта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мира,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eastAsia="Arial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eastAsia="Arial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атласы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для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10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класса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по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географии,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канцелярские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принадлежности.</w:t>
      </w:r>
    </w:p>
    <w:p w:rsidR="00B80099" w:rsidRDefault="00B80099" w:rsidP="00B80099">
      <w:pPr>
        <w:ind w:left="360"/>
        <w:rPr>
          <w:sz w:val="28"/>
          <w:szCs w:val="28"/>
          <w:shd w:val="clear" w:color="auto" w:fill="FF0000"/>
          <w:lang w:val="ru-RU"/>
        </w:rPr>
      </w:pPr>
    </w:p>
    <w:p w:rsidR="00B80099" w:rsidRDefault="00B80099" w:rsidP="00B80099">
      <w:pPr>
        <w:ind w:left="360"/>
        <w:rPr>
          <w:color w:val="FF0000"/>
          <w:sz w:val="28"/>
          <w:szCs w:val="28"/>
          <w:lang w:val="ru-RU"/>
        </w:rPr>
      </w:pPr>
    </w:p>
    <w:p w:rsidR="00B80099" w:rsidRDefault="00B80099" w:rsidP="00B80099">
      <w:pPr>
        <w:pStyle w:val="a3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b/>
          <w:bCs/>
          <w:i w:val="0"/>
          <w:iCs w:val="0"/>
        </w:rPr>
        <w:t>Тип</w:t>
      </w:r>
      <w:r>
        <w:rPr>
          <w:rFonts w:ascii="Times New Roman" w:eastAsia="Liberation Serif" w:hAnsi="Times New Roman" w:cs="Times New Roman"/>
          <w:b/>
          <w:bCs/>
          <w:i w:val="0"/>
          <w:iCs w:val="0"/>
        </w:rPr>
        <w:t xml:space="preserve"> </w:t>
      </w:r>
      <w:r>
        <w:rPr>
          <w:rFonts w:ascii="Times New Roman" w:hAnsi="Times New Roman" w:cs="Times New Roman"/>
          <w:b/>
          <w:bCs/>
          <w:i w:val="0"/>
          <w:iCs w:val="0"/>
        </w:rPr>
        <w:t>урока: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комбинированный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 </w:t>
      </w:r>
      <w:proofErr w:type="gramStart"/>
      <w:r>
        <w:rPr>
          <w:rFonts w:ascii="Times New Roman" w:hAnsi="Times New Roman" w:cs="Times New Roman"/>
          <w:i w:val="0"/>
          <w:iCs w:val="0"/>
        </w:rPr>
        <w:t>(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proofErr w:type="gramEnd"/>
      <w:r>
        <w:rPr>
          <w:rFonts w:ascii="Times New Roman" w:hAnsi="Times New Roman" w:cs="Times New Roman"/>
          <w:i w:val="0"/>
          <w:iCs w:val="0"/>
        </w:rPr>
        <w:t>урок-игра)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-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 </w:t>
      </w:r>
      <w:r>
        <w:rPr>
          <w:rFonts w:ascii="Times New Roman" w:hAnsi="Times New Roman" w:cs="Times New Roman"/>
          <w:i w:val="0"/>
          <w:iCs w:val="0"/>
        </w:rPr>
        <w:t>обобщение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и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систематизация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полученных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 </w:t>
      </w:r>
      <w:r>
        <w:rPr>
          <w:rFonts w:ascii="Times New Roman" w:hAnsi="Times New Roman" w:cs="Times New Roman"/>
          <w:i w:val="0"/>
          <w:iCs w:val="0"/>
        </w:rPr>
        <w:t>знаний.</w:t>
      </w:r>
    </w:p>
    <w:p w:rsidR="00B80099" w:rsidRDefault="00B80099" w:rsidP="00B80099">
      <w:pPr>
        <w:pStyle w:val="a3"/>
        <w:jc w:val="both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i w:val="0"/>
          <w:iCs w:val="0"/>
        </w:rPr>
        <w:tab/>
        <w:t>Я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решила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 </w:t>
      </w:r>
      <w:r>
        <w:rPr>
          <w:rFonts w:ascii="Times New Roman" w:hAnsi="Times New Roman" w:cs="Times New Roman"/>
          <w:i w:val="0"/>
          <w:iCs w:val="0"/>
        </w:rPr>
        <w:t>провести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викторину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по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географии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в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игровой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proofErr w:type="gramStart"/>
      <w:r>
        <w:rPr>
          <w:rFonts w:ascii="Times New Roman" w:hAnsi="Times New Roman" w:cs="Times New Roman"/>
          <w:i w:val="0"/>
          <w:iCs w:val="0"/>
        </w:rPr>
        <w:t>форме</w:t>
      </w:r>
      <w:proofErr w:type="gramEnd"/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потому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что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именно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так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лучше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воспринимается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и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запоминается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учебный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материал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учениками.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Я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решила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совместить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знания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по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физической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и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экономической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географии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мира,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показав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тем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самым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значимость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этого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материала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для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учащихся.</w:t>
      </w:r>
    </w:p>
    <w:p w:rsidR="00B80099" w:rsidRDefault="00B80099" w:rsidP="00B80099">
      <w:pPr>
        <w:pStyle w:val="a3"/>
        <w:jc w:val="both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tab/>
        <w:t>Урок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построен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как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обобщение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знаний</w:t>
      </w:r>
      <w:proofErr w:type="gramStart"/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,</w:t>
      </w:r>
      <w:proofErr w:type="gramEnd"/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но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в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игровой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форме.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Урок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хорошо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вписался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в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учебное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планирование,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как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урок-презентация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или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урок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закрепления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полученных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знаний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и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разных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способов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деятельности.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С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точки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зрения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психологии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этот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урок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можно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определить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как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урок-мотивацию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к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принятию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самостоятельных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решений.</w:t>
      </w:r>
    </w:p>
    <w:p w:rsidR="00B80099" w:rsidRDefault="00B80099" w:rsidP="00B80099">
      <w:pPr>
        <w:pStyle w:val="a3"/>
        <w:jc w:val="both"/>
        <w:rPr>
          <w:rFonts w:ascii="Times New Roman" w:eastAsia="Liberation Serif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tab/>
        <w:t>На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фоне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учебного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материала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я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старалась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показать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ученикам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значение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учебного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материала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для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их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дальнейшей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жизни.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В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ходе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 </w:t>
      </w:r>
      <w:r>
        <w:rPr>
          <w:rFonts w:ascii="Times New Roman" w:hAnsi="Times New Roman" w:cs="Times New Roman"/>
          <w:i w:val="0"/>
          <w:iCs w:val="0"/>
        </w:rPr>
        <w:t>викторины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предусматривается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закрепление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учащимися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учебного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материала: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отвечать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на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вопросы,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разгадывать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анаграммы,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составлять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 </w:t>
      </w:r>
      <w:r>
        <w:rPr>
          <w:rFonts w:ascii="Times New Roman" w:hAnsi="Times New Roman" w:cs="Times New Roman"/>
          <w:i w:val="0"/>
          <w:iCs w:val="0"/>
        </w:rPr>
        <w:t>контурную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карту,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склеивать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флаг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нашей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страны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и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собирать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«коралловые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бусы».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</w:p>
    <w:p w:rsidR="00B80099" w:rsidRDefault="00B80099" w:rsidP="00B80099">
      <w:pPr>
        <w:pStyle w:val="a3"/>
        <w:jc w:val="both"/>
        <w:rPr>
          <w:rFonts w:ascii="Times New Roman" w:hAnsi="Times New Roman" w:cs="Times New Roman"/>
          <w:i w:val="0"/>
          <w:iCs w:val="0"/>
          <w:szCs w:val="28"/>
        </w:rPr>
      </w:pP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В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соответствии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с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типом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урока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была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предусмотрена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следующая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структура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урока:</w:t>
      </w:r>
    </w:p>
    <w:p w:rsidR="00B80099" w:rsidRDefault="00B80099" w:rsidP="00B80099">
      <w:pPr>
        <w:ind w:left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Этап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самоопределения.</w:t>
      </w:r>
      <w:r>
        <w:rPr>
          <w:rFonts w:eastAsia="Liberation Serif"/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Цель: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привлечь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внимание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учащихся</w:t>
      </w:r>
      <w:proofErr w:type="gramStart"/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,</w:t>
      </w:r>
      <w:proofErr w:type="gramEnd"/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определиться,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для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чего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нам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нужно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знать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географию.</w:t>
      </w:r>
    </w:p>
    <w:p w:rsidR="00B80099" w:rsidRDefault="00B80099" w:rsidP="00B80099">
      <w:pPr>
        <w:ind w:left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>
        <w:rPr>
          <w:b/>
          <w:sz w:val="28"/>
          <w:szCs w:val="28"/>
          <w:lang w:val="ru-RU"/>
        </w:rPr>
        <w:t>.</w:t>
      </w:r>
      <w:r>
        <w:rPr>
          <w:rFonts w:eastAsia="Liberation Serif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Подготовка</w:t>
      </w:r>
      <w:r>
        <w:rPr>
          <w:rFonts w:eastAsia="Liberation Serif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</w:t>
      </w:r>
      <w:r>
        <w:rPr>
          <w:rFonts w:eastAsia="Liberation Serif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активной</w:t>
      </w:r>
      <w:r>
        <w:rPr>
          <w:rFonts w:eastAsia="Liberation Serif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познавательной</w:t>
      </w:r>
      <w:r>
        <w:rPr>
          <w:rFonts w:eastAsia="Liberation Serif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деятельности</w:t>
      </w:r>
      <w:r>
        <w:rPr>
          <w:sz w:val="28"/>
          <w:szCs w:val="28"/>
          <w:lang w:val="ru-RU"/>
        </w:rPr>
        <w:t>.</w:t>
      </w:r>
    </w:p>
    <w:p w:rsidR="00B80099" w:rsidRDefault="00B80099" w:rsidP="00B80099">
      <w:pPr>
        <w:ind w:left="360"/>
        <w:jc w:val="both"/>
        <w:rPr>
          <w:sz w:val="28"/>
          <w:szCs w:val="28"/>
          <w:lang w:val="ru-RU"/>
        </w:rPr>
      </w:pPr>
      <w:r>
        <w:rPr>
          <w:rFonts w:eastAsia="Liberation Serif"/>
          <w:sz w:val="28"/>
          <w:szCs w:val="28"/>
          <w:lang w:val="ru-RU"/>
        </w:rPr>
        <w:lastRenderedPageBreak/>
        <w:t xml:space="preserve"> </w:t>
      </w:r>
      <w:r>
        <w:rPr>
          <w:sz w:val="28"/>
          <w:szCs w:val="28"/>
          <w:lang w:val="ru-RU"/>
        </w:rPr>
        <w:t>Цель: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сообщение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темы</w:t>
      </w:r>
      <w:r>
        <w:rPr>
          <w:rFonts w:eastAsia="Liberation Serif"/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>урока,</w:t>
      </w:r>
      <w:r>
        <w:rPr>
          <w:rFonts w:eastAsia="Liberation Serif"/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постанавка</w:t>
      </w:r>
      <w:proofErr w:type="spellEnd"/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целей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задач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урока.</w:t>
      </w:r>
    </w:p>
    <w:p w:rsidR="00B80099" w:rsidRDefault="00B80099" w:rsidP="00B80099">
      <w:pPr>
        <w:ind w:left="43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b/>
          <w:sz w:val="28"/>
          <w:szCs w:val="28"/>
        </w:rPr>
        <w:t xml:space="preserve">.  </w:t>
      </w:r>
      <w:proofErr w:type="spellStart"/>
      <w:r>
        <w:rPr>
          <w:b/>
          <w:sz w:val="28"/>
          <w:szCs w:val="28"/>
        </w:rPr>
        <w:t>Основной</w:t>
      </w:r>
      <w:proofErr w:type="spellEnd"/>
      <w:r>
        <w:rPr>
          <w:rFonts w:eastAsia="Liberation Serif"/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этап</w:t>
      </w:r>
      <w:proofErr w:type="spellEnd"/>
      <w:r>
        <w:rPr>
          <w:rFonts w:eastAsia="Liberation Serif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урока</w:t>
      </w:r>
      <w:proofErr w:type="spellEnd"/>
      <w:r>
        <w:rPr>
          <w:sz w:val="28"/>
          <w:szCs w:val="28"/>
        </w:rPr>
        <w:t>:</w:t>
      </w:r>
      <w:r>
        <w:rPr>
          <w:rFonts w:eastAsia="Liberation Serif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выполненеи</w:t>
      </w:r>
      <w:proofErr w:type="spellEnd"/>
      <w:r>
        <w:rPr>
          <w:rFonts w:eastAsia="Liberation Serif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заданий</w:t>
      </w:r>
      <w:proofErr w:type="spellEnd"/>
    </w:p>
    <w:p w:rsidR="00B80099" w:rsidRDefault="00B80099" w:rsidP="00B80099">
      <w:pPr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составление</w:t>
      </w:r>
      <w:proofErr w:type="spellEnd"/>
      <w:r>
        <w:rPr>
          <w:rFonts w:eastAsia="Liberation Serif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флага</w:t>
      </w:r>
      <w:proofErr w:type="spellEnd"/>
      <w:r>
        <w:rPr>
          <w:rFonts w:eastAsia="Liberation Serif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России</w:t>
      </w:r>
      <w:proofErr w:type="spellEnd"/>
    </w:p>
    <w:p w:rsidR="00B80099" w:rsidRDefault="00B80099" w:rsidP="00B80099">
      <w:pPr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разгадывание</w:t>
      </w:r>
      <w:proofErr w:type="spellEnd"/>
      <w:r>
        <w:rPr>
          <w:rFonts w:eastAsia="Liberation Serif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анаграмм</w:t>
      </w:r>
      <w:proofErr w:type="spellEnd"/>
    </w:p>
    <w:p w:rsidR="00B80099" w:rsidRDefault="00B80099" w:rsidP="00B80099">
      <w:pPr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составление</w:t>
      </w:r>
      <w:proofErr w:type="spellEnd"/>
      <w:r>
        <w:rPr>
          <w:rFonts w:eastAsia="Liberation Serif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карты</w:t>
      </w:r>
      <w:proofErr w:type="spellEnd"/>
      <w:r>
        <w:rPr>
          <w:rFonts w:eastAsia="Liberation Serif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материка</w:t>
      </w:r>
      <w:proofErr w:type="spellEnd"/>
      <w:r>
        <w:rPr>
          <w:rFonts w:eastAsia="Liberation Serif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Австралия</w:t>
      </w:r>
      <w:proofErr w:type="spellEnd"/>
    </w:p>
    <w:p w:rsidR="00B80099" w:rsidRDefault="00B80099" w:rsidP="00B80099">
      <w:pPr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определение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представителей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флоры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фауна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африканского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континента</w:t>
      </w:r>
    </w:p>
    <w:p w:rsidR="00B80099" w:rsidRDefault="00B80099" w:rsidP="00B80099">
      <w:pPr>
        <w:numPr>
          <w:ilvl w:val="0"/>
          <w:numId w:val="1"/>
        </w:numPr>
        <w:rPr>
          <w:rFonts w:eastAsia="Liberation Serif"/>
          <w:sz w:val="28"/>
          <w:szCs w:val="28"/>
        </w:rPr>
      </w:pPr>
      <w:proofErr w:type="spellStart"/>
      <w:r>
        <w:rPr>
          <w:sz w:val="28"/>
          <w:szCs w:val="28"/>
        </w:rPr>
        <w:t>собирание</w:t>
      </w:r>
      <w:proofErr w:type="spellEnd"/>
      <w:r>
        <w:rPr>
          <w:rFonts w:eastAsia="Liberation Serif"/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коралловых</w:t>
      </w:r>
      <w:proofErr w:type="spellEnd"/>
      <w:r>
        <w:rPr>
          <w:rFonts w:eastAsia="Liberation Serif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бус</w:t>
      </w:r>
      <w:proofErr w:type="spellEnd"/>
      <w:r>
        <w:rPr>
          <w:rFonts w:eastAsia="Liberation Serif"/>
          <w:sz w:val="28"/>
          <w:szCs w:val="28"/>
        </w:rPr>
        <w:t>”</w:t>
      </w:r>
    </w:p>
    <w:p w:rsidR="00B80099" w:rsidRDefault="00B80099" w:rsidP="00B80099">
      <w:pPr>
        <w:numPr>
          <w:ilvl w:val="0"/>
          <w:numId w:val="1"/>
        </w:numPr>
        <w:rPr>
          <w:rFonts w:eastAsia="Liberation Serif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поиск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ответов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тему</w:t>
      </w:r>
      <w:r>
        <w:rPr>
          <w:rFonts w:eastAsia="Liberation Serif"/>
          <w:sz w:val="28"/>
          <w:szCs w:val="28"/>
          <w:lang w:val="ru-RU"/>
        </w:rPr>
        <w:t xml:space="preserve"> “</w:t>
      </w:r>
      <w:r>
        <w:rPr>
          <w:sz w:val="28"/>
          <w:szCs w:val="28"/>
          <w:lang w:val="ru-RU"/>
        </w:rPr>
        <w:t>США</w:t>
      </w:r>
      <w:r>
        <w:rPr>
          <w:rFonts w:eastAsia="Liberation Serif"/>
          <w:sz w:val="28"/>
          <w:szCs w:val="28"/>
          <w:lang w:val="ru-RU"/>
        </w:rPr>
        <w:t>”</w:t>
      </w:r>
    </w:p>
    <w:p w:rsidR="00B80099" w:rsidRDefault="00B80099" w:rsidP="00B80099">
      <w:pPr>
        <w:pStyle w:val="a3"/>
        <w:rPr>
          <w:rFonts w:ascii="Times New Roman" w:hAnsi="Times New Roman" w:cs="Times New Roman"/>
          <w:i w:val="0"/>
          <w:iCs w:val="0"/>
          <w:szCs w:val="28"/>
        </w:rPr>
      </w:pPr>
      <w:r>
        <w:rPr>
          <w:rFonts w:ascii="Times New Roman" w:hAnsi="Times New Roman" w:cs="Times New Roman"/>
          <w:i w:val="0"/>
          <w:iCs w:val="0"/>
          <w:szCs w:val="28"/>
        </w:rPr>
        <w:t>4.</w:t>
      </w:r>
      <w:r>
        <w:rPr>
          <w:rFonts w:ascii="Times New Roman" w:hAnsi="Times New Roman" w:cs="Times New Roman"/>
          <w:b/>
          <w:i w:val="0"/>
          <w:iCs w:val="0"/>
          <w:szCs w:val="28"/>
        </w:rPr>
        <w:t xml:space="preserve"> Подведение</w:t>
      </w:r>
      <w:r>
        <w:rPr>
          <w:rFonts w:ascii="Times New Roman" w:eastAsia="Liberation Serif" w:hAnsi="Times New Roman" w:cs="Times New Roman"/>
          <w:b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b/>
          <w:i w:val="0"/>
          <w:iCs w:val="0"/>
          <w:szCs w:val="28"/>
        </w:rPr>
        <w:t>итогов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урока,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подсчет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набранных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командами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баллов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и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награждение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szCs w:val="28"/>
        </w:rPr>
        <w:t>победителий</w:t>
      </w:r>
      <w:proofErr w:type="spellEnd"/>
      <w:r>
        <w:rPr>
          <w:rFonts w:ascii="Times New Roman" w:hAnsi="Times New Roman" w:cs="Times New Roman"/>
          <w:i w:val="0"/>
          <w:iCs w:val="0"/>
          <w:szCs w:val="28"/>
        </w:rPr>
        <w:t>.</w:t>
      </w:r>
    </w:p>
    <w:p w:rsidR="00B80099" w:rsidRDefault="00B80099" w:rsidP="00B80099">
      <w:pPr>
        <w:pStyle w:val="a3"/>
        <w:rPr>
          <w:rFonts w:ascii="Times New Roman" w:hAnsi="Times New Roman" w:cs="Times New Roman"/>
          <w:szCs w:val="28"/>
        </w:rPr>
      </w:pPr>
    </w:p>
    <w:p w:rsidR="00B80099" w:rsidRDefault="00B80099" w:rsidP="00B80099">
      <w:pPr>
        <w:ind w:left="360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уроке были использованы </w:t>
      </w:r>
      <w:r>
        <w:rPr>
          <w:b/>
          <w:sz w:val="28"/>
          <w:szCs w:val="28"/>
          <w:lang w:val="ru-RU"/>
        </w:rPr>
        <w:t>методы:</w:t>
      </w:r>
    </w:p>
    <w:p w:rsidR="00B80099" w:rsidRDefault="00B80099" w:rsidP="00B80099">
      <w:pPr>
        <w:ind w:left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>
        <w:rPr>
          <w:rFonts w:eastAsia="Liberation Serif"/>
          <w:i/>
          <w:iCs/>
          <w:sz w:val="28"/>
          <w:szCs w:val="28"/>
          <w:lang w:val="ru-RU"/>
        </w:rPr>
        <w:t xml:space="preserve"> 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виду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источника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информации:</w:t>
      </w:r>
    </w:p>
    <w:p w:rsidR="00B80099" w:rsidRDefault="00B80099" w:rsidP="00B80099">
      <w:pPr>
        <w:pStyle w:val="a3"/>
        <w:rPr>
          <w:rFonts w:ascii="Times New Roman" w:hAnsi="Times New Roman" w:cs="Times New Roman"/>
          <w:i w:val="0"/>
          <w:iCs w:val="0"/>
          <w:szCs w:val="28"/>
        </w:rPr>
      </w:pP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                               </w:t>
      </w:r>
      <w:r>
        <w:rPr>
          <w:rFonts w:ascii="Times New Roman" w:hAnsi="Times New Roman" w:cs="Times New Roman"/>
          <w:i w:val="0"/>
          <w:iCs w:val="0"/>
          <w:szCs w:val="28"/>
        </w:rPr>
        <w:t>а)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словесные</w:t>
      </w:r>
    </w:p>
    <w:p w:rsidR="00B80099" w:rsidRDefault="00B80099" w:rsidP="00B80099">
      <w:pPr>
        <w:pStyle w:val="a3"/>
        <w:rPr>
          <w:rFonts w:ascii="Times New Roman" w:eastAsia="Liberation Serif" w:hAnsi="Times New Roman" w:cs="Times New Roman"/>
          <w:i w:val="0"/>
          <w:iCs w:val="0"/>
          <w:szCs w:val="28"/>
        </w:rPr>
      </w:pP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                               </w:t>
      </w:r>
      <w:r>
        <w:rPr>
          <w:rFonts w:ascii="Times New Roman" w:hAnsi="Times New Roman" w:cs="Times New Roman"/>
          <w:i w:val="0"/>
          <w:iCs w:val="0"/>
          <w:szCs w:val="28"/>
        </w:rPr>
        <w:t>б)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наглядные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</w:p>
    <w:p w:rsidR="00B80099" w:rsidRDefault="00B80099" w:rsidP="00B80099">
      <w:pPr>
        <w:pStyle w:val="a3"/>
        <w:rPr>
          <w:rFonts w:ascii="Times New Roman" w:hAnsi="Times New Roman" w:cs="Times New Roman"/>
          <w:i w:val="0"/>
          <w:iCs w:val="0"/>
          <w:szCs w:val="28"/>
        </w:rPr>
      </w:pP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                                </w:t>
      </w:r>
      <w:r>
        <w:rPr>
          <w:rFonts w:ascii="Times New Roman" w:hAnsi="Times New Roman" w:cs="Times New Roman"/>
          <w:i w:val="0"/>
          <w:iCs w:val="0"/>
          <w:szCs w:val="28"/>
        </w:rPr>
        <w:t>в)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практические</w:t>
      </w:r>
    </w:p>
    <w:p w:rsidR="00B80099" w:rsidRDefault="00B80099" w:rsidP="00B80099">
      <w:pPr>
        <w:pStyle w:val="a3"/>
        <w:rPr>
          <w:rFonts w:ascii="Times New Roman" w:hAnsi="Times New Roman" w:cs="Times New Roman"/>
          <w:i w:val="0"/>
          <w:iCs w:val="0"/>
          <w:szCs w:val="28"/>
        </w:rPr>
      </w:pP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    </w:t>
      </w:r>
      <w:r>
        <w:rPr>
          <w:rFonts w:ascii="Times New Roman" w:hAnsi="Times New Roman" w:cs="Times New Roman"/>
          <w:i w:val="0"/>
          <w:iCs w:val="0"/>
          <w:szCs w:val="28"/>
        </w:rPr>
        <w:t>2.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по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виду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учебной</w:t>
      </w:r>
      <w:r>
        <w:rPr>
          <w:rFonts w:ascii="Times New Roman" w:eastAsia="Liberation Serif" w:hAnsi="Times New Roman" w:cs="Times New Roman"/>
          <w:i w:val="0"/>
          <w:iCs w:val="0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Cs w:val="28"/>
        </w:rPr>
        <w:t>деятельности:</w:t>
      </w:r>
    </w:p>
    <w:p w:rsidR="00B80099" w:rsidRDefault="00B80099" w:rsidP="00B80099">
      <w:pPr>
        <w:pStyle w:val="a3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eastAsia="Liberation Serif" w:hAnsi="Times New Roman" w:cs="Times New Roman"/>
          <w:i w:val="0"/>
          <w:iCs w:val="0"/>
        </w:rPr>
        <w:t xml:space="preserve">                                </w:t>
      </w:r>
      <w:r>
        <w:rPr>
          <w:rFonts w:ascii="Times New Roman" w:hAnsi="Times New Roman" w:cs="Times New Roman"/>
          <w:i w:val="0"/>
          <w:iCs w:val="0"/>
        </w:rPr>
        <w:t>а)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самостоятельная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работа</w:t>
      </w:r>
    </w:p>
    <w:p w:rsidR="00B80099" w:rsidRDefault="00B80099" w:rsidP="00B80099">
      <w:pPr>
        <w:pStyle w:val="a3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eastAsia="Liberation Serif" w:hAnsi="Times New Roman" w:cs="Times New Roman"/>
          <w:i w:val="0"/>
          <w:iCs w:val="0"/>
        </w:rPr>
        <w:t xml:space="preserve">                                 </w:t>
      </w:r>
      <w:r>
        <w:rPr>
          <w:rFonts w:ascii="Times New Roman" w:hAnsi="Times New Roman" w:cs="Times New Roman"/>
          <w:i w:val="0"/>
          <w:iCs w:val="0"/>
        </w:rPr>
        <w:t>б)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логический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метод</w:t>
      </w:r>
    </w:p>
    <w:p w:rsidR="00B80099" w:rsidRDefault="00B80099" w:rsidP="00B80099">
      <w:pPr>
        <w:pStyle w:val="a3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eastAsia="Liberation Serif" w:hAnsi="Times New Roman" w:cs="Times New Roman"/>
          <w:i w:val="0"/>
          <w:iCs w:val="0"/>
        </w:rPr>
        <w:t xml:space="preserve">                                </w:t>
      </w:r>
      <w:r>
        <w:rPr>
          <w:rFonts w:ascii="Times New Roman" w:hAnsi="Times New Roman" w:cs="Times New Roman"/>
          <w:i w:val="0"/>
          <w:iCs w:val="0"/>
        </w:rPr>
        <w:t>в)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метод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аналогий</w:t>
      </w:r>
    </w:p>
    <w:p w:rsidR="00B80099" w:rsidRDefault="00B80099" w:rsidP="00B80099">
      <w:pPr>
        <w:pStyle w:val="a3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eastAsia="Liberation Serif" w:hAnsi="Times New Roman" w:cs="Times New Roman"/>
          <w:i w:val="0"/>
          <w:iCs w:val="0"/>
        </w:rPr>
        <w:t xml:space="preserve">                                </w:t>
      </w:r>
      <w:r>
        <w:rPr>
          <w:rFonts w:ascii="Times New Roman" w:hAnsi="Times New Roman" w:cs="Times New Roman"/>
          <w:i w:val="0"/>
          <w:iCs w:val="0"/>
        </w:rPr>
        <w:t>г)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метод</w:t>
      </w:r>
      <w:r>
        <w:rPr>
          <w:rFonts w:ascii="Times New Roman" w:eastAsia="Liberation Serif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самоконтроля</w:t>
      </w:r>
    </w:p>
    <w:p w:rsidR="00B80099" w:rsidRDefault="00B80099" w:rsidP="00B80099">
      <w:pPr>
        <w:ind w:left="360"/>
        <w:rPr>
          <w:lang w:val="ru-RU"/>
        </w:rPr>
      </w:pPr>
    </w:p>
    <w:p w:rsidR="00B80099" w:rsidRDefault="00B80099" w:rsidP="00B80099">
      <w:pPr>
        <w:ind w:left="360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Формы</w:t>
      </w:r>
      <w:r>
        <w:rPr>
          <w:rFonts w:eastAsia="Liberation Serif"/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познавательной</w:t>
      </w:r>
      <w:r>
        <w:rPr>
          <w:rFonts w:eastAsia="Liberation Serif"/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деятельности: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групповая</w:t>
      </w:r>
      <w:r>
        <w:rPr>
          <w:rFonts w:eastAsia="Liberation Serif"/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>(работа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команде)</w:t>
      </w:r>
    </w:p>
    <w:p w:rsidR="00B80099" w:rsidRDefault="00B80099" w:rsidP="00B80099">
      <w:pPr>
        <w:ind w:left="360"/>
        <w:rPr>
          <w:sz w:val="28"/>
          <w:szCs w:val="28"/>
          <w:lang w:val="ru-RU"/>
        </w:rPr>
      </w:pPr>
    </w:p>
    <w:p w:rsidR="00B80099" w:rsidRDefault="00B80099" w:rsidP="00B80099">
      <w:pPr>
        <w:ind w:left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Также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были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задействованы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уроке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наглядные,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технические,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дидактические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средства</w:t>
      </w:r>
      <w:r>
        <w:rPr>
          <w:rFonts w:eastAsia="Liberation Seri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обучения.</w:t>
      </w:r>
    </w:p>
    <w:p w:rsidR="00B80099" w:rsidRDefault="00B80099" w:rsidP="00B80099">
      <w:pPr>
        <w:ind w:left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Содержание учебного материала и виды работы, используемые на уроке, были направлены на поддержание познавательной активности учащихся на протяжении всего урока.</w:t>
      </w:r>
    </w:p>
    <w:p w:rsidR="00B80099" w:rsidRDefault="00B80099" w:rsidP="00B80099">
      <w:pPr>
        <w:ind w:left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Требования к современному уроку включают в себя обязательное использование информационных технологий. Поэтому была создана компьютерная презентация.</w:t>
      </w:r>
    </w:p>
    <w:p w:rsidR="00B80099" w:rsidRDefault="00B80099" w:rsidP="00B80099">
      <w:pPr>
        <w:ind w:left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С воспитательной точки зрения урок способствовал формированию у учащихся интереса к географии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положительному отношению к </w:t>
      </w:r>
      <w:proofErr w:type="spellStart"/>
      <w:r>
        <w:rPr>
          <w:sz w:val="28"/>
          <w:szCs w:val="28"/>
          <w:lang w:val="ru-RU"/>
        </w:rPr>
        <w:t>дркг</w:t>
      </w:r>
      <w:proofErr w:type="spellEnd"/>
      <w:r>
        <w:rPr>
          <w:sz w:val="28"/>
          <w:szCs w:val="28"/>
          <w:lang w:val="ru-RU"/>
        </w:rPr>
        <w:t xml:space="preserve"> к другу, окружающему миру.</w:t>
      </w:r>
    </w:p>
    <w:p w:rsidR="00B80099" w:rsidRDefault="00B80099" w:rsidP="00B80099">
      <w:pPr>
        <w:ind w:left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Я оцениваю урок как информационно-насыщенный, технологичный и дающий возможность ученикам развивать и применять свои творческие способности.  Игра даёт радость общения с единомышленниками, умение ориентироваться в реальных жизненных ситуациях,  проигрывая их неоднократно в своём вымышленном мире. Вырабатывает активное отношение к жизни и целеустремленность в выполнении поставленной цели.  </w:t>
      </w:r>
    </w:p>
    <w:p w:rsidR="00B80099" w:rsidRDefault="00B80099" w:rsidP="00B80099">
      <w:pPr>
        <w:ind w:left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Смена видов деятельности и возможность применять свои знания в практической работе активизировали внимание учащихся в течение всего урока.</w:t>
      </w:r>
    </w:p>
    <w:p w:rsidR="00B80099" w:rsidRDefault="00B80099" w:rsidP="00B80099">
      <w:pPr>
        <w:ind w:left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Выполнение заданий оценивало компетентное жюри, членами которого были сотрудники нашего учебного заведения.</w:t>
      </w:r>
    </w:p>
    <w:p w:rsidR="00B80099" w:rsidRDefault="00B80099" w:rsidP="00B80099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По моему </w:t>
      </w:r>
      <w:proofErr w:type="gramStart"/>
      <w:r>
        <w:rPr>
          <w:sz w:val="28"/>
          <w:szCs w:val="28"/>
          <w:lang w:val="ru-RU"/>
        </w:rPr>
        <w:t>мнению</w:t>
      </w:r>
      <w:proofErr w:type="gramEnd"/>
      <w:r>
        <w:rPr>
          <w:sz w:val="28"/>
          <w:szCs w:val="28"/>
          <w:lang w:val="ru-RU"/>
        </w:rPr>
        <w:t xml:space="preserve">  урок прошел хорошо и  соответствовал  методическим нормам проведения  урока. Поставленные цели и  задачи  были  достигнуты,  этапы  урока  были взаимосвязаны  между  собой.  Атмосфера на уроке была спокойная, дружеская и </w:t>
      </w:r>
      <w:r>
        <w:rPr>
          <w:sz w:val="28"/>
          <w:szCs w:val="28"/>
          <w:lang w:val="ru-RU"/>
        </w:rPr>
        <w:lastRenderedPageBreak/>
        <w:t>позитивная.   Команда-победитель была награждена сладкими призами.  Все учащиеся были оценены положительными оценками.</w:t>
      </w:r>
    </w:p>
    <w:p w:rsidR="00B80099" w:rsidRDefault="00B80099" w:rsidP="00B80099">
      <w:pPr>
        <w:rPr>
          <w:sz w:val="28"/>
          <w:szCs w:val="28"/>
          <w:lang w:val="ru-RU"/>
        </w:rPr>
      </w:pPr>
    </w:p>
    <w:p w:rsidR="00B80099" w:rsidRDefault="00B80099" w:rsidP="00B80099"/>
    <w:p w:rsidR="00CF386C" w:rsidRDefault="00CF386C"/>
    <w:sectPr w:rsidR="00CF386C">
      <w:pgSz w:w="11906" w:h="16838"/>
      <w:pgMar w:top="567" w:right="567" w:bottom="73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8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515"/>
        </w:tabs>
        <w:ind w:left="151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75"/>
        </w:tabs>
        <w:ind w:left="187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35"/>
        </w:tabs>
        <w:ind w:left="223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95"/>
        </w:tabs>
        <w:ind w:left="259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55"/>
        </w:tabs>
        <w:ind w:left="295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75"/>
        </w:tabs>
        <w:ind w:left="367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35"/>
        </w:tabs>
        <w:ind w:left="4035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099"/>
    <w:rsid w:val="00320FC7"/>
    <w:rsid w:val="00B80099"/>
    <w:rsid w:val="00CF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99"/>
    <w:pPr>
      <w:suppressAutoHyphens/>
    </w:pPr>
    <w:rPr>
      <w:rFonts w:ascii="Times New Roman" w:eastAsia="Times New Roman" w:hAnsi="Times New Roman" w:cs="Times New Roman"/>
      <w:sz w:val="24"/>
      <w:szCs w:val="24"/>
      <w:lang w:val="en-A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80099"/>
    <w:rPr>
      <w:rFonts w:ascii="Arial" w:hAnsi="Arial" w:cs="Arial"/>
      <w:i/>
      <w:iCs/>
      <w:sz w:val="28"/>
      <w:lang w:val="ru-RU"/>
    </w:rPr>
  </w:style>
  <w:style w:type="character" w:customStyle="1" w:styleId="a4">
    <w:name w:val="Основной текст Знак"/>
    <w:basedOn w:val="a0"/>
    <w:link w:val="a3"/>
    <w:rsid w:val="00B80099"/>
    <w:rPr>
      <w:rFonts w:ascii="Arial" w:eastAsia="Times New Roman" w:hAnsi="Arial" w:cs="Arial"/>
      <w:i/>
      <w:iCs/>
      <w:sz w:val="28"/>
      <w:szCs w:val="24"/>
      <w:lang w:eastAsia="ar-SA"/>
    </w:rPr>
  </w:style>
  <w:style w:type="paragraph" w:styleId="a5">
    <w:name w:val="Normal (Web)"/>
    <w:basedOn w:val="a"/>
    <w:rsid w:val="00B80099"/>
    <w:pPr>
      <w:spacing w:before="280" w:after="2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99"/>
    <w:pPr>
      <w:suppressAutoHyphens/>
    </w:pPr>
    <w:rPr>
      <w:rFonts w:ascii="Times New Roman" w:eastAsia="Times New Roman" w:hAnsi="Times New Roman" w:cs="Times New Roman"/>
      <w:sz w:val="24"/>
      <w:szCs w:val="24"/>
      <w:lang w:val="en-A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80099"/>
    <w:rPr>
      <w:rFonts w:ascii="Arial" w:hAnsi="Arial" w:cs="Arial"/>
      <w:i/>
      <w:iCs/>
      <w:sz w:val="28"/>
      <w:lang w:val="ru-RU"/>
    </w:rPr>
  </w:style>
  <w:style w:type="character" w:customStyle="1" w:styleId="a4">
    <w:name w:val="Основной текст Знак"/>
    <w:basedOn w:val="a0"/>
    <w:link w:val="a3"/>
    <w:rsid w:val="00B80099"/>
    <w:rPr>
      <w:rFonts w:ascii="Arial" w:eastAsia="Times New Roman" w:hAnsi="Arial" w:cs="Arial"/>
      <w:i/>
      <w:iCs/>
      <w:sz w:val="28"/>
      <w:szCs w:val="24"/>
      <w:lang w:eastAsia="ar-SA"/>
    </w:rPr>
  </w:style>
  <w:style w:type="paragraph" w:styleId="a5">
    <w:name w:val="Normal (Web)"/>
    <w:basedOn w:val="a"/>
    <w:rsid w:val="00B80099"/>
    <w:pPr>
      <w:spacing w:before="280" w:after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717</Words>
  <Characters>4087</Characters>
  <Application>Microsoft Office Word</Application>
  <DocSecurity>0</DocSecurity>
  <Lines>34</Lines>
  <Paragraphs>9</Paragraphs>
  <ScaleCrop>false</ScaleCrop>
  <Company/>
  <LinksUpToDate>false</LinksUpToDate>
  <CharactersWithSpaces>4795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2013-02-25T12:03:00Z</dcterms:created>
  <dcterms:modified xsi:type="dcterms:W3CDTF">2013-02-25T12:05:00Z</dcterms:modified>
</cp:coreProperties>
</file>