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AE" w:rsidRPr="001A41AE" w:rsidRDefault="001A41AE" w:rsidP="001A41A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ru-RU"/>
        </w:rPr>
      </w:pPr>
      <w:r w:rsidRPr="001A41AE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Тема: «Посуда»</w:t>
      </w:r>
      <w:r w:rsidRPr="001A41AE">
        <w:rPr>
          <w:rFonts w:ascii="Tahoma" w:eastAsia="Times New Roman" w:hAnsi="Tahoma" w:cs="Tahoma"/>
          <w:b/>
          <w:bCs/>
          <w:color w:val="333333"/>
          <w:sz w:val="17"/>
          <w:szCs w:val="17"/>
          <w:shd w:val="clear" w:color="auto" w:fill="FFFFFF"/>
          <w:lang w:eastAsia="ru-RU"/>
        </w:rPr>
        <w:br/>
      </w:r>
      <w:r w:rsidRPr="001A41AE">
        <w:rPr>
          <w:rFonts w:ascii="Tahoma" w:eastAsia="Times New Roman" w:hAnsi="Tahoma" w:cs="Tahoma"/>
          <w:b/>
          <w:bCs/>
          <w:color w:val="333333"/>
          <w:sz w:val="17"/>
          <w:lang w:eastAsia="ru-RU"/>
        </w:rPr>
        <w:t>(Технологическая карта изучения темы)</w:t>
      </w: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4"/>
        <w:gridCol w:w="885"/>
        <w:gridCol w:w="1495"/>
        <w:gridCol w:w="1213"/>
        <w:gridCol w:w="675"/>
        <w:gridCol w:w="2673"/>
      </w:tblGrid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Тема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Посуда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Цель темы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Научить технологии изготовления посуды из пластилина.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Планируемый результат</w:t>
            </w:r>
          </w:p>
        </w:tc>
        <w:tc>
          <w:tcPr>
            <w:tcW w:w="41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Предметные умения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УУД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A41AE" w:rsidRPr="001A41AE" w:rsidRDefault="001A41AE" w:rsidP="001A41A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Научить технологии работы с пластилином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Личностные: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личного, эмоционального отношения к себе и окружающему миру.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1A41A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Регулятивные: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освоение алгоритма работы с пластилином.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1A41A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Познавательные: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представления о разнообразии посуды.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1A41A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Коммуникативные: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формирование умения работать в малых группах.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Основные понятия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Композиция; сервиз, сервировка, традиции.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Организация пространства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Межпредметные связи</w:t>
            </w:r>
          </w:p>
        </w:tc>
        <w:tc>
          <w:tcPr>
            <w:tcW w:w="5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Формы работы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Ресурсы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5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Окружающий мир (знание традиций разных народов). ОБЖ (знание и применение правил техники безопасности). Развитие речи (обогащение словарного запаса учеников).</w:t>
            </w:r>
          </w:p>
        </w:tc>
        <w:tc>
          <w:tcPr>
            <w:tcW w:w="5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Фронтальная, в малых группах, индивидуальная.</w:t>
            </w:r>
          </w:p>
        </w:tc>
        <w:tc>
          <w:tcPr>
            <w:tcW w:w="51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Учебник «Технология»,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Рабочая тетрадь «Технология».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Журнал « Наука и жизнь» № 3, 2004 год.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Таблицы по ТБ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Мультимедийная презентация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I этап. Мотивация к деятельности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мотивировать учащихся на изучение темы «Посуда».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i/>
                <w:iCs/>
                <w:color w:val="333333"/>
                <w:sz w:val="17"/>
                <w:lang w:eastAsia="ru-RU"/>
              </w:rPr>
              <w:t>(Ученики заходят в класс, рассаживаются группами по 6 человек) </w:t>
            </w:r>
            <w:r w:rsidRPr="001A41AE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7"/>
                <w:lang w:eastAsia="ru-RU"/>
              </w:rPr>
              <w:t>(слайд 1)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Сегодня на уроке мы работаем по группам. Учитель объясняет правила работы в группах. Назначает ответственного.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Проверка готовности к уроку.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Учитель читает стихотворение: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2)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Гостей и близких привечаем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Мы ароматным сладким чаем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Он от недуга исцеляет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 усталость прогоняет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Силы новые дает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 друзей за стол зовет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Чай - это прекрасный, полезный напиток, который утоляет жажду, снимает усталость и поднимает настроение.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Кто из вас любит чай?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II этап. Учебно-познавательная деятельность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Последовательность изучения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Обучающие и развивающие задания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Диагностические задания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1. Актуализация знаний учащихся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актуализировать знания учащихся, о традициях чаепития.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 наши дни, как в старину, празднично накрытый стол с кипящим са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softHyphen/>
              <w:t>моваром символизирует русское гостеприимство.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3)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 зря наш народ придумал поговорку: Чай пить - приятно жить или выпей чайку - позабудешь тоску.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Чай пьют не только в России, но и во многих других странах. (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слайд 4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) Например, китайцы и японцы пьют зелёный чай, англичане – чёрный, цейлонский и индийский чаи с молоком или сливками,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Ребята, а какая посуда необходима для чаепития?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5)</w:t>
            </w:r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Какая посуда необходима для чаепития?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2. Расширение знаний об окружающем мире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сообщить учащимся знания о происхождении чайников.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 вы знаете, что первый электрический чайник появился в 16 веке. Раньше, он совсем не был похож на современный.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6)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А вот чайники, которыми мы пользуемся сейчас.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7)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История создания электрических чайников очень 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интересна, а вот заварочные чайники и раньше были похожи на современные, только изготавливались из глины.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lang w:eastAsia="ru-RU"/>
              </w:rPr>
              <w:t> 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8)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 наше время чайники и другую посуду для чаепития изготавливают разной формы и из различных материалов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. (слайд 9)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А ещё такими сервизами украшают дом.</w:t>
            </w:r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lastRenderedPageBreak/>
              <w:t>3. Игра « Сервировка стола»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показать школьникам пример сервировки стола к чаепитию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Ребята, давайте научимся сервировать стол для чаепития.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10)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Посмотрите на экран. Расположите правильно все предметы на столе.</w:t>
            </w:r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Объясните значение слова «сервировка».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III этап. Выполнение изделия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1. Сообщение плана работы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формировать у учеников умение работать с пластилином.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Вспомните, какое изделие мы выполнили на прошлом уроке? Сегодня мы сделаем для домика чайный сервиз из пластилина.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Прежде чем выполнить изделие, проговорим план нашей работы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11)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Рассмотрим предметы чайного сервиза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Распределим, какой предмет будет лепить каждый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Ответим на вопросы юного технолога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Выполним изделие, с опорой на технологическую карту.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Соберём композицию.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Представим композицию классу</w:t>
            </w:r>
          </w:p>
          <w:p w:rsidR="001A41AE" w:rsidRPr="001A41AE" w:rsidRDefault="001A41AE" w:rsidP="001A41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Оценим результаты.</w:t>
            </w:r>
          </w:p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Учитель наглядно демонстрирует этапы выполнения работы.</w:t>
            </w: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(слайд 12-18)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Сейчас на экране вы увидите последовательность выполнения работы. Будьте внимательны. Постарайтесь заполнить порядок выполнения действий.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Распределите предметы сервиза, для каждого участника группы. Обсудите поэтапное выполнение работы.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Проговаривание этапов работы с опорой на технологическую карту.</w:t>
            </w:r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Назовите порядок выполнения работы.</w:t>
            </w:r>
          </w:p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Какими приёмами лепки вы будете пользоваться?</w:t>
            </w:r>
          </w:p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Какие инструменты вам понадобятся для изготовления изделия?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2. Изготовление посуды из пластилина.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научить школьников выполнять изделие из пластилина.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Выполнение изделия.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Учащиеся работают в малых группах. Работу возглавляет ответственный за группу. Учитель осуществляет контроль.</w:t>
            </w:r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b/>
                <w:bCs/>
                <w:color w:val="333333"/>
                <w:sz w:val="17"/>
                <w:lang w:eastAsia="ru-RU"/>
              </w:rPr>
              <w:t>IV этап. Оценка результатов деятельности</w:t>
            </w:r>
          </w:p>
        </w:tc>
      </w:tr>
      <w:tr w:rsidR="001A41AE" w:rsidRPr="001A41AE" w:rsidTr="001A41AE">
        <w:trPr>
          <w:tblCellSpacing w:w="0" w:type="dxa"/>
        </w:trPr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 – формировать у школьников самооценку.</w:t>
            </w:r>
          </w:p>
        </w:tc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Ребята, давайте посмотрим, какие чайные сервизы у вас получились. Дайте оценку своим работам.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Каждая группа демонстрирует свои изделия.</w:t>
            </w: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Подведение итогов.</w:t>
            </w:r>
            <w:bookmarkStart w:id="0" w:name="_GoBack"/>
            <w:bookmarkEnd w:id="0"/>
          </w:p>
        </w:tc>
        <w:tc>
          <w:tcPr>
            <w:tcW w:w="3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1A41AE" w:rsidRPr="001A41AE" w:rsidRDefault="001A41AE" w:rsidP="001A41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1A41AE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 каким материалом мы работали на уроке?</w:t>
            </w:r>
          </w:p>
        </w:tc>
      </w:tr>
    </w:tbl>
    <w:p w:rsidR="0083164A" w:rsidRDefault="0083164A"/>
    <w:sectPr w:rsidR="0083164A" w:rsidSect="0083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9D0"/>
    <w:multiLevelType w:val="multilevel"/>
    <w:tmpl w:val="A7B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1AE"/>
    <w:rsid w:val="001A41AE"/>
    <w:rsid w:val="0083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1AE"/>
    <w:rPr>
      <w:b/>
      <w:bCs/>
    </w:rPr>
  </w:style>
  <w:style w:type="character" w:styleId="a5">
    <w:name w:val="Emphasis"/>
    <w:basedOn w:val="a0"/>
    <w:uiPriority w:val="20"/>
    <w:qFormat/>
    <w:rsid w:val="001A41AE"/>
    <w:rPr>
      <w:i/>
      <w:iCs/>
    </w:rPr>
  </w:style>
  <w:style w:type="character" w:customStyle="1" w:styleId="apple-converted-space">
    <w:name w:val="apple-converted-space"/>
    <w:basedOn w:val="a0"/>
    <w:rsid w:val="001A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лёха)))</dc:creator>
  <cp:keywords/>
  <dc:description/>
  <cp:lastModifiedBy>лёха)))</cp:lastModifiedBy>
  <cp:revision>3</cp:revision>
  <dcterms:created xsi:type="dcterms:W3CDTF">2001-01-04T18:05:00Z</dcterms:created>
  <dcterms:modified xsi:type="dcterms:W3CDTF">2001-01-04T18:05:00Z</dcterms:modified>
</cp:coreProperties>
</file>