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59" w:rsidRPr="001F525F" w:rsidRDefault="00B97E59" w:rsidP="001F525F">
      <w:pPr>
        <w:pStyle w:val="a3"/>
        <w:rPr>
          <w:rFonts w:ascii="Times New Roman" w:hAnsi="Times New Roman"/>
          <w:sz w:val="28"/>
          <w:szCs w:val="28"/>
        </w:rPr>
      </w:pPr>
      <w:r w:rsidRPr="001F525F">
        <w:rPr>
          <w:rFonts w:ascii="Times New Roman" w:hAnsi="Times New Roman"/>
        </w:rPr>
        <w:t xml:space="preserve">                                                                         </w:t>
      </w:r>
      <w:r w:rsidRPr="001F525F">
        <w:rPr>
          <w:rFonts w:ascii="Times New Roman" w:hAnsi="Times New Roman"/>
          <w:sz w:val="28"/>
          <w:szCs w:val="28"/>
        </w:rPr>
        <w:t>Пояснительная записка</w:t>
      </w:r>
    </w:p>
    <w:p w:rsidR="00B97E59" w:rsidRPr="001F525F" w:rsidRDefault="00B97E59" w:rsidP="001F525F">
      <w:pPr>
        <w:pStyle w:val="a3"/>
        <w:rPr>
          <w:rFonts w:ascii="Times New Roman" w:hAnsi="Times New Roman"/>
          <w:sz w:val="24"/>
          <w:szCs w:val="24"/>
        </w:rPr>
      </w:pPr>
      <w:r w:rsidRPr="001F525F">
        <w:rPr>
          <w:rFonts w:ascii="Times New Roman" w:hAnsi="Times New Roman"/>
          <w:sz w:val="24"/>
          <w:szCs w:val="24"/>
        </w:rPr>
        <w:t xml:space="preserve">         Программа «Природа и художник» по предмету «Изобрази</w:t>
      </w:r>
      <w:r w:rsidRPr="001F525F">
        <w:rPr>
          <w:rFonts w:ascii="Times New Roman" w:hAnsi="Times New Roman"/>
          <w:sz w:val="24"/>
          <w:szCs w:val="24"/>
        </w:rPr>
        <w:softHyphen/>
        <w:t xml:space="preserve">тельное искусство» 2 класс, автор Т. А. </w:t>
      </w:r>
      <w:proofErr w:type="spellStart"/>
      <w:r w:rsidRPr="001F525F">
        <w:rPr>
          <w:rFonts w:ascii="Times New Roman" w:hAnsi="Times New Roman"/>
          <w:sz w:val="24"/>
          <w:szCs w:val="24"/>
        </w:rPr>
        <w:t>Копцева</w:t>
      </w:r>
      <w:proofErr w:type="spellEnd"/>
      <w:r w:rsidRPr="001F525F">
        <w:rPr>
          <w:rFonts w:ascii="Times New Roman" w:hAnsi="Times New Roman"/>
          <w:sz w:val="24"/>
          <w:szCs w:val="24"/>
        </w:rPr>
        <w:t xml:space="preserve"> для 1—4 классов начальной школы обще</w:t>
      </w:r>
      <w:r w:rsidRPr="001F525F">
        <w:rPr>
          <w:rFonts w:ascii="Times New Roman" w:hAnsi="Times New Roman"/>
          <w:sz w:val="24"/>
          <w:szCs w:val="24"/>
        </w:rPr>
        <w:softHyphen/>
        <w:t>образовательных учреждений соответствует требованиям Фе</w:t>
      </w:r>
      <w:r w:rsidRPr="001F525F">
        <w:rPr>
          <w:rFonts w:ascii="Times New Roman" w:hAnsi="Times New Roman"/>
          <w:sz w:val="24"/>
          <w:szCs w:val="24"/>
        </w:rPr>
        <w:softHyphen/>
        <w:t>дерального государственного образовательного стандарта на</w:t>
      </w:r>
      <w:r w:rsidRPr="001F525F">
        <w:rPr>
          <w:rFonts w:ascii="Times New Roman" w:hAnsi="Times New Roman"/>
          <w:sz w:val="24"/>
          <w:szCs w:val="24"/>
        </w:rPr>
        <w:softHyphen/>
        <w:t>чального общего образования второго поколения, а также при</w:t>
      </w:r>
      <w:r w:rsidRPr="001F525F">
        <w:rPr>
          <w:rFonts w:ascii="Times New Roman" w:hAnsi="Times New Roman"/>
          <w:sz w:val="24"/>
          <w:szCs w:val="24"/>
        </w:rPr>
        <w:softHyphen/>
        <w:t>мерной программе по изобразительному искусству для началь</w:t>
      </w:r>
      <w:r w:rsidRPr="001F525F">
        <w:rPr>
          <w:rFonts w:ascii="Times New Roman" w:hAnsi="Times New Roman"/>
          <w:sz w:val="24"/>
          <w:szCs w:val="24"/>
        </w:rPr>
        <w:softHyphen/>
        <w:t>ной школы</w:t>
      </w:r>
      <w:r w:rsidR="001F525F" w:rsidRPr="001F525F">
        <w:rPr>
          <w:rFonts w:ascii="Times New Roman" w:hAnsi="Times New Roman"/>
          <w:sz w:val="24"/>
          <w:szCs w:val="24"/>
        </w:rPr>
        <w:t>,</w:t>
      </w:r>
      <w:r w:rsidR="001F525F" w:rsidRPr="001F525F">
        <w:rPr>
          <w:rStyle w:val="1"/>
          <w:rFonts w:ascii="Times New Roman" w:hAnsi="Times New Roman"/>
          <w:sz w:val="24"/>
          <w:szCs w:val="24"/>
        </w:rPr>
        <w:t xml:space="preserve"> </w:t>
      </w:r>
      <w:r w:rsidR="001F525F" w:rsidRPr="001F525F">
        <w:rPr>
          <w:rStyle w:val="FontStyle14"/>
          <w:rFonts w:ascii="Times New Roman" w:hAnsi="Times New Roman" w:cs="Times New Roman"/>
          <w:sz w:val="24"/>
          <w:szCs w:val="24"/>
        </w:rPr>
        <w:t xml:space="preserve">основной образовательной программе школы  </w:t>
      </w:r>
    </w:p>
    <w:p w:rsidR="00B97E59" w:rsidRPr="001F525F" w:rsidRDefault="00B97E59" w:rsidP="00B97E59">
      <w:pPr>
        <w:jc w:val="both"/>
      </w:pPr>
      <w:r w:rsidRPr="001F525F">
        <w:t xml:space="preserve">         Приоритетная </w:t>
      </w:r>
      <w:r w:rsidRPr="001F525F">
        <w:rPr>
          <w:b/>
        </w:rPr>
        <w:t xml:space="preserve">цель </w:t>
      </w:r>
      <w:r w:rsidRPr="001F525F">
        <w:t>начального художественного образо</w:t>
      </w:r>
      <w:r w:rsidRPr="001F525F">
        <w:softHyphen/>
        <w:t xml:space="preserve">вания — </w:t>
      </w:r>
      <w:r w:rsidRPr="001F525F">
        <w:rPr>
          <w:b/>
          <w:bCs/>
        </w:rPr>
        <w:t>развитие культуры творческой личности школь</w:t>
      </w:r>
      <w:r w:rsidRPr="001F525F">
        <w:rPr>
          <w:b/>
          <w:bCs/>
        </w:rPr>
        <w:softHyphen/>
        <w:t xml:space="preserve">ника </w:t>
      </w:r>
      <w:r w:rsidRPr="001F525F">
        <w:t>— обусловлена уникальностью и значимостью изобра</w:t>
      </w:r>
      <w:r w:rsidRPr="001F525F">
        <w:softHyphen/>
        <w:t>зительного искусства как предмета, предполагающего эстети</w:t>
      </w:r>
      <w:r w:rsidRPr="001F525F">
        <w:softHyphen/>
        <w:t>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</w:t>
      </w:r>
      <w:r w:rsidRPr="001F525F">
        <w:softHyphen/>
        <w:t>ции.</w:t>
      </w:r>
    </w:p>
    <w:p w:rsidR="00B97E59" w:rsidRPr="001F525F" w:rsidRDefault="00B97E59" w:rsidP="00B97E59">
      <w:pPr>
        <w:jc w:val="both"/>
        <w:rPr>
          <w:b/>
          <w:bCs/>
        </w:rPr>
      </w:pPr>
      <w:r w:rsidRPr="001F525F">
        <w:t xml:space="preserve">          В результате изучения изобразительного искусства на сту</w:t>
      </w:r>
      <w:r w:rsidRPr="001F525F">
        <w:softHyphen/>
        <w:t>пени начального общего образования будут реализованы сле</w:t>
      </w:r>
      <w:r w:rsidRPr="001F525F">
        <w:softHyphen/>
        <w:t xml:space="preserve">дующие </w:t>
      </w:r>
      <w:r w:rsidRPr="001F525F">
        <w:rPr>
          <w:b/>
          <w:bCs/>
        </w:rPr>
        <w:t>задачи:</w:t>
      </w:r>
    </w:p>
    <w:p w:rsidR="00B97E59" w:rsidRPr="001F525F" w:rsidRDefault="00B97E59" w:rsidP="00B97E59">
      <w:pPr>
        <w:numPr>
          <w:ilvl w:val="0"/>
          <w:numId w:val="1"/>
        </w:numPr>
        <w:jc w:val="both"/>
      </w:pPr>
      <w:r w:rsidRPr="001F525F">
        <w:t>развитие способности видеть проявление художествен</w:t>
      </w:r>
      <w:r w:rsidRPr="001F525F">
        <w:softHyphen/>
        <w:t>ной культуры в реальной жизни: воспитание зрительской куль</w:t>
      </w:r>
      <w:r w:rsidRPr="001F525F">
        <w:softHyphen/>
        <w:t>туры (способности «смотреть и видеть» — культуры эстетиче</w:t>
      </w:r>
      <w:r w:rsidRPr="001F525F">
        <w:softHyphen/>
        <w:t>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 ориентированного взгляда на мир в его органическом единстве и разнообразии природы, народов, культур и религий;</w:t>
      </w:r>
    </w:p>
    <w:p w:rsidR="00B97E59" w:rsidRDefault="00B97E59" w:rsidP="00B97E59">
      <w:pPr>
        <w:numPr>
          <w:ilvl w:val="0"/>
          <w:numId w:val="1"/>
        </w:numPr>
        <w:jc w:val="both"/>
      </w:pPr>
      <w:r w:rsidRPr="001F525F">
        <w:t>овладение элементарной художественной грамотой — азбукой изобразительного искусства, совершенствование на</w:t>
      </w:r>
      <w:r w:rsidRPr="001F525F">
        <w:softHyphen/>
        <w:t>выков   индивидуальной   творческой  деятельности,   умения сотрудничать, работать в паре, группе или коллективно, всем классом в процессе изобразительной, декоративной и конструктивной деятельности</w:t>
      </w:r>
      <w:r>
        <w:t>;</w:t>
      </w:r>
    </w:p>
    <w:p w:rsidR="00B97E59" w:rsidRPr="00B15244" w:rsidRDefault="00B97E59" w:rsidP="00B97E59">
      <w:pPr>
        <w:numPr>
          <w:ilvl w:val="0"/>
          <w:numId w:val="1"/>
        </w:numPr>
        <w:jc w:val="both"/>
      </w:pPr>
      <w:r>
        <w:t>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 искусства,</w:t>
      </w:r>
      <w:r w:rsidRPr="00B15244">
        <w:rPr>
          <w:rFonts w:eastAsiaTheme="minorEastAsia"/>
          <w:sz w:val="22"/>
          <w:szCs w:val="22"/>
          <w:lang w:eastAsia="ru-RU"/>
        </w:rPr>
        <w:t xml:space="preserve"> </w:t>
      </w:r>
      <w:r w:rsidRPr="00B15244">
        <w:t>приобщение к традициям многонационального на</w:t>
      </w:r>
      <w:r w:rsidRPr="00B15244">
        <w:softHyphen/>
        <w:t>рода Российской Федерации, к достижениям мировой художе</w:t>
      </w:r>
      <w:r w:rsidRPr="00B15244">
        <w:softHyphen/>
        <w:t>ственной культуры;</w:t>
      </w:r>
    </w:p>
    <w:p w:rsidR="00B97E59" w:rsidRPr="00B15244" w:rsidRDefault="00B97E59" w:rsidP="00B97E59">
      <w:pPr>
        <w:numPr>
          <w:ilvl w:val="0"/>
          <w:numId w:val="1"/>
        </w:numPr>
        <w:jc w:val="both"/>
      </w:pPr>
      <w:proofErr w:type="gramStart"/>
      <w:r w:rsidRPr="00B15244">
        <w:t>развитие умения использовать цвет, линию, штрих, пят</w:t>
      </w:r>
      <w:r w:rsidRPr="00B15244">
        <w:softHyphen/>
        <w:t>но, композицию, ритм, объём и как средства художественно</w:t>
      </w:r>
      <w:r w:rsidRPr="00B15244">
        <w:softHyphen/>
        <w:t>го выражения в процессе работы с разными изобразительными материалами: карандашом, фломастерами, маркером, ручка</w:t>
      </w:r>
      <w:r w:rsidRPr="00B15244">
        <w:softHyphen/>
        <w:t>ми, акварелью, гуашью, пластилином, углём, тушью, пастелью, цветной бумагой и др., знакомство с языком изобразительно</w:t>
      </w:r>
      <w:r w:rsidRPr="00B15244">
        <w:softHyphen/>
        <w:t>го искусства.</w:t>
      </w:r>
      <w:proofErr w:type="gramEnd"/>
    </w:p>
    <w:p w:rsidR="00B97E59" w:rsidRPr="00B97E59" w:rsidRDefault="00B97E59" w:rsidP="00B97E59">
      <w:pPr>
        <w:pStyle w:val="a3"/>
        <w:rPr>
          <w:rFonts w:ascii="Times New Roman" w:hAnsi="Times New Roman"/>
          <w:sz w:val="24"/>
        </w:rPr>
      </w:pPr>
      <w:r w:rsidRPr="00B97E59">
        <w:rPr>
          <w:rFonts w:ascii="Times New Roman" w:hAnsi="Times New Roman"/>
          <w:b/>
          <w:bCs/>
          <w:sz w:val="24"/>
        </w:rPr>
        <w:t xml:space="preserve">          </w:t>
      </w:r>
      <w:r w:rsidRPr="00B97E59">
        <w:rPr>
          <w:rFonts w:ascii="Times New Roman" w:hAnsi="Times New Roman"/>
          <w:sz w:val="24"/>
        </w:rPr>
        <w:t xml:space="preserve">          В федеральном базисном учебном плане на изучение изо</w:t>
      </w:r>
      <w:r w:rsidRPr="00B97E59">
        <w:rPr>
          <w:rFonts w:ascii="Times New Roman" w:hAnsi="Times New Roman"/>
          <w:sz w:val="24"/>
        </w:rPr>
        <w:softHyphen/>
        <w:t xml:space="preserve">бразительного искусства отводится по одному часу в неделю: 34 часа </w:t>
      </w:r>
    </w:p>
    <w:p w:rsidR="00B97E59" w:rsidRDefault="009808F3" w:rsidP="00B97E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пособия:</w:t>
      </w:r>
    </w:p>
    <w:p w:rsidR="00365075" w:rsidRPr="009808F3" w:rsidRDefault="00365075" w:rsidP="00365075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 w:rsidRPr="009808F3">
        <w:rPr>
          <w:rFonts w:ascii="Times New Roman" w:eastAsia="Times New Roman" w:hAnsi="Times New Roman"/>
          <w:sz w:val="24"/>
          <w:lang w:val="ru-RU"/>
        </w:rPr>
        <w:t xml:space="preserve">Учебник  </w:t>
      </w:r>
      <w:proofErr w:type="spellStart"/>
      <w:r w:rsidRPr="009808F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Копцева</w:t>
      </w:r>
      <w:proofErr w:type="spellEnd"/>
      <w:r w:rsidRPr="009808F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Т. А., </w:t>
      </w:r>
      <w:proofErr w:type="spellStart"/>
      <w:r w:rsidRPr="009808F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Копцев</w:t>
      </w:r>
      <w:proofErr w:type="spellEnd"/>
      <w:r w:rsidRPr="009808F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В. П., </w:t>
      </w:r>
      <w:proofErr w:type="spellStart"/>
      <w:r w:rsidRPr="009808F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Копцев</w:t>
      </w:r>
      <w:proofErr w:type="spellEnd"/>
      <w:r w:rsidRPr="009808F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Е</w:t>
      </w:r>
      <w:proofErr w:type="gramStart"/>
      <w:r w:rsidRPr="009808F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.</w:t>
      </w:r>
      <w:proofErr w:type="gramEnd"/>
      <w:r w:rsidRPr="009808F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В. Изобразительное искусство. Учебник для 2 класса общеобразовательных учр</w:t>
      </w:r>
      <w:r w:rsidR="009808F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еждений. – Москва: Яхонт. – 2012</w:t>
      </w:r>
      <w:r w:rsidRPr="009808F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9808F3">
        <w:rPr>
          <w:rFonts w:ascii="Times New Roman" w:eastAsia="Times New Roman" w:hAnsi="Times New Roman"/>
          <w:sz w:val="24"/>
          <w:lang w:val="ru-RU"/>
        </w:rPr>
        <w:t xml:space="preserve"> </w:t>
      </w:r>
    </w:p>
    <w:p w:rsidR="00B97E59" w:rsidRDefault="00B97E59" w:rsidP="00B97E59">
      <w:pPr>
        <w:spacing w:after="0" w:line="240" w:lineRule="auto"/>
        <w:jc w:val="center"/>
        <w:rPr>
          <w:b/>
          <w:sz w:val="28"/>
          <w:szCs w:val="28"/>
        </w:rPr>
      </w:pPr>
    </w:p>
    <w:p w:rsidR="00B97E59" w:rsidRPr="00B97E59" w:rsidRDefault="00B97E59" w:rsidP="00B97E59">
      <w:pPr>
        <w:spacing w:after="0" w:line="240" w:lineRule="auto"/>
        <w:jc w:val="center"/>
        <w:rPr>
          <w:b/>
          <w:szCs w:val="28"/>
        </w:rPr>
      </w:pPr>
      <w:r w:rsidRPr="00B97E59">
        <w:rPr>
          <w:b/>
          <w:szCs w:val="28"/>
        </w:rPr>
        <w:lastRenderedPageBreak/>
        <w:t>Задачи развития универсальных учебных действий второклассников</w:t>
      </w:r>
    </w:p>
    <w:p w:rsidR="00B97E59" w:rsidRPr="00CD2D88" w:rsidRDefault="00B97E59" w:rsidP="00B97E59">
      <w:pPr>
        <w:spacing w:after="0" w:line="240" w:lineRule="auto"/>
        <w:jc w:val="center"/>
        <w:rPr>
          <w:b/>
          <w:sz w:val="28"/>
          <w:szCs w:val="28"/>
        </w:rPr>
      </w:pPr>
    </w:p>
    <w:p w:rsidR="00B97E59" w:rsidRPr="00CD2D88" w:rsidRDefault="00B97E59" w:rsidP="00B97E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D2D88">
        <w:rPr>
          <w:sz w:val="22"/>
          <w:szCs w:val="22"/>
        </w:rPr>
        <w:t>Федеральным государственным стандартом начального образования в области изобразительного искусства определяется ряд образовательных задач, решение которых способствует развитию универсальные учебных действий школьников (УДД):</w:t>
      </w:r>
    </w:p>
    <w:p w:rsidR="00B97E59" w:rsidRPr="00CD2D88" w:rsidRDefault="00B97E59" w:rsidP="00B97E59">
      <w:pPr>
        <w:jc w:val="both"/>
        <w:rPr>
          <w:sz w:val="22"/>
          <w:szCs w:val="22"/>
        </w:rPr>
      </w:pPr>
      <w:r w:rsidRPr="00CD2D88">
        <w:rPr>
          <w:b/>
          <w:sz w:val="22"/>
          <w:szCs w:val="22"/>
        </w:rPr>
        <w:t>Познавательные УДД:</w:t>
      </w:r>
      <w:r w:rsidRPr="00CD2D88">
        <w:rPr>
          <w:sz w:val="22"/>
          <w:szCs w:val="22"/>
        </w:rPr>
        <w:t xml:space="preserve"> </w:t>
      </w:r>
      <w:proofErr w:type="gramStart"/>
      <w:r w:rsidRPr="00CD2D88">
        <w:rPr>
          <w:sz w:val="22"/>
          <w:szCs w:val="22"/>
        </w:rPr>
        <w:t>Сообщать с учетом возрастных особенностей детей знаний в области изобразительного искусства, развивать представления детей о видах пластических искусств: живопись, графика, скульптура, архитектура, декоративно-прикладное искусство (дизайн); об основных жанрах изобразительного искусства (портрет, пейзаж, натюрморт, анималистический жанр), о региональных (краеведческий, художественный) и ведущих художественных музеях страны (Государственный Эрмитаж, Государственная Третьяковская галерея и др.).</w:t>
      </w:r>
      <w:proofErr w:type="gramEnd"/>
    </w:p>
    <w:p w:rsidR="00B97E59" w:rsidRPr="00CD2D88" w:rsidRDefault="00B97E59" w:rsidP="00B97E59">
      <w:pPr>
        <w:jc w:val="both"/>
        <w:rPr>
          <w:sz w:val="22"/>
          <w:szCs w:val="22"/>
        </w:rPr>
      </w:pPr>
      <w:r w:rsidRPr="00CD2D88">
        <w:rPr>
          <w:b/>
          <w:sz w:val="22"/>
          <w:szCs w:val="22"/>
        </w:rPr>
        <w:t>Регулятивные УДД:</w:t>
      </w:r>
      <w:r w:rsidRPr="00CD2D88">
        <w:rPr>
          <w:sz w:val="22"/>
          <w:szCs w:val="22"/>
        </w:rPr>
        <w:t xml:space="preserve"> Приумножать опыт творческой деятельности, развивать умения второклассников в создании оригинальных замыслов творческой работы, в постановке целей и задач деятельности, в поиске оптимальных путей их решения, оценивать этапы и результаты творческой деятельности.</w:t>
      </w:r>
    </w:p>
    <w:p w:rsidR="00B97E59" w:rsidRPr="00CD2D88" w:rsidRDefault="00B97E59" w:rsidP="00B97E59">
      <w:pPr>
        <w:jc w:val="both"/>
        <w:rPr>
          <w:sz w:val="22"/>
          <w:szCs w:val="22"/>
        </w:rPr>
      </w:pPr>
      <w:r w:rsidRPr="00CD2D88">
        <w:rPr>
          <w:b/>
          <w:sz w:val="22"/>
          <w:szCs w:val="22"/>
        </w:rPr>
        <w:t>Коммуникативные УДД:</w:t>
      </w:r>
      <w:r w:rsidRPr="00CD2D88">
        <w:rPr>
          <w:sz w:val="22"/>
          <w:szCs w:val="22"/>
        </w:rPr>
        <w:t xml:space="preserve"> </w:t>
      </w:r>
      <w:proofErr w:type="gramStart"/>
      <w:r w:rsidRPr="00CD2D88">
        <w:rPr>
          <w:sz w:val="22"/>
          <w:szCs w:val="22"/>
        </w:rPr>
        <w:t>Развивать умение общаться в процессе диалога; расширять навыки общения во время выполнения индивидуальных и коллективных форм деятельности, в процессе игровых ситуаций, деловых игр, предполагающих многопозиционные роли: художника, зрителя, критика, ценителя искусства и др.; развивать коммуникативный опыт в процессе  рассуждений ученика о художественных особенностях произведений, изображающих природу, животных и человека;  в умении обсуждать  результаты своей художественно-творческой деятельности и сверстников;</w:t>
      </w:r>
      <w:proofErr w:type="gramEnd"/>
      <w:r w:rsidRPr="00CD2D88">
        <w:rPr>
          <w:sz w:val="22"/>
          <w:szCs w:val="22"/>
        </w:rPr>
        <w:t xml:space="preserve"> развивать умения использовать возможности ИКТ и справочной литературы.</w:t>
      </w:r>
    </w:p>
    <w:p w:rsidR="00B97E59" w:rsidRPr="00CD2D88" w:rsidRDefault="00B97E59" w:rsidP="00B97E59">
      <w:pPr>
        <w:jc w:val="both"/>
        <w:rPr>
          <w:sz w:val="22"/>
          <w:szCs w:val="22"/>
        </w:rPr>
      </w:pPr>
      <w:r w:rsidRPr="00CD2D88">
        <w:rPr>
          <w:b/>
          <w:sz w:val="22"/>
          <w:szCs w:val="22"/>
        </w:rPr>
        <w:t>Личностные УДД:</w:t>
      </w:r>
      <w:r w:rsidRPr="00CD2D88">
        <w:rPr>
          <w:sz w:val="22"/>
          <w:szCs w:val="22"/>
        </w:rPr>
        <w:t xml:space="preserve"> способствовать накоплению у учащегося опыта эмоционально-ценностных отношений к миру, проявлять авторский неповторимый изобразительный стиль, развивать умения использовать образный язык изобразительного искусства: цвет, линию, ритм, композицию, объем, фактуру и др. для достижения своих творческих замыслов,  развивать навыки моделирования новых образов путём трансформации известных (с использованием средств изобразительного языка); способствовать коллекционированию творческих работ: уникальным достижением ученика является его Творческая папка (альбом), где он собирает и хранит продукты своей творческой деятельности.</w:t>
      </w:r>
    </w:p>
    <w:p w:rsidR="00B97E59" w:rsidRDefault="00B97E59" w:rsidP="00B97E59">
      <w:pPr>
        <w:jc w:val="both"/>
        <w:rPr>
          <w:sz w:val="22"/>
          <w:szCs w:val="22"/>
        </w:rPr>
      </w:pPr>
      <w:r w:rsidRPr="00CD2D88">
        <w:rPr>
          <w:b/>
          <w:sz w:val="22"/>
          <w:szCs w:val="22"/>
        </w:rPr>
        <w:t>Предметные УДД</w:t>
      </w:r>
      <w:r w:rsidRPr="00CD2D88">
        <w:rPr>
          <w:sz w:val="22"/>
          <w:szCs w:val="22"/>
        </w:rPr>
        <w:t xml:space="preserve">: </w:t>
      </w:r>
      <w:proofErr w:type="gramStart"/>
      <w:r w:rsidRPr="00CD2D88">
        <w:rPr>
          <w:sz w:val="22"/>
          <w:szCs w:val="22"/>
        </w:rPr>
        <w:t xml:space="preserve">Обучать изобразительным, конструктивным и декоративным видам творческой деятельности, развивать навыки работы с различными художественными материалами: гуашь, акварель, карандаш, пастель, восковые мелки, тушь, перо, </w:t>
      </w:r>
      <w:proofErr w:type="spellStart"/>
      <w:r w:rsidRPr="00CD2D88">
        <w:rPr>
          <w:sz w:val="22"/>
          <w:szCs w:val="22"/>
        </w:rPr>
        <w:t>гелевые</w:t>
      </w:r>
      <w:proofErr w:type="spellEnd"/>
      <w:r w:rsidRPr="00CD2D88">
        <w:rPr>
          <w:sz w:val="22"/>
          <w:szCs w:val="22"/>
        </w:rPr>
        <w:t xml:space="preserve"> (шариковые) ручки, фломастеры, маркеры, пластилин, цветная бумага и др.; развивать навыки художественного восприятия произведений изобразительного искусства различных видов пластических искусств: живопись, графика, скульптура, архитектура, декоративно-прикладное искусство.</w:t>
      </w:r>
      <w:proofErr w:type="gramEnd"/>
    </w:p>
    <w:p w:rsidR="009808F3" w:rsidRDefault="009808F3" w:rsidP="00B97E59">
      <w:pPr>
        <w:jc w:val="both"/>
        <w:rPr>
          <w:sz w:val="22"/>
          <w:szCs w:val="22"/>
        </w:rPr>
      </w:pPr>
    </w:p>
    <w:p w:rsidR="009808F3" w:rsidRDefault="009808F3" w:rsidP="00B97E59">
      <w:pPr>
        <w:jc w:val="both"/>
        <w:rPr>
          <w:sz w:val="22"/>
          <w:szCs w:val="22"/>
        </w:rPr>
      </w:pPr>
    </w:p>
    <w:p w:rsidR="009808F3" w:rsidRDefault="009808F3" w:rsidP="00B97E59">
      <w:pPr>
        <w:jc w:val="both"/>
        <w:rPr>
          <w:sz w:val="22"/>
          <w:szCs w:val="22"/>
        </w:rPr>
      </w:pPr>
    </w:p>
    <w:p w:rsidR="009808F3" w:rsidRPr="00136847" w:rsidRDefault="009808F3" w:rsidP="00B97E59">
      <w:pPr>
        <w:jc w:val="both"/>
        <w:rPr>
          <w:sz w:val="22"/>
          <w:szCs w:val="22"/>
        </w:rPr>
      </w:pPr>
    </w:p>
    <w:p w:rsidR="00B97E59" w:rsidRDefault="00365075" w:rsidP="00365075">
      <w:pPr>
        <w:pStyle w:val="a3"/>
        <w:jc w:val="center"/>
        <w:rPr>
          <w:rFonts w:ascii="Times New Roman" w:hAnsi="Times New Roman"/>
          <w:b/>
          <w:sz w:val="24"/>
        </w:rPr>
      </w:pPr>
      <w:r w:rsidRPr="00365075">
        <w:rPr>
          <w:rFonts w:ascii="Times New Roman" w:hAnsi="Times New Roman"/>
          <w:b/>
          <w:sz w:val="24"/>
        </w:rPr>
        <w:lastRenderedPageBreak/>
        <w:t>Планируемые результаты изучения предмета «изобразительное искус</w:t>
      </w:r>
      <w:r w:rsidR="009808F3">
        <w:rPr>
          <w:rFonts w:ascii="Times New Roman" w:hAnsi="Times New Roman"/>
          <w:b/>
          <w:sz w:val="24"/>
        </w:rPr>
        <w:t>ство» по программе «П</w:t>
      </w:r>
      <w:r w:rsidRPr="00365075">
        <w:rPr>
          <w:rFonts w:ascii="Times New Roman" w:hAnsi="Times New Roman"/>
          <w:b/>
          <w:sz w:val="24"/>
        </w:rPr>
        <w:t>рирода и художник»</w:t>
      </w:r>
    </w:p>
    <w:p w:rsidR="009808F3" w:rsidRPr="00365075" w:rsidRDefault="009808F3" w:rsidP="00365075">
      <w:pPr>
        <w:pStyle w:val="a3"/>
        <w:jc w:val="center"/>
        <w:rPr>
          <w:rFonts w:ascii="Times New Roman" w:hAnsi="Times New Roman"/>
          <w:b/>
          <w:sz w:val="24"/>
        </w:rPr>
      </w:pPr>
    </w:p>
    <w:p w:rsidR="00B97E59" w:rsidRPr="009808F3" w:rsidRDefault="00B97E59" w:rsidP="009808F3">
      <w:pPr>
        <w:pStyle w:val="a3"/>
        <w:rPr>
          <w:rFonts w:ascii="Times New Roman" w:hAnsi="Times New Roman"/>
          <w:b/>
          <w:bCs/>
          <w:sz w:val="24"/>
        </w:rPr>
      </w:pPr>
      <w:r w:rsidRPr="009808F3">
        <w:rPr>
          <w:rFonts w:ascii="Times New Roman" w:hAnsi="Times New Roman"/>
          <w:sz w:val="24"/>
        </w:rPr>
        <w:t xml:space="preserve">             В процессе изучения изобразительного искусства на сту</w:t>
      </w:r>
      <w:r w:rsidRPr="009808F3">
        <w:rPr>
          <w:rFonts w:ascii="Times New Roman" w:hAnsi="Times New Roman"/>
          <w:sz w:val="24"/>
        </w:rPr>
        <w:softHyphen/>
        <w:t xml:space="preserve">пени начального общего образования </w:t>
      </w:r>
      <w:proofErr w:type="gramStart"/>
      <w:r w:rsidRPr="009808F3">
        <w:rPr>
          <w:rFonts w:ascii="Times New Roman" w:hAnsi="Times New Roman"/>
          <w:sz w:val="24"/>
        </w:rPr>
        <w:t>обучающийся</w:t>
      </w:r>
      <w:proofErr w:type="gramEnd"/>
      <w:r w:rsidRPr="009808F3">
        <w:rPr>
          <w:rFonts w:ascii="Times New Roman" w:hAnsi="Times New Roman"/>
          <w:sz w:val="24"/>
        </w:rPr>
        <w:t xml:space="preserve"> достигнет следующих </w:t>
      </w:r>
      <w:r w:rsidRPr="009808F3">
        <w:rPr>
          <w:rFonts w:ascii="Times New Roman" w:hAnsi="Times New Roman"/>
          <w:b/>
          <w:bCs/>
          <w:sz w:val="24"/>
        </w:rPr>
        <w:t>личностных результатов:</w:t>
      </w:r>
    </w:p>
    <w:p w:rsidR="00B97E59" w:rsidRPr="009808F3" w:rsidRDefault="00B97E59" w:rsidP="009808F3">
      <w:pPr>
        <w:pStyle w:val="a3"/>
        <w:rPr>
          <w:rFonts w:ascii="Times New Roman" w:hAnsi="Times New Roman"/>
          <w:sz w:val="24"/>
        </w:rPr>
      </w:pPr>
      <w:r w:rsidRPr="009808F3">
        <w:rPr>
          <w:rFonts w:ascii="Times New Roman" w:hAnsi="Times New Roman"/>
          <w:i/>
          <w:iCs/>
          <w:sz w:val="24"/>
        </w:rPr>
        <w:t xml:space="preserve">в ценностно-эстетической сфере — </w:t>
      </w:r>
      <w:r w:rsidRPr="009808F3">
        <w:rPr>
          <w:rFonts w:ascii="Times New Roman" w:hAnsi="Times New Roman"/>
          <w:sz w:val="24"/>
        </w:rPr>
        <w:t>эмоционально-цен</w:t>
      </w:r>
      <w:r w:rsidRPr="009808F3">
        <w:rPr>
          <w:rFonts w:ascii="Times New Roman" w:hAnsi="Times New Roman"/>
          <w:sz w:val="24"/>
        </w:rPr>
        <w:softHyphen/>
        <w:t>ностное отношение к окружающему миру (природе, семье, Родине, людям, животным); толерантное принятие разнообра</w:t>
      </w:r>
      <w:r w:rsidRPr="009808F3">
        <w:rPr>
          <w:rFonts w:ascii="Times New Roman" w:hAnsi="Times New Roman"/>
          <w:sz w:val="24"/>
        </w:rPr>
        <w:softHyphen/>
        <w:t>зия культурных явлений; художественный вкус и способность к эстетической оценке произведений искусства и явлений окру</w:t>
      </w:r>
      <w:r w:rsidRPr="009808F3">
        <w:rPr>
          <w:rFonts w:ascii="Times New Roman" w:hAnsi="Times New Roman"/>
          <w:sz w:val="24"/>
        </w:rPr>
        <w:softHyphen/>
        <w:t>жающей жизни;</w:t>
      </w:r>
    </w:p>
    <w:p w:rsidR="00B97E59" w:rsidRPr="009808F3" w:rsidRDefault="00B97E59" w:rsidP="009808F3">
      <w:pPr>
        <w:pStyle w:val="a3"/>
        <w:rPr>
          <w:rFonts w:ascii="Times New Roman" w:hAnsi="Times New Roman"/>
          <w:sz w:val="24"/>
        </w:rPr>
      </w:pPr>
      <w:r w:rsidRPr="009808F3">
        <w:rPr>
          <w:rFonts w:ascii="Times New Roman" w:hAnsi="Times New Roman"/>
          <w:i/>
          <w:iCs/>
          <w:sz w:val="24"/>
        </w:rPr>
        <w:t xml:space="preserve">в познавательной (когнитивной) сфере </w:t>
      </w:r>
      <w:r w:rsidRPr="009808F3">
        <w:rPr>
          <w:rFonts w:ascii="Times New Roman" w:hAnsi="Times New Roman"/>
          <w:sz w:val="24"/>
        </w:rPr>
        <w:t>— способность к художественно-образному познанию мира, умение приме</w:t>
      </w:r>
      <w:r w:rsidRPr="009808F3">
        <w:rPr>
          <w:rFonts w:ascii="Times New Roman" w:hAnsi="Times New Roman"/>
          <w:sz w:val="24"/>
        </w:rPr>
        <w:softHyphen/>
        <w:t>нять полученные знания в своей собственной художественно-творческой деятельности;</w:t>
      </w:r>
    </w:p>
    <w:p w:rsidR="00B97E59" w:rsidRPr="009808F3" w:rsidRDefault="00B97E59" w:rsidP="009808F3">
      <w:pPr>
        <w:pStyle w:val="a3"/>
        <w:rPr>
          <w:rFonts w:ascii="Times New Roman" w:hAnsi="Times New Roman"/>
          <w:sz w:val="24"/>
        </w:rPr>
      </w:pPr>
      <w:r w:rsidRPr="009808F3">
        <w:rPr>
          <w:rFonts w:ascii="Times New Roman" w:hAnsi="Times New Roman"/>
          <w:i/>
          <w:iCs/>
          <w:sz w:val="24"/>
        </w:rPr>
        <w:t xml:space="preserve">в трудовой сфере </w:t>
      </w:r>
      <w:r w:rsidRPr="009808F3">
        <w:rPr>
          <w:rFonts w:ascii="Times New Roman" w:hAnsi="Times New Roman"/>
          <w:sz w:val="24"/>
        </w:rPr>
        <w:t>— навыки использования различных материалов для работы в разных техниках (живопись, графи</w:t>
      </w:r>
      <w:r w:rsidRPr="009808F3">
        <w:rPr>
          <w:rFonts w:ascii="Times New Roman" w:hAnsi="Times New Roman"/>
          <w:sz w:val="24"/>
        </w:rPr>
        <w:softHyphen/>
        <w:t>ка, скульптура, декоративно-прикладное искусство, художе</w:t>
      </w:r>
      <w:r w:rsidRPr="009808F3">
        <w:rPr>
          <w:rFonts w:ascii="Times New Roman" w:hAnsi="Times New Roman"/>
          <w:sz w:val="24"/>
        </w:rPr>
        <w:softHyphen/>
        <w:t>ственное конструирование), стремление использовать художе</w:t>
      </w:r>
      <w:r w:rsidRPr="009808F3">
        <w:rPr>
          <w:rFonts w:ascii="Times New Roman" w:hAnsi="Times New Roman"/>
          <w:sz w:val="24"/>
        </w:rPr>
        <w:softHyphen/>
        <w:t>ственные умения для создания красивых вещей или их укра</w:t>
      </w:r>
      <w:r w:rsidRPr="009808F3">
        <w:rPr>
          <w:rFonts w:ascii="Times New Roman" w:hAnsi="Times New Roman"/>
          <w:sz w:val="24"/>
        </w:rPr>
        <w:softHyphen/>
        <w:t>шения.</w:t>
      </w:r>
    </w:p>
    <w:p w:rsidR="00B97E59" w:rsidRPr="009808F3" w:rsidRDefault="009808F3" w:rsidP="009808F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proofErr w:type="spellStart"/>
      <w:r w:rsidR="00B97E59" w:rsidRPr="009808F3">
        <w:rPr>
          <w:rFonts w:ascii="Times New Roman" w:hAnsi="Times New Roman"/>
          <w:b/>
          <w:bCs/>
          <w:sz w:val="24"/>
        </w:rPr>
        <w:t>Метапредметные</w:t>
      </w:r>
      <w:proofErr w:type="spellEnd"/>
      <w:r w:rsidR="00B97E59" w:rsidRPr="009808F3">
        <w:rPr>
          <w:rFonts w:ascii="Times New Roman" w:hAnsi="Times New Roman"/>
          <w:b/>
          <w:bCs/>
          <w:sz w:val="24"/>
        </w:rPr>
        <w:t xml:space="preserve"> результаты </w:t>
      </w:r>
      <w:r w:rsidR="00B97E59" w:rsidRPr="009808F3">
        <w:rPr>
          <w:rFonts w:ascii="Times New Roman" w:hAnsi="Times New Roman"/>
          <w:sz w:val="24"/>
        </w:rPr>
        <w:t xml:space="preserve">освоения изобразительного искусства проявятся </w:t>
      </w:r>
      <w:proofErr w:type="gramStart"/>
      <w:r w:rsidR="00B97E59" w:rsidRPr="009808F3">
        <w:rPr>
          <w:rFonts w:ascii="Times New Roman" w:hAnsi="Times New Roman"/>
          <w:sz w:val="24"/>
        </w:rPr>
        <w:t>в</w:t>
      </w:r>
      <w:proofErr w:type="gramEnd"/>
      <w:r w:rsidR="00B97E59" w:rsidRPr="009808F3">
        <w:rPr>
          <w:rFonts w:ascii="Times New Roman" w:hAnsi="Times New Roman"/>
          <w:sz w:val="24"/>
        </w:rPr>
        <w:t>:</w:t>
      </w:r>
    </w:p>
    <w:p w:rsidR="00B97E59" w:rsidRPr="009808F3" w:rsidRDefault="009808F3" w:rsidP="009808F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gramStart"/>
      <w:r w:rsidR="00B97E59" w:rsidRPr="009808F3">
        <w:rPr>
          <w:rFonts w:ascii="Times New Roman" w:hAnsi="Times New Roman"/>
          <w:sz w:val="24"/>
        </w:rPr>
        <w:t>умении</w:t>
      </w:r>
      <w:proofErr w:type="gramEnd"/>
      <w:r w:rsidR="00B97E59" w:rsidRPr="009808F3">
        <w:rPr>
          <w:rFonts w:ascii="Times New Roman" w:hAnsi="Times New Roman"/>
          <w:sz w:val="24"/>
        </w:rPr>
        <w:t xml:space="preserve"> видеть и воспринимать предметы художествен</w:t>
      </w:r>
      <w:r w:rsidR="00B97E59" w:rsidRPr="009808F3">
        <w:rPr>
          <w:rFonts w:ascii="Times New Roman" w:hAnsi="Times New Roman"/>
          <w:sz w:val="24"/>
        </w:rPr>
        <w:softHyphen/>
        <w:t>ной культуры в окружающей жизни (техника, музей, архитек</w:t>
      </w:r>
      <w:r w:rsidR="00B97E59" w:rsidRPr="009808F3">
        <w:rPr>
          <w:rFonts w:ascii="Times New Roman" w:hAnsi="Times New Roman"/>
          <w:sz w:val="24"/>
        </w:rPr>
        <w:softHyphen/>
        <w:t>тура, дизайн, скульптура и др.);</w:t>
      </w:r>
    </w:p>
    <w:p w:rsidR="00B97E59" w:rsidRPr="009808F3" w:rsidRDefault="009808F3" w:rsidP="009808F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gramStart"/>
      <w:r w:rsidR="00B97E59" w:rsidRPr="009808F3">
        <w:rPr>
          <w:rFonts w:ascii="Times New Roman" w:hAnsi="Times New Roman"/>
          <w:sz w:val="24"/>
        </w:rPr>
        <w:t>желании</w:t>
      </w:r>
      <w:proofErr w:type="gramEnd"/>
      <w:r w:rsidR="00B97E59" w:rsidRPr="009808F3">
        <w:rPr>
          <w:rFonts w:ascii="Times New Roman" w:hAnsi="Times New Roman"/>
          <w:sz w:val="24"/>
        </w:rPr>
        <w:t xml:space="preserve"> общаться с искусством, участвовать в обсужде</w:t>
      </w:r>
      <w:r w:rsidR="00B97E59" w:rsidRPr="009808F3">
        <w:rPr>
          <w:rFonts w:ascii="Times New Roman" w:hAnsi="Times New Roman"/>
          <w:sz w:val="24"/>
        </w:rPr>
        <w:softHyphen/>
        <w:t>нии содержания и выразительных средств произведений искус</w:t>
      </w:r>
      <w:r w:rsidR="00B97E59" w:rsidRPr="009808F3">
        <w:rPr>
          <w:rFonts w:ascii="Times New Roman" w:hAnsi="Times New Roman"/>
          <w:sz w:val="24"/>
        </w:rPr>
        <w:softHyphen/>
        <w:t>ства;</w:t>
      </w:r>
    </w:p>
    <w:p w:rsidR="00B97E59" w:rsidRPr="009808F3" w:rsidRDefault="009808F3" w:rsidP="009808F3">
      <w:pPr>
        <w:pStyle w:val="a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</w:t>
      </w:r>
      <w:r w:rsidR="00B97E59" w:rsidRPr="009808F3">
        <w:rPr>
          <w:rFonts w:ascii="Times New Roman" w:hAnsi="Times New Roman"/>
          <w:sz w:val="24"/>
        </w:rPr>
        <w:t>активном использовании языка изобразительного искус</w:t>
      </w:r>
      <w:r w:rsidR="00B97E59" w:rsidRPr="009808F3">
        <w:rPr>
          <w:rFonts w:ascii="Times New Roman" w:hAnsi="Times New Roman"/>
          <w:sz w:val="24"/>
        </w:rPr>
        <w:softHyphen/>
        <w:t>ства и выразительных возможностей различных художествен</w:t>
      </w:r>
      <w:r w:rsidR="00B97E59" w:rsidRPr="009808F3">
        <w:rPr>
          <w:rFonts w:ascii="Times New Roman" w:hAnsi="Times New Roman"/>
          <w:sz w:val="24"/>
        </w:rPr>
        <w:softHyphen/>
        <w:t>ных материалов для освоения содержания разных учебных предметов (литературы, окружающего мира, родного языка, музыки и др.);</w:t>
      </w:r>
      <w:proofErr w:type="gramEnd"/>
    </w:p>
    <w:p w:rsidR="00B97E59" w:rsidRPr="009808F3" w:rsidRDefault="009808F3" w:rsidP="009808F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gramStart"/>
      <w:r w:rsidR="00B97E59" w:rsidRPr="009808F3">
        <w:rPr>
          <w:rFonts w:ascii="Times New Roman" w:hAnsi="Times New Roman"/>
          <w:sz w:val="24"/>
        </w:rPr>
        <w:t>обогащении</w:t>
      </w:r>
      <w:proofErr w:type="gramEnd"/>
      <w:r w:rsidR="00B97E59" w:rsidRPr="009808F3">
        <w:rPr>
          <w:rFonts w:ascii="Times New Roman" w:hAnsi="Times New Roman"/>
          <w:sz w:val="24"/>
        </w:rPr>
        <w:t xml:space="preserve"> ключевых компетенций (коммуникативных, </w:t>
      </w:r>
      <w:proofErr w:type="spellStart"/>
      <w:r w:rsidR="00B97E59" w:rsidRPr="009808F3">
        <w:rPr>
          <w:rFonts w:ascii="Times New Roman" w:hAnsi="Times New Roman"/>
          <w:sz w:val="24"/>
        </w:rPr>
        <w:t>деятельностных</w:t>
      </w:r>
      <w:proofErr w:type="spellEnd"/>
      <w:r w:rsidR="00B97E59" w:rsidRPr="009808F3">
        <w:rPr>
          <w:rFonts w:ascii="Times New Roman" w:hAnsi="Times New Roman"/>
          <w:sz w:val="24"/>
        </w:rPr>
        <w:t xml:space="preserve"> и др.) художественно-эстетическим содержанием;</w:t>
      </w:r>
    </w:p>
    <w:p w:rsidR="00B97E59" w:rsidRPr="009808F3" w:rsidRDefault="009808F3" w:rsidP="009808F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gramStart"/>
      <w:r w:rsidR="00B97E59" w:rsidRPr="009808F3">
        <w:rPr>
          <w:rFonts w:ascii="Times New Roman" w:hAnsi="Times New Roman"/>
          <w:sz w:val="24"/>
        </w:rPr>
        <w:t>умении</w:t>
      </w:r>
      <w:proofErr w:type="gramEnd"/>
      <w:r w:rsidR="00B97E59" w:rsidRPr="009808F3">
        <w:rPr>
          <w:rFonts w:ascii="Times New Roman" w:hAnsi="Times New Roman"/>
          <w:sz w:val="24"/>
        </w:rPr>
        <w:t xml:space="preserve">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B97E59" w:rsidRPr="009808F3" w:rsidRDefault="009808F3" w:rsidP="009808F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97E59" w:rsidRPr="009808F3">
        <w:rPr>
          <w:rFonts w:ascii="Times New Roman" w:hAnsi="Times New Roman"/>
          <w:sz w:val="24"/>
        </w:rPr>
        <w:t>способности 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деятельности.</w:t>
      </w:r>
    </w:p>
    <w:p w:rsidR="00B97E59" w:rsidRPr="009808F3" w:rsidRDefault="00B97E59" w:rsidP="009808F3">
      <w:pPr>
        <w:pStyle w:val="a3"/>
        <w:rPr>
          <w:rFonts w:ascii="Times New Roman" w:hAnsi="Times New Roman"/>
          <w:sz w:val="24"/>
        </w:rPr>
      </w:pPr>
      <w:r w:rsidRPr="009808F3">
        <w:rPr>
          <w:rFonts w:ascii="Times New Roman" w:hAnsi="Times New Roman"/>
          <w:sz w:val="24"/>
        </w:rPr>
        <w:t xml:space="preserve">        </w:t>
      </w:r>
      <w:r w:rsidRPr="009808F3">
        <w:rPr>
          <w:rFonts w:ascii="Times New Roman" w:hAnsi="Times New Roman"/>
          <w:b/>
          <w:sz w:val="24"/>
        </w:rPr>
        <w:t>Предметные результаты</w:t>
      </w:r>
      <w:r w:rsidRPr="009808F3">
        <w:rPr>
          <w:rFonts w:ascii="Times New Roman" w:hAnsi="Times New Roman"/>
          <w:sz w:val="24"/>
        </w:rPr>
        <w:t xml:space="preserve"> освоения изобразительного искусства в начальной школе проявятся в следующем:</w:t>
      </w:r>
    </w:p>
    <w:p w:rsidR="00B97E59" w:rsidRPr="009808F3" w:rsidRDefault="00B97E59" w:rsidP="009808F3">
      <w:pPr>
        <w:pStyle w:val="a3"/>
        <w:rPr>
          <w:rFonts w:ascii="Times New Roman" w:hAnsi="Times New Roman"/>
          <w:sz w:val="24"/>
        </w:rPr>
      </w:pPr>
      <w:r w:rsidRPr="009808F3">
        <w:rPr>
          <w:rFonts w:ascii="Times New Roman" w:hAnsi="Times New Roman"/>
          <w:i/>
          <w:sz w:val="24"/>
        </w:rPr>
        <w:t xml:space="preserve"> </w:t>
      </w:r>
      <w:proofErr w:type="gramStart"/>
      <w:r w:rsidRPr="009808F3">
        <w:rPr>
          <w:rFonts w:ascii="Times New Roman" w:hAnsi="Times New Roman"/>
          <w:i/>
          <w:sz w:val="24"/>
        </w:rPr>
        <w:t>в познавательной сфере</w:t>
      </w:r>
      <w:r w:rsidRPr="009808F3">
        <w:rPr>
          <w:rFonts w:ascii="Times New Roman" w:hAnsi="Times New Roman"/>
          <w:sz w:val="24"/>
        </w:rPr>
        <w:t xml:space="preserve">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9808F3">
        <w:rPr>
          <w:rFonts w:ascii="Times New Roman" w:hAnsi="Times New Roman"/>
          <w:sz w:val="24"/>
        </w:rPr>
        <w:t>сформированность</w:t>
      </w:r>
      <w:proofErr w:type="spellEnd"/>
      <w:r w:rsidRPr="009808F3">
        <w:rPr>
          <w:rFonts w:ascii="Times New Roman" w:hAnsi="Times New Roman"/>
          <w:sz w:val="24"/>
        </w:rPr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стран мира;</w:t>
      </w:r>
      <w:proofErr w:type="gramEnd"/>
    </w:p>
    <w:p w:rsidR="00B97E59" w:rsidRPr="009808F3" w:rsidRDefault="00B97E59" w:rsidP="009808F3">
      <w:pPr>
        <w:pStyle w:val="a3"/>
        <w:rPr>
          <w:rFonts w:ascii="Times New Roman" w:hAnsi="Times New Roman"/>
          <w:sz w:val="24"/>
        </w:rPr>
      </w:pPr>
      <w:proofErr w:type="gramStart"/>
      <w:r w:rsidRPr="009808F3">
        <w:rPr>
          <w:rFonts w:ascii="Times New Roman" w:hAnsi="Times New Roman"/>
          <w:i/>
          <w:sz w:val="24"/>
        </w:rPr>
        <w:t>в ценностно-эстетической сфере</w:t>
      </w:r>
      <w:r w:rsidRPr="009808F3">
        <w:rPr>
          <w:rFonts w:ascii="Times New Roman" w:hAnsi="Times New Roman"/>
          <w:sz w:val="24"/>
        </w:rPr>
        <w:t xml:space="preserve"> —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</w:t>
      </w:r>
      <w:r w:rsidRPr="009808F3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Pr="009808F3">
        <w:rPr>
          <w:rFonts w:ascii="Times New Roman" w:hAnsi="Times New Roman"/>
          <w:sz w:val="24"/>
        </w:rPr>
        <w:t>искусству; осознание общече</w:t>
      </w:r>
      <w:r w:rsidRPr="009808F3">
        <w:rPr>
          <w:rFonts w:ascii="Times New Roman" w:hAnsi="Times New Roman"/>
          <w:sz w:val="24"/>
        </w:rPr>
        <w:softHyphen/>
        <w:t>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</w:t>
      </w:r>
      <w:r w:rsidRPr="009808F3">
        <w:rPr>
          <w:rFonts w:ascii="Times New Roman" w:hAnsi="Times New Roman"/>
          <w:sz w:val="24"/>
        </w:rPr>
        <w:softHyphen/>
        <w:t>го искусства (в пределах изученного); проявление устойчивого интереса к художественным традициям своего и других наро</w:t>
      </w:r>
      <w:r w:rsidRPr="009808F3">
        <w:rPr>
          <w:rFonts w:ascii="Times New Roman" w:hAnsi="Times New Roman"/>
          <w:sz w:val="24"/>
        </w:rPr>
        <w:softHyphen/>
        <w:t>дов;</w:t>
      </w:r>
      <w:proofErr w:type="gramEnd"/>
    </w:p>
    <w:p w:rsidR="00B97E59" w:rsidRPr="009808F3" w:rsidRDefault="00B97E59" w:rsidP="009808F3">
      <w:pPr>
        <w:pStyle w:val="a3"/>
        <w:rPr>
          <w:rFonts w:ascii="Times New Roman" w:hAnsi="Times New Roman"/>
          <w:sz w:val="24"/>
        </w:rPr>
      </w:pPr>
      <w:r w:rsidRPr="009808F3">
        <w:rPr>
          <w:rFonts w:ascii="Times New Roman" w:hAnsi="Times New Roman"/>
          <w:i/>
          <w:iCs/>
          <w:sz w:val="24"/>
        </w:rPr>
        <w:t xml:space="preserve">в коммуникативной сфере </w:t>
      </w:r>
      <w:r w:rsidRPr="009808F3">
        <w:rPr>
          <w:rFonts w:ascii="Times New Roman" w:hAnsi="Times New Roman"/>
          <w:sz w:val="24"/>
        </w:rPr>
        <w:t>— способность высказывать суж</w:t>
      </w:r>
      <w:r w:rsidRPr="009808F3">
        <w:rPr>
          <w:rFonts w:ascii="Times New Roman" w:hAnsi="Times New Roman"/>
          <w:sz w:val="24"/>
        </w:rPr>
        <w:softHyphen/>
        <w:t>дения о художественных особенностях произведений, изобража</w:t>
      </w:r>
      <w:r w:rsidRPr="009808F3">
        <w:rPr>
          <w:rFonts w:ascii="Times New Roman" w:hAnsi="Times New Roman"/>
          <w:sz w:val="24"/>
        </w:rPr>
        <w:softHyphen/>
        <w:t>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B97E59" w:rsidRDefault="00B97E59" w:rsidP="009808F3">
      <w:pPr>
        <w:pStyle w:val="a3"/>
      </w:pPr>
      <w:r w:rsidRPr="009808F3">
        <w:rPr>
          <w:rFonts w:ascii="Times New Roman" w:hAnsi="Times New Roman"/>
          <w:i/>
          <w:iCs/>
          <w:sz w:val="24"/>
        </w:rPr>
        <w:t xml:space="preserve">в трудовой сфере </w:t>
      </w:r>
      <w:r w:rsidRPr="009808F3">
        <w:rPr>
          <w:rFonts w:ascii="Times New Roman" w:hAnsi="Times New Roman"/>
          <w:sz w:val="24"/>
        </w:rPr>
        <w:t>— умение использовать различные мате</w:t>
      </w:r>
      <w:r w:rsidRPr="009808F3">
        <w:rPr>
          <w:rFonts w:ascii="Times New Roman" w:hAnsi="Times New Roman"/>
          <w:sz w:val="24"/>
        </w:rPr>
        <w:softHyphen/>
        <w:t>риалы и средства художественной выразительности для пере</w:t>
      </w:r>
      <w:r w:rsidRPr="009808F3">
        <w:rPr>
          <w:rFonts w:ascii="Times New Roman" w:hAnsi="Times New Roman"/>
          <w:sz w:val="24"/>
        </w:rPr>
        <w:softHyphen/>
        <w:t>дачи замысла в собственной художественной деятельности; моделирование новых образов путём трансформации извест</w:t>
      </w:r>
      <w:r w:rsidRPr="009808F3">
        <w:rPr>
          <w:rFonts w:ascii="Times New Roman" w:hAnsi="Times New Roman"/>
          <w:sz w:val="24"/>
        </w:rPr>
        <w:softHyphen/>
        <w:t>ных (с использованием средств изобразительного</w:t>
      </w:r>
      <w:r w:rsidRPr="009808F3">
        <w:rPr>
          <w:sz w:val="24"/>
        </w:rPr>
        <w:t xml:space="preserve"> </w:t>
      </w:r>
      <w:r w:rsidRPr="00CD2D88">
        <w:t>языка).</w:t>
      </w:r>
    </w:p>
    <w:p w:rsidR="00365075" w:rsidRPr="0082213E" w:rsidRDefault="00365075" w:rsidP="003650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646720">
        <w:rPr>
          <w:rFonts w:ascii="Times New Roman" w:eastAsia="Times New Roman" w:hAnsi="Times New Roman"/>
          <w:b/>
          <w:sz w:val="24"/>
          <w:lang w:val="ru-RU"/>
        </w:rPr>
        <w:lastRenderedPageBreak/>
        <w:t>Календарно-тематическое планирование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10"/>
        <w:gridCol w:w="713"/>
        <w:gridCol w:w="2421"/>
        <w:gridCol w:w="3399"/>
        <w:gridCol w:w="7359"/>
      </w:tblGrid>
      <w:tr w:rsidR="003B4C65" w:rsidTr="001E713D">
        <w:trPr>
          <w:trHeight w:val="7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65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 п/п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C65" w:rsidRPr="00D8267D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D8267D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(кол-во часов)</w:t>
            </w:r>
          </w:p>
          <w:p w:rsidR="003B4C65" w:rsidRPr="00D8267D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D8267D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65" w:rsidRPr="00D8267D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Планируемый результат</w:t>
            </w:r>
            <w:r w:rsidRPr="00D8267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(поурочно)</w:t>
            </w:r>
          </w:p>
        </w:tc>
        <w:tc>
          <w:tcPr>
            <w:tcW w:w="7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65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Характеристика деятельности обучающихся</w:t>
            </w:r>
          </w:p>
        </w:tc>
      </w:tr>
      <w:tr w:rsidR="003B4C65" w:rsidTr="001E713D">
        <w:trPr>
          <w:trHeight w:val="4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B4C65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B4C65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факт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65" w:rsidRPr="00D8267D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Default="003B4C65" w:rsidP="009177B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B4C65" w:rsidTr="00EF29FA">
        <w:trPr>
          <w:trHeight w:val="28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E75BA4" w:rsidRDefault="003B4C65" w:rsidP="00E75BA4">
            <w:pPr>
              <w:pStyle w:val="a3"/>
              <w:jc w:val="center"/>
              <w:rPr>
                <w:rFonts w:ascii="Times New Roman" w:eastAsia="Courier New" w:hAnsi="Times New Roman"/>
                <w:b/>
              </w:rPr>
            </w:pPr>
            <w:r w:rsidRPr="00E75BA4">
              <w:rPr>
                <w:rFonts w:ascii="Times New Roman" w:hAnsi="Times New Roman"/>
                <w:b/>
                <w:sz w:val="24"/>
              </w:rPr>
              <w:t xml:space="preserve">Художник и мир природы </w:t>
            </w:r>
            <w:r w:rsidR="00B66666">
              <w:rPr>
                <w:rFonts w:ascii="Times New Roman" w:hAnsi="Times New Roman"/>
                <w:b/>
                <w:sz w:val="24"/>
              </w:rPr>
              <w:t>–</w:t>
            </w:r>
            <w:r w:rsidRPr="00E75BA4">
              <w:rPr>
                <w:rFonts w:ascii="Times New Roman" w:hAnsi="Times New Roman"/>
                <w:b/>
                <w:sz w:val="24"/>
              </w:rPr>
              <w:t xml:space="preserve"> 7</w:t>
            </w:r>
            <w:r w:rsidR="00B6666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75BA4">
              <w:rPr>
                <w:rFonts w:ascii="Times New Roman" w:hAnsi="Times New Roman"/>
                <w:b/>
                <w:sz w:val="24"/>
              </w:rPr>
              <w:t>ч.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A1687E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A1687E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687E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1.Творческая папка художника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выполнить рисунок по собственному замыслу.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элементарную композицию оформления рисунка на  бумажной основе.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изобразительные возможности разных художественных материалов.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рисунок по собственному замыслу.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эстетическую выразительность обложки папки или альбома.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>2. Деревья – долгожители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>Уметь использовать иллюстрацию для выразительных возможностей художественных материалов.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>Знать основные виды изобразительного искусства: живопись, графика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 xml:space="preserve"> выразительность необычных природных форм.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 xml:space="preserve"> суждения о деревьях-великанах.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 xml:space="preserve"> сравнение, как средство выражения своего отношение к большим размерам дерева: </w:t>
            </w:r>
            <w:proofErr w:type="spellStart"/>
            <w:proofErr w:type="gramStart"/>
            <w:r w:rsidRPr="00C26242">
              <w:rPr>
                <w:rFonts w:ascii="Times New Roman" w:hAnsi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C262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изобразительного искусства: живопись, графика.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 xml:space="preserve"> иллюстрацию, используя выразительные возможности художественных материалов.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A1687E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687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>3. Необычные цветы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>Уметь передавать в самом общем виде пропорции изображаемых объектов.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 xml:space="preserve">Знать, что сравнение </w:t>
            </w:r>
            <w:proofErr w:type="spellStart"/>
            <w:r w:rsidRPr="00C26242">
              <w:rPr>
                <w:rFonts w:ascii="Times New Roman" w:hAnsi="Times New Roman"/>
                <w:sz w:val="24"/>
                <w:szCs w:val="24"/>
              </w:rPr>
              <w:t>исполизуется</w:t>
            </w:r>
            <w:proofErr w:type="spellEnd"/>
            <w:proofErr w:type="gramStart"/>
            <w:r w:rsidRPr="00C262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26242">
              <w:rPr>
                <w:rFonts w:ascii="Times New Roman" w:hAnsi="Times New Roman"/>
                <w:sz w:val="24"/>
                <w:szCs w:val="24"/>
              </w:rPr>
              <w:t xml:space="preserve"> как средство выражения образного смысла </w:t>
            </w:r>
            <w:r w:rsidRPr="00C26242">
              <w:rPr>
                <w:rFonts w:ascii="Times New Roman" w:hAnsi="Times New Roman"/>
                <w:sz w:val="24"/>
                <w:szCs w:val="24"/>
              </w:rPr>
              <w:lastRenderedPageBreak/>
              <w:t>сказок о маленьких человечках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 xml:space="preserve"> выразительность необычных природных форм.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 xml:space="preserve"> сравнение, как средство выражения образного смысла сказок о маленьких человечках.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 xml:space="preserve"> иллюстрацию, используя выразительные возможности художественных материалов.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3B4C65" w:rsidRPr="00C26242" w:rsidRDefault="003B4C65" w:rsidP="00C262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C26242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D338DF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8DF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4. Камни-самоцветы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передавать природную красоту уральских самоцветов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приёмы получения малахитовых переливов цвета: в технике акварели по-сырому или в результате смешения разноцветных жгутиков пластилина.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выразительность уральских самоцветных камней.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тёплые и холодные  цвета.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Получать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разные оттенки цвета в технике акварели </w:t>
            </w:r>
            <w:proofErr w:type="spellStart"/>
            <w:r w:rsidRPr="00365075"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или в результате смешения разных цветов пластилина.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симметричное изображение вазы.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D338DF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5. Бусы из ягод и гирлянды цветов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передавать ритмическое чередование природных форм: ягоды, листья или цветы на ветке.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тёплые и холодные цвета.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ритмично организованную композицию.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Вычленять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своеобразие образного языка декоративно-прикладного искусства (стилизация, ритм, симметрия, цветовая гармония).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D338DF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6. День и ночь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Уметь передавать выразительность ночных пейзажей.  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о контрасте белого и чёрного цвета.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красоте ночного пейзажа.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графическую композицию, используя выразительность чёрно-белого контраста.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Отражать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состояние природы (грусть, радость, тревога), используя выразительные возможности графических материалов: точку, линию, штрих, пятно.</w:t>
            </w:r>
            <w:proofErr w:type="gramEnd"/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выразительные качества чёрно-белых изображений, придумывать оригинальные названия своим рисункам.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D338DF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8D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7. Мир природы дарит нам материалы для творчества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рисовать на тему «Дом».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традиционные жилища жителей разных широт: из снега – иглу, из глины – хата, из бревна – изба.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изобразительные возможности разных художественных материалов.</w:t>
            </w:r>
          </w:p>
          <w:p w:rsidR="003B4C65" w:rsidRPr="00E75BA4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замысел через композицию на тему «Дом».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выразительные качества поделки или рисунка, придумывать оригинальные названия творческим работам.</w:t>
            </w:r>
          </w:p>
        </w:tc>
      </w:tr>
      <w:tr w:rsidR="001E713D" w:rsidRPr="00365075" w:rsidTr="005767C2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Художник и мир животных (9 часов)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Default="001E713D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D338DF" w:rsidRDefault="003B4C65" w:rsidP="003B4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1.Тайны подводного мира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Знать о богатстве природных форм подводного мира: кораллы, медузы, морские звёзды и др. Необычные формы раковин моллюсков: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«Наутилус», «Рог тритона» и др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агадки про обитателей подводного мира: краб, рак, улитка или др. 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выполнять иллюстрации, используя средства художественной выразительности: цвет, линию, ритм или др.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необычность форм обитателей подводного мира.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Проявлять смекалку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при разгадывании загадок про обитателей подводного царства.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архитектурных построек.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иллюстрацию, используя средства художественной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выразительности: цвет, линию, ритм или др.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выразительные качества поделки или рисунка, придумывать оригинальные названия творческим работам.</w:t>
            </w: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4C65" w:rsidRPr="00365075" w:rsidRDefault="003B4C65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D338DF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DF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D338DF" w:rsidRDefault="001E713D" w:rsidP="00D338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2. Динозавры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Знать, что Динозавры – вымершие пресмыкающиеся.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сочинять сказки «Я в царстве динозавров».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суждения по поводу необычного роста и внешнего вида динозавров.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сравнение, как средство выражения образного смысла сказки «Я в царстве динозавров».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композиции: главный герой в центре и крупно, ближе – больше, дальше – меньше. 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результаты творческой работы на тему «У динозавров тоже есть мамы и папы», отражающей идею любви и дружбы.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87">
              <w:rPr>
                <w:rFonts w:ascii="Times New Roman" w:hAnsi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D338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3. Черепахи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Знать, о влиянии разных размеров и  форм листа на замысел рисунка.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передавать выразительность графических и объёмных изображений черепах.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Проявлять смекалку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при разгадывании загадок про черепах.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основные виды художественной деятельности  (графика, скульптура).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выразительные свойства 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ма13териалов для достижения замысла.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основную идею композиции: черепаха – символ крепости семьи; три черепахи – три поколения или др.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4.Насекомые-гиганты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 сравнивать большие объекты с   маленькими.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об использовании формата листа в выразительных целях (круг, квадрат, треугольник, прямоугольник и др.).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литературных произведений, в которых человек меньше насекомого.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свои суждения по поводу рассматриваемых иллюстраций.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замысел, сочинять оригинальные названия к своим рисункам.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сравнение, как средство выражения образного смысла сказки «Я в царстве динозавров».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суждения о влиянии формы листа (круглый,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квадратный, ромбовидный, треугольный или др.) на замысел рисунка.</w:t>
            </w:r>
            <w:proofErr w:type="gramEnd"/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ажурный рисунок крыльев насекомых, используя  разнохарактерные линии, точки и штрихи.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выразительные качества детских рисунков, выполненных тушью, пером или </w:t>
            </w:r>
            <w:proofErr w:type="spellStart"/>
            <w:r w:rsidRPr="00365075">
              <w:rPr>
                <w:rFonts w:ascii="Times New Roman" w:hAnsi="Times New Roman"/>
                <w:sz w:val="24"/>
                <w:szCs w:val="24"/>
              </w:rPr>
              <w:t>гелевыми</w:t>
            </w:r>
            <w:proofErr w:type="spell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ручками. 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5. Мамонт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о выразительных средствах графики: линия, точка, штрих, пятно. Уметь выполнять приёмы изображения мамонта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литературных произведений о мамонтах.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своё отношение к исчезающим видам животных.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замысел, сочиняя небольшие рассказы, раскрывающие сюжет будущей композиции, или придумывая оригинальные названия к своим рисункам.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сравнение, как средство выражения образного смысла сказки «Я в царстве динозавров».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работы различными художественными материалами для передачи замысла рисунка (брошенный мамонтёнок, гордый вожак, заботливая </w:t>
            </w:r>
            <w:proofErr w:type="spellStart"/>
            <w:r w:rsidRPr="00365075">
              <w:rPr>
                <w:rFonts w:ascii="Times New Roman" w:hAnsi="Times New Roman"/>
                <w:sz w:val="24"/>
                <w:szCs w:val="24"/>
              </w:rPr>
              <w:t>мама-мамонтиха</w:t>
            </w:r>
            <w:proofErr w:type="spellEnd"/>
            <w:r w:rsidRPr="00365075">
              <w:rPr>
                <w:rFonts w:ascii="Times New Roman" w:hAnsi="Times New Roman"/>
                <w:sz w:val="24"/>
                <w:szCs w:val="24"/>
              </w:rPr>
              <w:t>, лохматый мамонт, семья мамонтов на прогулке, мамонты купаются в реке   или др.).</w:t>
            </w:r>
          </w:p>
          <w:p w:rsidR="001E713D" w:rsidRPr="00E75BA4" w:rsidRDefault="001E713D" w:rsidP="00E75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6. Следы на снегу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Знать, что ритм – чередование, повторение чего-либо.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передавать следы на снегу – ритмические цепочки.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природных ритмах.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 и ритм для достижения замысла.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суждения о выразительных качествах ритмически организованных композиций.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иллюстрацию к стихотворению С.Маршака «Белая страница» или др.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7. Животные в зоопарке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Уметь делать наброски с натуры животных, выполненных </w:t>
            </w:r>
            <w:proofErr w:type="spellStart"/>
            <w:r w:rsidRPr="00365075">
              <w:rPr>
                <w:rFonts w:ascii="Times New Roman" w:hAnsi="Times New Roman"/>
                <w:sz w:val="24"/>
                <w:szCs w:val="24"/>
              </w:rPr>
              <w:t>В.Ватагиным</w:t>
            </w:r>
            <w:proofErr w:type="spellEnd"/>
            <w:r w:rsidRPr="00365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Знать об иллюстрациях разных художников к рассказу «Лев и собачка» Л.Н.Толстого.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литературных произведений о животных в зоопарке.</w:t>
            </w:r>
          </w:p>
          <w:p w:rsidR="001E713D" w:rsidRPr="00E75BA4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собственной художественно-творческой деятельности.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своё отношение к исчезающим видам животных.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различными художественными материалами для передачи замысла (гордый, печальный, радостный зверь или др.).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8.Фантастические животные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Знать о цвете как о средстве выражения: </w:t>
            </w:r>
            <w:proofErr w:type="spellStart"/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светлый-тёмный</w:t>
            </w:r>
            <w:proofErr w:type="spellEnd"/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применять приёмы создания образа дракона из проволоки.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E75BA4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художественных произведений.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изобразительного искусства: живопись, графика, скульптура и декоративно-прикладное искусство.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выделять  выразительные средства изображения дракона, олицетворяющего зло или добро.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индивидуально или в группе образ фантастического животного, используя свойства разных художественных материалов.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9. Новогодний подарок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этапы выполнения сумочки или упаковки для новогоднего подарка.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выполнять приёмы украшения новогоднего подарка.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выразительности упаковок для новогодних подарков.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изобразительного искусства: живопись, графика, скульптура и декоративно-прикладное искусство (дизайн).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оригинальную упаковку для новогодних подарков, используя конструктивные  возможности  листа бумаги.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выражать своё отношение к празднику через цветовое оформление новогодней упаковки.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F42E35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Художник и мир человека (11 часов)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Ты-художник</w:t>
            </w:r>
            <w:proofErr w:type="gram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Уметь различать рисунки на афише,  отражающие основную идею выставки.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Уметь оформить пригласительный билет.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выразительности афиши или пригласительного билета.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вариативные названия персональной или коллективной выставки детского рисунка.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над замыслом и его воплощением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индивидуально или в группе.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художественных материалов для создания эскиза афиши или пригласительного билета.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Отражать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рисунке основную идею выставки, её тему.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2. Семейный праздник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Уметь выделять в рисунке главного средствами  композиции: ближе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больше,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дальше – меньше, первый, второй план.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основные жанры изобразительного искусства: пейзаж,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портрет, натюрморт и др.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своё отношение к праздничному событию: семейным, народным и государственным праздникам.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различными художественными материалами для передачи замысла (весёлый праздник).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композиции: главный герой в центре или крупно. </w:t>
            </w:r>
          </w:p>
          <w:p w:rsidR="001E713D" w:rsidRPr="00E75BA4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3. Портрет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о портрете  как жанре изобразительного искусства. Уметь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выражать отношения к 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портретируемому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через изображение крупных глаз,  улыбку, красивую причёску и др.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выразительные средства графики: точка, линия, пятно, штрих; приёмы изображения портрета.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портретируемому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>, используя предметное окружение  (девочка любит читать,  мальчик любит играть в футбол, мама в нарядной шляпе на даче, подруга с попугайчиком на плече и др.).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композиции: главный герой в центре или крупно.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 художественными материалами (</w:t>
            </w:r>
            <w:proofErr w:type="spellStart"/>
            <w:r w:rsidRPr="00365075"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ручки, фломастеры, цветные карандаши  или др.)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для передачи замысла.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4. Парный портрет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Уметь изображать человека во весь рост или </w:t>
            </w:r>
            <w:proofErr w:type="spellStart"/>
            <w:r w:rsidRPr="00365075">
              <w:rPr>
                <w:rFonts w:ascii="Times New Roman" w:hAnsi="Times New Roman"/>
                <w:sz w:val="24"/>
                <w:szCs w:val="24"/>
              </w:rPr>
              <w:t>погрудно</w:t>
            </w:r>
            <w:proofErr w:type="spell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детских рисунках.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об основных пропорциях человеческой фигуры.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своё отношение к парному портрету, на котором изображены любящие друг друга люди.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 художественными материалами (гуашь, фломастеры, пастель или др.)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для передачи замысла («Серебряный юбилей», «Молодожёны», «Весёлые жених и невеста», «Золотой юбилей» или др.).</w:t>
            </w:r>
          </w:p>
          <w:p w:rsidR="001E713D" w:rsidRPr="00E75BA4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5. Портрет пожилого человека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выражать отношение к 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портретируемому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через композицию, выделение главного при помощи света, изображение крупных глаз, доброго или уставшего взгляда или др.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о цвете как средстве выражения в портрете.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своё отношение к портрету, на котором изображён пожилой человек (морщинки – символ мудрости).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композиции: главный герой в центре или крупно.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 художественными материалами (фломастерами, цветными карандашами, восковыми мелками или др.)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для передачи замысла (любимый прадед, добрый дед, красивая бабушка, мудрая прабабушка или др.).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 самом общем виде пропорции человеческого лица и фигуры.</w:t>
            </w:r>
          </w:p>
          <w:p w:rsidR="001E713D" w:rsidRPr="00E75BA4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6. Художник рисует высоких людей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основные пропорции фигуры человека.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применять выразительные средства графики: точка, линия, пятно, штрих.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 обсуждении иллюстраций к известным литературным произведениям.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своё отношение к трудовой  деятельности людей высокого роста (баскетболист, волейболист и т.п.).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графическими художественными материалами (фломастерами, маркерами, углем или др.)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для передачи замысла в процессе иллюстрация литературного произведения («Дядя Стёпа-милиционер», «Дядя Степа достаёт воздушного змея», «Дядя Стёпа у врача», «Гулливер в окружении маленьких человечков»  или др.).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7.Чудеса света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Уметь выделять главное в композиции: ближе больше, 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дальше–меньше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>, загораживание, первый и второй планы.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о цвете  как средстве выражения, используя  тёплую и холодную гамму цветов.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суждения о чудесах света, как о значительных достижениях человечества.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изобразительного искусства: живопись, графика, скульптура и декоративно-прикладное искусство.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своё отношение к необычной постройке или 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сооружении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, подчёркивая её значительность.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работы цветными 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художественными материалами (пастель, краски, цветные фломастеры или др.)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для передачи замысла («Величественный храм Василия Блаженного», «Красный мост», «Пагода» или др.).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54087" w:rsidRDefault="001E713D" w:rsidP="00C540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8.Необычные скульптуры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Знать о </w:t>
            </w:r>
            <w:proofErr w:type="spellStart"/>
            <w:r w:rsidRPr="00365075">
              <w:rPr>
                <w:rFonts w:ascii="Times New Roman" w:hAnsi="Times New Roman"/>
                <w:sz w:val="24"/>
                <w:szCs w:val="24"/>
              </w:rPr>
              <w:t>необычнвых</w:t>
            </w:r>
            <w:proofErr w:type="spell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скульптурах (Колосс Родосский, статуя – маяк, посвященная древнегреческому богу Солнца.</w:t>
            </w:r>
            <w:proofErr w:type="gramEnd"/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Монументальная скульптура: «Родина-мать зовёт!» 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(Россия), «Родина-мать» (Украина),  «Свобода» (США), «Статуя Христа» (Бразилия) и др.)</w:t>
            </w:r>
            <w:proofErr w:type="gramEnd"/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использовать приемы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создания каркаса памятника с использованием пластиковых коробок.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изобразительного искусства: скульптуру, живопись, графику.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своё отношение к монументальной скульптуре, олицетворяющей победу, свободу или др.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приёмы работы   пластилином для изготовления скульптурного изображения с применением   пластиковой бутылки.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выразительные свойства объёма для передачи замысла (радость, восторг или др.).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 самом общем виде пропорции человеческой фигуры в объёме.</w:t>
            </w:r>
          </w:p>
          <w:p w:rsidR="001E713D" w:rsidRPr="003B4C6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7B7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9.Башня до небес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о Вавилонской башне,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Эйфелевой башне,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Останкинской башне,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075">
              <w:rPr>
                <w:rFonts w:ascii="Times New Roman" w:hAnsi="Times New Roman"/>
                <w:sz w:val="24"/>
                <w:szCs w:val="24"/>
              </w:rPr>
              <w:t>Дубайских</w:t>
            </w:r>
            <w:proofErr w:type="spell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небоскрёбах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Уметь рисовать на вертикально вытянутом формате листа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 обсуждении библейской истории о Вавилонской башне.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основную мысль через композицию, состоящую из двух и более планов (главное впереди, второстепенное – на дальнем плане).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выразительные возможности вертикального узкого формата.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графическими материалами (маркер, фломастер, уголь, сангина или др.) для передачи замысла («Высокая башня», «Величественная башня», «Телевизионная башня» или др.).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rPr>
          <w:trHeight w:val="2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Default="001E713D" w:rsidP="009177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13D" w:rsidRPr="00C26242" w:rsidRDefault="001E713D" w:rsidP="009177B6">
            <w:pPr>
              <w:jc w:val="center"/>
            </w:pPr>
            <w:r>
              <w:t>20.03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26242" w:rsidRDefault="001E713D" w:rsidP="007B7A81">
            <w:pPr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10.Каждый народ – художник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о том, что каждый народ создаёт своё искусство, материальную и духовную культуру.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передавать в рисунке выразительность национального костюма.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роль музеев в жизни общества.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обсуждении природного своеобразия серных, центральных или южных широт  нашей страны.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суждения по поводу сходства и различия (всеобщего и уникального) в образах национальных костюмов.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 художественными материалами в процессе индивидуальной и коллективной деятельности.</w:t>
            </w:r>
          </w:p>
          <w:p w:rsidR="001E713D" w:rsidRPr="00C26242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7B7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11.Красота вещей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Знать, что натюрморт – жанр изобразительного искусства.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композиционно размещать предметы на листе, создавая оптимальную композицию.</w:t>
            </w:r>
          </w:p>
          <w:p w:rsidR="001E713D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13D" w:rsidRPr="007B7A81" w:rsidRDefault="001E713D" w:rsidP="007B7A81"/>
          <w:p w:rsidR="001E713D" w:rsidRPr="007B7A81" w:rsidRDefault="001E713D" w:rsidP="007B7A81">
            <w:pPr>
              <w:pStyle w:val="a3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выразительных целях композицию: размещение предметов на листе.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 художественными материалами (фломастерами, цветными карандашами, восковыми мелками, гуашью или др.)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для передачи замысла композиции «Традиционные национальные предметы».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 самом общем виде пропорции предметов.</w:t>
            </w:r>
          </w:p>
          <w:p w:rsidR="001E713D" w:rsidRPr="007B7A81" w:rsidRDefault="001E713D" w:rsidP="007B7A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7B7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1.В мире книг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Знать о книгах-альбомах по искусству,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детских журналах «Весёлые картинки»», «</w:t>
            </w:r>
            <w:proofErr w:type="spellStart"/>
            <w:r w:rsidRPr="00365075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365075">
              <w:rPr>
                <w:rFonts w:ascii="Times New Roman" w:hAnsi="Times New Roman"/>
                <w:sz w:val="24"/>
                <w:szCs w:val="24"/>
              </w:rPr>
              <w:t>» или др.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определять образ на обложке книги, раскрывающий замысел автора.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использовать в рисунке тёплые и холодные цвета, контраст светлых и тёмных цветов.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обсуждении  выразительных средств книжной графики.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цветовом оформлении букв своего имени или фамилии.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цветными материалами для передачи в слове-образе своего характера.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шрифтовую композицию в оформлении обложки своей творческой папки или альбома.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7B7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2.В мире музыки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использовать выразительность акварельных изображений в технике п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сырому.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Знать о приёмах получения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цветных «сонных», «туманных», «утренних» пятен: нюансный тёплый и холодный колорит.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обсуждении  выразительных музыкальных средств колыбельной песни.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способы работы в технике акварели </w:t>
            </w:r>
            <w:proofErr w:type="spellStart"/>
            <w:r w:rsidRPr="00365075"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листу для передачи «сонного» настроения.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отношение к утреннему пейзажу через цвет, 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нюансных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тёплый или холодный колорит.</w:t>
            </w:r>
          </w:p>
          <w:p w:rsidR="001E713D" w:rsidRPr="007B7A81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7B7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3.Кукольный театр теней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Знать о Кукольном театре Сергея 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Образцова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Москве, о перчаточных, тростевых и марионеточных куклах.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Уметь применять приёмы изготовления куклы на основе бумажного или полиэтиленового пакета.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обсуждении  оригинальных кукол, хранящихся в  музее С.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Образцова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приёмы изготовления куклы на основе бумажного или полиэтиленового пакета.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отношение к характеру куклы через украшение её костюма.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4. Музей под открытым небом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Знать о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Музеях деревянного зодчества во Владимире и других городах, </w:t>
            </w: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075">
              <w:rPr>
                <w:rFonts w:ascii="Times New Roman" w:hAnsi="Times New Roman"/>
                <w:sz w:val="24"/>
                <w:szCs w:val="24"/>
              </w:rPr>
              <w:t>Храме</w:t>
            </w:r>
            <w:proofErr w:type="gramEnd"/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Василия Блаженного на Красной площади в Москве.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приёмы работы в технике аппликации.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в обсуждении образного смысла архитектурных строений.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своё отношение к красоте архитектурных памятников. 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цветными  художественными материалами для передачи замысла: «Главный храм моего селения», «Старый дом», «Деревянный теремок», «Здание музея»  или др.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</w:tc>
      </w:tr>
      <w:tr w:rsidR="001E713D" w:rsidRPr="00365075" w:rsidTr="001E71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5.Санкт-Петербург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город музей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Знать о Санкт-Петербурге  как о «северной столице»,  «Северной Венеции»,  городе каналов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городе музей.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sz w:val="24"/>
                <w:szCs w:val="24"/>
              </w:rPr>
              <w:t xml:space="preserve">выделение главное в композиции: ближе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больше, дальше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меньше.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своё отношение к красоте Санкт-Петербурга, его архитектурным памятникам. 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 xml:space="preserve"> для передачи замысла (я любуюсь разводным мостом, Казанским собором) или др.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1E713D" w:rsidRPr="00365075" w:rsidRDefault="001E713D" w:rsidP="003650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507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65075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</w:tc>
      </w:tr>
      <w:tr w:rsidR="001E713D" w:rsidRPr="00C26242" w:rsidTr="001E713D">
        <w:trPr>
          <w:trHeight w:val="2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  <w:r w:rsidRPr="00C26242">
              <w:rPr>
                <w:rFonts w:ascii="Times New Roman" w:hAnsi="Times New Roman"/>
                <w:sz w:val="24"/>
              </w:rPr>
              <w:lastRenderedPageBreak/>
              <w:t>33</w:t>
            </w: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7B7A81" w:rsidRDefault="001E713D" w:rsidP="00917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  <w:r w:rsidRPr="00C26242">
              <w:rPr>
                <w:rFonts w:ascii="Times New Roman" w:hAnsi="Times New Roman"/>
                <w:sz w:val="24"/>
              </w:rPr>
              <w:t>6. Государственный Эрмитаж</w:t>
            </w: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  <w:r w:rsidRPr="00C26242">
              <w:rPr>
                <w:rFonts w:ascii="Times New Roman" w:hAnsi="Times New Roman"/>
                <w:sz w:val="24"/>
              </w:rPr>
              <w:t xml:space="preserve">Знать о Государственном Эрмитаже  как о крупнейшем музее мира, памятнике культуры, дворцовом </w:t>
            </w:r>
            <w:proofErr w:type="spellStart"/>
            <w:r w:rsidRPr="00C26242">
              <w:rPr>
                <w:rFonts w:ascii="Times New Roman" w:hAnsi="Times New Roman"/>
                <w:sz w:val="24"/>
              </w:rPr>
              <w:t>комплеке</w:t>
            </w:r>
            <w:proofErr w:type="spellEnd"/>
            <w:r w:rsidRPr="00C26242">
              <w:rPr>
                <w:rFonts w:ascii="Times New Roman" w:hAnsi="Times New Roman"/>
                <w:sz w:val="24"/>
              </w:rPr>
              <w:t xml:space="preserve">. </w:t>
            </w: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  <w:r w:rsidRPr="00C26242">
              <w:rPr>
                <w:rFonts w:ascii="Times New Roman" w:hAnsi="Times New Roman"/>
                <w:sz w:val="24"/>
              </w:rPr>
              <w:t xml:space="preserve">Уметь изображать интерьер сказочного дворца «Зал для бала Золушки», «Золотой зал», «Зал Снежной Королевы» или </w:t>
            </w:r>
            <w:proofErr w:type="spellStart"/>
            <w:proofErr w:type="gramStart"/>
            <w:r w:rsidRPr="00C26242">
              <w:rPr>
                <w:rFonts w:ascii="Times New Roman" w:hAnsi="Times New Roman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  <w:r w:rsidRPr="00C26242">
              <w:rPr>
                <w:rFonts w:ascii="Times New Roman" w:hAnsi="Times New Roman"/>
                <w:b/>
                <w:sz w:val="24"/>
              </w:rPr>
              <w:t>Осознавать</w:t>
            </w:r>
            <w:r w:rsidRPr="00C26242">
              <w:rPr>
                <w:rFonts w:ascii="Times New Roman" w:hAnsi="Times New Roman"/>
                <w:sz w:val="24"/>
              </w:rPr>
              <w:t xml:space="preserve"> значимые темы искусства и выражать к ним своё отношение.</w:t>
            </w: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  <w:r w:rsidRPr="00C26242">
              <w:rPr>
                <w:rFonts w:ascii="Times New Roman" w:hAnsi="Times New Roman"/>
                <w:b/>
                <w:sz w:val="24"/>
              </w:rPr>
              <w:t xml:space="preserve">Выражать </w:t>
            </w:r>
            <w:r w:rsidRPr="00C26242">
              <w:rPr>
                <w:rFonts w:ascii="Times New Roman" w:hAnsi="Times New Roman"/>
                <w:sz w:val="24"/>
              </w:rPr>
              <w:t>своё отношение к произведениям изобразительного искусства, хранящимся в Государственном Эрмитаже.</w:t>
            </w:r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C26242">
              <w:rPr>
                <w:rFonts w:ascii="Times New Roman" w:hAnsi="Times New Roman"/>
                <w:b/>
                <w:sz w:val="24"/>
              </w:rPr>
              <w:t xml:space="preserve">Различать </w:t>
            </w:r>
            <w:r w:rsidRPr="00C26242">
              <w:rPr>
                <w:rFonts w:ascii="Times New Roman" w:hAnsi="Times New Roman"/>
                <w:sz w:val="24"/>
              </w:rPr>
              <w:t>основные виды художественной деятельности</w:t>
            </w:r>
            <w:r w:rsidRPr="00C26242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C26242">
              <w:rPr>
                <w:rFonts w:ascii="Times New Roman" w:hAnsi="Times New Roman"/>
                <w:sz w:val="24"/>
              </w:rPr>
              <w:t>живопись, графика, скульптура, архитектура, декоративно-прикладное искусство и жанры изобразительного искусства: портрет, пейзаж, натюрморт.</w:t>
            </w:r>
            <w:proofErr w:type="gramEnd"/>
          </w:p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  <w:r w:rsidRPr="00C26242">
              <w:rPr>
                <w:rFonts w:ascii="Times New Roman" w:hAnsi="Times New Roman"/>
                <w:b/>
                <w:sz w:val="24"/>
              </w:rPr>
              <w:t xml:space="preserve">Выбирать </w:t>
            </w:r>
            <w:r w:rsidRPr="00C26242">
              <w:rPr>
                <w:rFonts w:ascii="Times New Roman" w:hAnsi="Times New Roman"/>
                <w:sz w:val="24"/>
              </w:rPr>
              <w:t>и использовать способы работы   художественными материалами для передачи замысла: «Торжественный зал», «Красный зал», «Серебряный зал», «Голубой зал», «Я в залах музея», «Сказочный зал» или др.</w:t>
            </w:r>
          </w:p>
        </w:tc>
      </w:tr>
      <w:tr w:rsidR="001E713D" w:rsidRPr="00C26242" w:rsidTr="00B66666">
        <w:trPr>
          <w:trHeight w:val="10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  <w:r w:rsidRPr="00C26242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26242" w:rsidRDefault="001E713D" w:rsidP="009177B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1E713D" w:rsidRPr="00C26242" w:rsidRDefault="001E713D" w:rsidP="00B666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6" w:rsidRDefault="00B66666" w:rsidP="009177B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E713D" w:rsidRPr="00B66666" w:rsidRDefault="001E713D" w:rsidP="00B66666">
            <w:pPr>
              <w:pStyle w:val="a3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  <w:r w:rsidRPr="00C26242">
              <w:rPr>
                <w:rFonts w:ascii="Times New Roman" w:hAnsi="Times New Roman"/>
                <w:sz w:val="24"/>
              </w:rPr>
              <w:t>Обобщени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2624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26242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sz w:val="24"/>
              </w:rPr>
            </w:pPr>
            <w:r w:rsidRPr="00C26242">
              <w:rPr>
                <w:rFonts w:ascii="Times New Roman" w:hAnsi="Times New Roman"/>
                <w:sz w:val="24"/>
              </w:rPr>
              <w:t>Уметь представлять свои работы для выставки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C26242" w:rsidRDefault="001E713D" w:rsidP="00C262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6242">
              <w:rPr>
                <w:rFonts w:ascii="Times New Roman" w:hAnsi="Times New Roman"/>
                <w:b/>
                <w:sz w:val="24"/>
              </w:rPr>
              <w:t xml:space="preserve">Оценивать </w:t>
            </w:r>
            <w:r w:rsidRPr="00C26242">
              <w:rPr>
                <w:rFonts w:ascii="Times New Roman" w:hAnsi="Times New Roman"/>
                <w:sz w:val="24"/>
              </w:rPr>
              <w:t>выразительность результатов своей творческой деятельности</w:t>
            </w:r>
          </w:p>
        </w:tc>
      </w:tr>
    </w:tbl>
    <w:p w:rsidR="00365075" w:rsidRPr="00365075" w:rsidRDefault="00365075" w:rsidP="00365075">
      <w:pPr>
        <w:pStyle w:val="a3"/>
        <w:rPr>
          <w:rFonts w:ascii="Times New Roman" w:hAnsi="Times New Roman"/>
          <w:sz w:val="24"/>
          <w:szCs w:val="24"/>
        </w:rPr>
      </w:pPr>
      <w:r w:rsidRPr="00365075">
        <w:rPr>
          <w:rFonts w:ascii="Times New Roman" w:hAnsi="Times New Roman"/>
          <w:sz w:val="24"/>
          <w:szCs w:val="24"/>
        </w:rPr>
        <w:t>*-для классов, работающих по ФГОС-2</w:t>
      </w:r>
    </w:p>
    <w:p w:rsidR="00365075" w:rsidRPr="00365075" w:rsidRDefault="00365075" w:rsidP="003650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97E59" w:rsidRPr="00365075" w:rsidRDefault="00B97E59" w:rsidP="00365075">
      <w:pPr>
        <w:pStyle w:val="a3"/>
        <w:rPr>
          <w:rFonts w:ascii="Times New Roman" w:hAnsi="Times New Roman"/>
          <w:sz w:val="24"/>
          <w:szCs w:val="24"/>
        </w:rPr>
      </w:pPr>
    </w:p>
    <w:p w:rsidR="001E713D" w:rsidRPr="00646720" w:rsidRDefault="001E713D" w:rsidP="001E713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646720">
        <w:rPr>
          <w:rFonts w:ascii="Times New Roman" w:eastAsia="Times New Roman" w:hAnsi="Times New Roman"/>
          <w:b/>
          <w:sz w:val="24"/>
          <w:lang w:val="ru-RU"/>
        </w:rPr>
        <w:t>Литература и средства обучения</w:t>
      </w:r>
    </w:p>
    <w:p w:rsidR="001E713D" w:rsidRDefault="001E713D" w:rsidP="001E713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646720">
        <w:rPr>
          <w:rFonts w:ascii="Times New Roman" w:eastAsia="Times New Roman" w:hAnsi="Times New Roman"/>
          <w:sz w:val="24"/>
          <w:lang w:val="ru-RU"/>
        </w:rPr>
        <w:t>1. Основная литература</w:t>
      </w:r>
    </w:p>
    <w:p w:rsidR="001E713D" w:rsidRPr="00646720" w:rsidRDefault="001E713D" w:rsidP="001E713D">
      <w:pPr>
        <w:pStyle w:val="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proofErr w:type="spellStart"/>
      <w:r w:rsidRPr="0082213E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Копцев</w:t>
      </w:r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а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Т. А.,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Копцев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В. П.,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Копцев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Е</w:t>
      </w:r>
      <w:r w:rsidRPr="0082213E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.В. Изобразительное искусство. Учебник для 2 класса общеобразовательных</w:t>
      </w:r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82213E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учр</w:t>
      </w:r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еждений. – Москва: Яхонт. – 2012.</w:t>
      </w:r>
    </w:p>
    <w:p w:rsidR="001E713D" w:rsidRPr="00250416" w:rsidRDefault="001E713D" w:rsidP="001E713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250416">
        <w:rPr>
          <w:rFonts w:ascii="Times New Roman" w:eastAsia="Times New Roman" w:hAnsi="Times New Roman"/>
          <w:sz w:val="24"/>
          <w:lang w:val="ru-RU"/>
        </w:rPr>
        <w:t>2. Дополнительная литература</w:t>
      </w:r>
    </w:p>
    <w:p w:rsidR="001E713D" w:rsidRPr="00250416" w:rsidRDefault="001E713D" w:rsidP="001E713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250416">
        <w:rPr>
          <w:rFonts w:ascii="Times New Roman" w:eastAsia="Times New Roman" w:hAnsi="Times New Roman"/>
          <w:sz w:val="24"/>
          <w:lang w:val="ru-RU"/>
        </w:rPr>
        <w:t>3. Учебные и справочные пособия</w:t>
      </w:r>
    </w:p>
    <w:p w:rsidR="001E713D" w:rsidRPr="00250416" w:rsidRDefault="001E713D" w:rsidP="001E713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250416">
        <w:rPr>
          <w:rFonts w:ascii="Times New Roman" w:eastAsia="Times New Roman" w:hAnsi="Times New Roman"/>
          <w:sz w:val="24"/>
          <w:lang w:val="ru-RU"/>
        </w:rPr>
        <w:t>4. Учебно-методическая литература</w:t>
      </w:r>
    </w:p>
    <w:p w:rsidR="001E713D" w:rsidRPr="00250416" w:rsidRDefault="001E713D" w:rsidP="001E71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250416">
        <w:rPr>
          <w:lang w:eastAsia="ru-RU"/>
        </w:rPr>
        <w:t>Изобразительное искусство: Методические рекомендации к учебнику для 2 класса общеобразовательных учреждений /</w:t>
      </w:r>
    </w:p>
    <w:p w:rsidR="001E713D" w:rsidRPr="00250416" w:rsidRDefault="001E713D" w:rsidP="001E713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416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Т. А. </w:t>
      </w:r>
      <w:proofErr w:type="spellStart"/>
      <w:r w:rsidRPr="00250416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Копцева</w:t>
      </w:r>
      <w:proofErr w:type="spellEnd"/>
      <w:r w:rsidRPr="00250416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. – Смоленск: Ассоциация XXI век, 2013.</w:t>
      </w:r>
    </w:p>
    <w:p w:rsidR="001E713D" w:rsidRPr="00250416" w:rsidRDefault="001E713D" w:rsidP="001E713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250416">
        <w:rPr>
          <w:rFonts w:ascii="Times New Roman" w:eastAsia="Times New Roman" w:hAnsi="Times New Roman"/>
          <w:sz w:val="24"/>
          <w:lang w:val="ru-RU"/>
        </w:rPr>
        <w:t xml:space="preserve">5. Перечень средств обучения: ПК, проектор, интерактивная доска, телевизор, </w:t>
      </w:r>
      <w:r w:rsidRPr="00250416">
        <w:rPr>
          <w:rFonts w:ascii="Times New Roman" w:eastAsia="Times New Roman" w:hAnsi="Times New Roman"/>
          <w:sz w:val="24"/>
        </w:rPr>
        <w:t>DVD</w:t>
      </w:r>
    </w:p>
    <w:p w:rsidR="001E713D" w:rsidRPr="00250416" w:rsidRDefault="001E713D" w:rsidP="001E713D">
      <w:pPr>
        <w:pStyle w:val="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250416">
        <w:rPr>
          <w:rFonts w:ascii="Times New Roman" w:eastAsia="Times New Roman" w:hAnsi="Times New Roman"/>
          <w:sz w:val="24"/>
          <w:lang w:val="ru-RU"/>
        </w:rPr>
        <w:t>Репродукции картин , находящихся в Третьяковской галерее, в Русском музее</w:t>
      </w:r>
    </w:p>
    <w:p w:rsidR="001E713D" w:rsidRPr="00250416" w:rsidRDefault="001E713D" w:rsidP="001E713D">
      <w:pPr>
        <w:pStyle w:val="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250416">
        <w:rPr>
          <w:rFonts w:ascii="Times New Roman" w:eastAsia="Times New Roman" w:hAnsi="Times New Roman"/>
          <w:sz w:val="24"/>
          <w:lang w:val="ru-RU"/>
        </w:rPr>
        <w:t>Подборка фотоальбомов «Музеи мира»</w:t>
      </w:r>
    </w:p>
    <w:p w:rsidR="001E713D" w:rsidRPr="00250416" w:rsidRDefault="001E713D" w:rsidP="001E713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250416">
        <w:rPr>
          <w:rFonts w:ascii="Times New Roman" w:eastAsia="Times New Roman" w:hAnsi="Times New Roman"/>
          <w:sz w:val="24"/>
          <w:lang w:val="ru-RU"/>
        </w:rPr>
        <w:t xml:space="preserve">6. Перечень дидактических материалов </w:t>
      </w:r>
    </w:p>
    <w:p w:rsidR="001E713D" w:rsidRPr="00250416" w:rsidRDefault="001E713D" w:rsidP="001E713D">
      <w:pPr>
        <w:pStyle w:val="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 w:rsidRPr="00250416">
        <w:rPr>
          <w:rFonts w:ascii="Times New Roman" w:eastAsia="Times New Roman" w:hAnsi="Times New Roman"/>
          <w:sz w:val="24"/>
          <w:lang w:val="ru-RU"/>
        </w:rPr>
        <w:t>Презентации по темам.</w:t>
      </w:r>
    </w:p>
    <w:p w:rsidR="00CD1882" w:rsidRPr="00365075" w:rsidRDefault="00CD1882" w:rsidP="00365075">
      <w:pPr>
        <w:pStyle w:val="a3"/>
        <w:rPr>
          <w:rFonts w:ascii="Times New Roman" w:hAnsi="Times New Roman"/>
          <w:sz w:val="24"/>
          <w:szCs w:val="24"/>
        </w:rPr>
      </w:pPr>
    </w:p>
    <w:sectPr w:rsidR="00CD1882" w:rsidRPr="00365075" w:rsidSect="0036507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287DDA"/>
    <w:lvl w:ilvl="0">
      <w:numFmt w:val="bullet"/>
      <w:lvlText w:val="*"/>
      <w:lvlJc w:val="left"/>
    </w:lvl>
  </w:abstractNum>
  <w:abstractNum w:abstractNumId="1">
    <w:nsid w:val="050A783E"/>
    <w:multiLevelType w:val="hybridMultilevel"/>
    <w:tmpl w:val="76DEA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60A6C"/>
    <w:multiLevelType w:val="hybridMultilevel"/>
    <w:tmpl w:val="A9A47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846DF"/>
    <w:multiLevelType w:val="singleLevel"/>
    <w:tmpl w:val="54BE5666"/>
    <w:lvl w:ilvl="0">
      <w:start w:val="3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E59"/>
    <w:rsid w:val="001267F4"/>
    <w:rsid w:val="001E713D"/>
    <w:rsid w:val="001F525F"/>
    <w:rsid w:val="002907A8"/>
    <w:rsid w:val="00365075"/>
    <w:rsid w:val="003B4C65"/>
    <w:rsid w:val="00677C3C"/>
    <w:rsid w:val="007B7A81"/>
    <w:rsid w:val="008159A8"/>
    <w:rsid w:val="009808F3"/>
    <w:rsid w:val="00A1687E"/>
    <w:rsid w:val="00B66666"/>
    <w:rsid w:val="00B97E59"/>
    <w:rsid w:val="00C26242"/>
    <w:rsid w:val="00C54087"/>
    <w:rsid w:val="00CD1882"/>
    <w:rsid w:val="00D332B1"/>
    <w:rsid w:val="00D338DF"/>
    <w:rsid w:val="00E7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59"/>
    <w:pPr>
      <w:spacing w:after="200" w:line="276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3C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77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Style8">
    <w:name w:val="Style8"/>
    <w:basedOn w:val="a"/>
    <w:uiPriority w:val="99"/>
    <w:rsid w:val="00B97E59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Franklin Gothic Demi Cond" w:eastAsiaTheme="minorEastAsia" w:hAnsi="Franklin Gothic Demi Cond" w:cstheme="minorBidi"/>
      <w:lang w:eastAsia="ru-RU"/>
    </w:rPr>
  </w:style>
  <w:style w:type="paragraph" w:customStyle="1" w:styleId="Style30">
    <w:name w:val="Style30"/>
    <w:basedOn w:val="a"/>
    <w:uiPriority w:val="99"/>
    <w:rsid w:val="00B97E59"/>
    <w:pPr>
      <w:widowControl w:val="0"/>
      <w:autoSpaceDE w:val="0"/>
      <w:autoSpaceDN w:val="0"/>
      <w:adjustRightInd w:val="0"/>
      <w:spacing w:after="0" w:line="245" w:lineRule="exact"/>
      <w:ind w:firstLine="346"/>
      <w:jc w:val="both"/>
    </w:pPr>
    <w:rPr>
      <w:rFonts w:ascii="Franklin Gothic Demi Cond" w:eastAsiaTheme="minorEastAsia" w:hAnsi="Franklin Gothic Demi Cond" w:cstheme="minorBidi"/>
      <w:lang w:eastAsia="ru-RU"/>
    </w:rPr>
  </w:style>
  <w:style w:type="character" w:customStyle="1" w:styleId="FontStyle64">
    <w:name w:val="Font Style64"/>
    <w:basedOn w:val="a0"/>
    <w:uiPriority w:val="99"/>
    <w:rsid w:val="00B97E59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B97E5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1">
    <w:name w:val="Font Style61"/>
    <w:basedOn w:val="a0"/>
    <w:uiPriority w:val="99"/>
    <w:rsid w:val="00B97E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97E5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Demi Cond" w:eastAsiaTheme="minorEastAsia" w:hAnsi="Franklin Gothic Demi Cond" w:cstheme="minorBidi"/>
      <w:lang w:eastAsia="ru-RU"/>
    </w:rPr>
  </w:style>
  <w:style w:type="paragraph" w:customStyle="1" w:styleId="1">
    <w:name w:val="Обычный1"/>
    <w:basedOn w:val="a"/>
    <w:rsid w:val="00365075"/>
    <w:pPr>
      <w:widowControl w:val="0"/>
    </w:pPr>
    <w:rPr>
      <w:rFonts w:ascii="Calibri" w:eastAsia="Calibri" w:hAnsi="Calibri" w:cs="Arial"/>
      <w:noProof/>
      <w:sz w:val="22"/>
      <w:szCs w:val="20"/>
      <w:lang w:val="en-US"/>
    </w:rPr>
  </w:style>
  <w:style w:type="character" w:customStyle="1" w:styleId="FontStyle14">
    <w:name w:val="Font Style14"/>
    <w:basedOn w:val="a0"/>
    <w:uiPriority w:val="99"/>
    <w:rsid w:val="001F525F"/>
    <w:rPr>
      <w:rFonts w:ascii="Arial" w:hAnsi="Arial" w:cs="Arial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966B-2B44-459B-ADD4-1D662970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2013-09-26T17:07:00Z</dcterms:created>
  <dcterms:modified xsi:type="dcterms:W3CDTF">2013-10-27T15:33:00Z</dcterms:modified>
</cp:coreProperties>
</file>