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9A" w:rsidRPr="00670B2B" w:rsidRDefault="0015250D" w:rsidP="0015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2B">
        <w:rPr>
          <w:rFonts w:ascii="Times New Roman" w:hAnsi="Times New Roman" w:cs="Times New Roman"/>
          <w:b/>
          <w:sz w:val="24"/>
          <w:szCs w:val="24"/>
        </w:rPr>
        <w:t>Способы  решения   тригонометрических  неравенств.</w:t>
      </w:r>
    </w:p>
    <w:p w:rsidR="008E01E9" w:rsidRPr="005C7FC5" w:rsidRDefault="008E01E9" w:rsidP="008E01E9">
      <w:pPr>
        <w:pStyle w:val="a9"/>
        <w:rPr>
          <w:rFonts w:ascii="Times New Roman" w:hAnsi="Times New Roman" w:cs="Times New Roman"/>
          <w:b/>
        </w:rPr>
      </w:pPr>
      <w:r w:rsidRPr="005C7FC5">
        <w:rPr>
          <w:rFonts w:ascii="Times New Roman" w:eastAsia="Times New Roman" w:hAnsi="Times New Roman" w:cs="Times New Roman"/>
          <w:b/>
        </w:rPr>
        <w:t>Цели  урок</w:t>
      </w:r>
      <w:r>
        <w:rPr>
          <w:rFonts w:ascii="Times New Roman" w:eastAsia="Times New Roman" w:hAnsi="Times New Roman" w:cs="Times New Roman"/>
          <w:b/>
        </w:rPr>
        <w:t>а</w:t>
      </w:r>
    </w:p>
    <w:p w:rsidR="008E01E9" w:rsidRPr="005C7FC5" w:rsidRDefault="008E01E9" w:rsidP="008E01E9">
      <w:pPr>
        <w:pStyle w:val="a9"/>
        <w:rPr>
          <w:rFonts w:ascii="Times New Roman" w:eastAsia="Times New Roman" w:hAnsi="Times New Roman" w:cs="Times New Roman"/>
          <w:i/>
        </w:rPr>
      </w:pPr>
      <w:r w:rsidRPr="005C7FC5">
        <w:rPr>
          <w:rFonts w:ascii="Times New Roman" w:eastAsia="Times New Roman" w:hAnsi="Times New Roman" w:cs="Times New Roman"/>
          <w:i/>
        </w:rPr>
        <w:t>Образовательные:</w:t>
      </w:r>
      <w:r w:rsidRPr="005C7FC5">
        <w:rPr>
          <w:rFonts w:ascii="Times New Roman" w:eastAsia="Times New Roman" w:hAnsi="Times New Roman" w:cs="Times New Roman"/>
        </w:rPr>
        <w:t xml:space="preserve"> обеспечить  изучение  темы</w:t>
      </w:r>
      <w:r>
        <w:rPr>
          <w:rFonts w:ascii="Times New Roman" w:hAnsi="Times New Roman" w:cs="Times New Roman"/>
        </w:rPr>
        <w:t>.</w:t>
      </w:r>
    </w:p>
    <w:p w:rsidR="008E01E9" w:rsidRPr="005C7FC5" w:rsidRDefault="008E01E9" w:rsidP="00670B2B">
      <w:pPr>
        <w:pStyle w:val="a9"/>
        <w:jc w:val="both"/>
        <w:rPr>
          <w:rFonts w:ascii="Times New Roman" w:eastAsia="Times New Roman" w:hAnsi="Times New Roman" w:cs="Times New Roman"/>
          <w:i/>
        </w:rPr>
      </w:pPr>
      <w:r w:rsidRPr="005C7FC5">
        <w:rPr>
          <w:rFonts w:ascii="Times New Roman" w:eastAsia="Times New Roman" w:hAnsi="Times New Roman" w:cs="Times New Roman"/>
          <w:i/>
        </w:rPr>
        <w:t>Развивающие:</w:t>
      </w:r>
      <w:r w:rsidRPr="005C7FC5">
        <w:rPr>
          <w:rFonts w:ascii="Times New Roman" w:eastAsia="Times New Roman" w:hAnsi="Times New Roman" w:cs="Times New Roman"/>
        </w:rPr>
        <w:t xml:space="preserve">        способствовать  формированию  умений  применять  приёмы  переноса  знаний  в  новую  ситуацию,  развитию  мышления и  речи,  внимания  и  памяти;</w:t>
      </w:r>
    </w:p>
    <w:p w:rsidR="008E01E9" w:rsidRPr="005C7FC5" w:rsidRDefault="008E01E9" w:rsidP="00670B2B">
      <w:pPr>
        <w:pStyle w:val="a9"/>
        <w:jc w:val="both"/>
        <w:rPr>
          <w:rFonts w:ascii="Times New Roman" w:eastAsia="Times New Roman" w:hAnsi="Times New Roman" w:cs="Times New Roman"/>
        </w:rPr>
      </w:pPr>
      <w:proofErr w:type="gramStart"/>
      <w:r w:rsidRPr="005C7FC5">
        <w:rPr>
          <w:rFonts w:ascii="Times New Roman" w:eastAsia="Times New Roman" w:hAnsi="Times New Roman" w:cs="Times New Roman"/>
          <w:i/>
        </w:rPr>
        <w:t>Воспитательная</w:t>
      </w:r>
      <w:proofErr w:type="gramEnd"/>
      <w:r w:rsidRPr="005C7FC5">
        <w:rPr>
          <w:rFonts w:ascii="Times New Roman" w:eastAsia="Times New Roman" w:hAnsi="Times New Roman" w:cs="Times New Roman"/>
          <w:i/>
        </w:rPr>
        <w:t>:</w:t>
      </w:r>
      <w:r w:rsidRPr="005C7FC5">
        <w:rPr>
          <w:rFonts w:ascii="Times New Roman" w:eastAsia="Times New Roman" w:hAnsi="Times New Roman" w:cs="Times New Roman"/>
        </w:rPr>
        <w:t xml:space="preserve"> содействие  воспитанию  активности,  аккуратности  и  внимательности.</w:t>
      </w:r>
    </w:p>
    <w:p w:rsidR="008E01E9" w:rsidRDefault="008E01E9" w:rsidP="008E01E9">
      <w:pPr>
        <w:pStyle w:val="a9"/>
        <w:rPr>
          <w:b/>
          <w:sz w:val="24"/>
          <w:szCs w:val="24"/>
        </w:rPr>
      </w:pPr>
      <w:r w:rsidRPr="005C7FC5">
        <w:rPr>
          <w:rFonts w:ascii="Calibri" w:eastAsia="Times New Roman" w:hAnsi="Calibri" w:cs="Times New Roman"/>
          <w:b/>
          <w:sz w:val="24"/>
          <w:szCs w:val="24"/>
        </w:rPr>
        <w:t>Ход  урока.</w:t>
      </w:r>
    </w:p>
    <w:p w:rsidR="008E01E9" w:rsidRDefault="008E01E9" w:rsidP="008E01E9">
      <w:pPr>
        <w:pStyle w:val="a9"/>
        <w:numPr>
          <w:ilvl w:val="0"/>
          <w:numId w:val="1"/>
        </w:numPr>
        <w:ind w:hanging="2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FB2">
        <w:rPr>
          <w:rFonts w:ascii="Times New Roman" w:eastAsia="Times New Roman" w:hAnsi="Times New Roman" w:cs="Times New Roman"/>
          <w:b/>
          <w:sz w:val="24"/>
          <w:szCs w:val="24"/>
        </w:rPr>
        <w:t>Устная работа.</w:t>
      </w:r>
    </w:p>
    <w:p w:rsidR="00246A24" w:rsidRDefault="00246A24" w:rsidP="00246A24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 а)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б)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cos2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m:oMath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г)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-х</m:t>
                </m:r>
              </m:e>
            </m:d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=1;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д)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-х</m:t>
                </m:r>
              </m:e>
            </m:d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=1;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е)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-х</m:t>
                </m:r>
              </m:e>
            </m:d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=-1</m:t>
        </m:r>
      </m:oMath>
    </w:p>
    <w:p w:rsidR="00246A24" w:rsidRPr="00246A24" w:rsidRDefault="00EB0089" w:rsidP="00246A24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Решите неравенство: а)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&gt;-1,5;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б)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&lt;-1;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в)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&gt;0;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г)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&gt;0</m:t>
        </m:r>
      </m:oMath>
    </w:p>
    <w:p w:rsidR="008E01E9" w:rsidRPr="00B05FB2" w:rsidRDefault="008E01E9" w:rsidP="008E01E9">
      <w:pPr>
        <w:pStyle w:val="a9"/>
        <w:numPr>
          <w:ilvl w:val="0"/>
          <w:numId w:val="1"/>
        </w:numPr>
        <w:ind w:hanging="21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5FB2">
        <w:rPr>
          <w:rFonts w:ascii="Times New Roman" w:hAnsi="Times New Roman" w:cs="Times New Roman"/>
          <w:b/>
          <w:sz w:val="24"/>
          <w:szCs w:val="24"/>
          <w:lang w:val="en-US"/>
        </w:rPr>
        <w:t>Объяснение</w:t>
      </w:r>
      <w:proofErr w:type="spellEnd"/>
      <w:r w:rsidRPr="00B05F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5FB2">
        <w:rPr>
          <w:rFonts w:ascii="Times New Roman" w:hAnsi="Times New Roman" w:cs="Times New Roman"/>
          <w:b/>
          <w:sz w:val="24"/>
          <w:szCs w:val="24"/>
          <w:lang w:val="en-US"/>
        </w:rPr>
        <w:t>нового</w:t>
      </w:r>
      <w:proofErr w:type="spellEnd"/>
      <w:r w:rsidRPr="00B05F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5FB2">
        <w:rPr>
          <w:rFonts w:ascii="Times New Roman" w:hAnsi="Times New Roman" w:cs="Times New Roman"/>
          <w:b/>
          <w:sz w:val="24"/>
          <w:szCs w:val="24"/>
          <w:lang w:val="en-US"/>
        </w:rPr>
        <w:t>материала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250D" w:rsidRDefault="0049611C" w:rsidP="0049611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611C">
        <w:rPr>
          <w:rFonts w:ascii="Times New Roman" w:hAnsi="Times New Roman" w:cs="Times New Roman"/>
          <w:sz w:val="24"/>
          <w:szCs w:val="24"/>
        </w:rPr>
        <w:t>Способы решения  тригонометрических неравенств:</w:t>
      </w:r>
    </w:p>
    <w:p w:rsidR="00855064" w:rsidRDefault="00855064" w:rsidP="00855064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064">
        <w:rPr>
          <w:rFonts w:ascii="Times New Roman" w:hAnsi="Times New Roman" w:cs="Times New Roman"/>
          <w:sz w:val="24"/>
          <w:szCs w:val="24"/>
        </w:rPr>
        <w:t>Приведение  к  простейшему виду.  Пример 1</w:t>
      </w:r>
    </w:p>
    <w:p w:rsidR="00C11624" w:rsidRDefault="00FA7312" w:rsidP="00C11624">
      <w:pPr>
        <w:pStyle w:val="aa"/>
        <w:ind w:left="92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≤0,5</m:t>
          </m:r>
        </m:oMath>
      </m:oMathPara>
    </w:p>
    <w:p w:rsidR="00C11624" w:rsidRDefault="00FA7312" w:rsidP="00C11624">
      <w:pPr>
        <w:pStyle w:val="aa"/>
        <w:ind w:left="927"/>
        <w:jc w:val="both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≤0,5</m:t>
        </m:r>
      </m:oMath>
      <w:r w:rsidR="00C11624">
        <w:rPr>
          <w:rFonts w:ascii="Times New Roman" w:hAnsi="Times New Roman" w:cs="Times New Roman"/>
          <w:sz w:val="24"/>
          <w:szCs w:val="24"/>
        </w:rPr>
        <w:t xml:space="preserve">       (рис.1)</w:t>
      </w:r>
    </w:p>
    <w:p w:rsidR="00C11624" w:rsidRPr="003C212B" w:rsidRDefault="00C11624" w:rsidP="00C11624">
      <w:pPr>
        <w:pStyle w:val="aa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≤х-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ϵ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C11624" w:rsidRDefault="00C11624" w:rsidP="00C11624">
      <w:pPr>
        <w:pStyle w:val="aa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624" w:rsidRDefault="00C11624" w:rsidP="00C11624">
      <w:pPr>
        <w:pStyle w:val="aa"/>
        <w:keepNext/>
        <w:ind w:left="927"/>
        <w:jc w:val="both"/>
      </w:pPr>
      <w:r w:rsidRPr="00C11624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77284" cy="167159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84" cy="16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24" w:rsidRPr="00C11624" w:rsidRDefault="00C11624" w:rsidP="00C11624">
      <w:pPr>
        <w:pStyle w:val="ac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</w:t>
      </w:r>
      <w:r w:rsidRPr="00C11624">
        <w:rPr>
          <w:b w:val="0"/>
          <w:color w:val="auto"/>
          <w:sz w:val="24"/>
          <w:szCs w:val="24"/>
        </w:rPr>
        <w:t xml:space="preserve">рис. </w:t>
      </w:r>
      <w:r w:rsidR="00FA7312" w:rsidRPr="00C11624">
        <w:rPr>
          <w:b w:val="0"/>
          <w:color w:val="auto"/>
          <w:sz w:val="24"/>
          <w:szCs w:val="24"/>
        </w:rPr>
        <w:fldChar w:fldCharType="begin"/>
      </w:r>
      <w:r w:rsidRPr="00C11624">
        <w:rPr>
          <w:b w:val="0"/>
          <w:color w:val="auto"/>
          <w:sz w:val="24"/>
          <w:szCs w:val="24"/>
        </w:rPr>
        <w:instrText xml:space="preserve"> SEQ рис. \* ARABIC </w:instrText>
      </w:r>
      <w:r w:rsidR="00FA7312" w:rsidRPr="00C11624">
        <w:rPr>
          <w:b w:val="0"/>
          <w:color w:val="auto"/>
          <w:sz w:val="24"/>
          <w:szCs w:val="24"/>
        </w:rPr>
        <w:fldChar w:fldCharType="separate"/>
      </w:r>
      <w:r w:rsidR="00E95AA5">
        <w:rPr>
          <w:b w:val="0"/>
          <w:noProof/>
          <w:color w:val="auto"/>
          <w:sz w:val="24"/>
          <w:szCs w:val="24"/>
        </w:rPr>
        <w:t>1</w:t>
      </w:r>
      <w:r w:rsidR="00FA7312" w:rsidRPr="00C11624">
        <w:rPr>
          <w:b w:val="0"/>
          <w:color w:val="auto"/>
          <w:sz w:val="24"/>
          <w:szCs w:val="24"/>
        </w:rPr>
        <w:fldChar w:fldCharType="end"/>
      </w:r>
    </w:p>
    <w:p w:rsidR="00C11624" w:rsidRPr="00855064" w:rsidRDefault="00C11624" w:rsidP="00C11624">
      <w:pPr>
        <w:pStyle w:val="aa"/>
        <w:ind w:left="92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Ответ: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-π+2π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≤х≤</m:t>
        </m:r>
      </m:oMath>
      <w:r w:rsidRPr="00522615">
        <w:rPr>
          <w:rFonts w:ascii="Times New Roman" w:hAnsi="Times New Roman" w:cs="Times New Roman"/>
          <w:sz w:val="24"/>
          <w:szCs w:val="24"/>
        </w:rPr>
        <w:t>π/3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ϵ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2511" w:rsidRDefault="003C212B" w:rsidP="00670B2B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15" w:rsidRPr="00855064" w:rsidRDefault="00ED249A" w:rsidP="00855064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064">
        <w:rPr>
          <w:rFonts w:ascii="Times New Roman" w:hAnsi="Times New Roman" w:cs="Times New Roman"/>
          <w:sz w:val="24"/>
          <w:szCs w:val="24"/>
        </w:rPr>
        <w:t>Искусственным  путем.  Пример</w:t>
      </w:r>
      <w:r w:rsidR="00D11B43" w:rsidRPr="0085506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A72E3C" w:rsidRPr="00855064">
        <w:rPr>
          <w:rFonts w:ascii="Times New Roman" w:hAnsi="Times New Roman" w:cs="Times New Roman"/>
          <w:sz w:val="24"/>
          <w:szCs w:val="24"/>
        </w:rPr>
        <w:t>.</w:t>
      </w:r>
    </w:p>
    <w:p w:rsidR="00ED249A" w:rsidRDefault="00FA7312" w:rsidP="00ED249A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896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3BA">
        <w:rPr>
          <w:rFonts w:ascii="Times New Roman" w:hAnsi="Times New Roman" w:cs="Times New Roman"/>
          <w:sz w:val="24"/>
          <w:szCs w:val="24"/>
        </w:rPr>
        <w:t xml:space="preserve">   Умножим данное неравенство на 0,5</w:t>
      </w:r>
      <m:oMath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E97883" w:rsidRDefault="00FA7312" w:rsidP="00ED249A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3х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3х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&lt;-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E97883" w:rsidRDefault="00FA7312" w:rsidP="00E97883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3х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3х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&lt;-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E97883" w:rsidRDefault="00FA7312" w:rsidP="00E97883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(рис.2)</m:t>
          </m:r>
        </m:oMath>
      </m:oMathPara>
    </w:p>
    <w:p w:rsidR="00A60221" w:rsidRDefault="00FA7312" w:rsidP="00A60221">
      <w:pPr>
        <w:pStyle w:val="aa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+2π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k</m:t>
          </m:r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-3х&lt;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+2πk,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k</m:t>
          </m:r>
          <m:r>
            <w:rPr>
              <w:rFonts w:ascii="Cambria Math" w:hAnsi="Cambria Math" w:cs="Cambria Math"/>
              <w:sz w:val="24"/>
              <w:szCs w:val="24"/>
            </w:rPr>
            <m:t>ϵ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Z</m:t>
          </m:r>
        </m:oMath>
      </m:oMathPara>
    </w:p>
    <w:p w:rsidR="00E95AA5" w:rsidRPr="00AE39D3" w:rsidRDefault="00E95AA5" w:rsidP="00E95AA5">
      <w:pPr>
        <w:pStyle w:val="aa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 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11π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&lt;х&lt;-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2πk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k</m:t>
          </m:r>
          <m:r>
            <w:rPr>
              <w:rFonts w:ascii="Cambria Math" w:hAnsi="Cambria Math" w:cs="Cambria Math"/>
              <w:sz w:val="24"/>
              <w:szCs w:val="24"/>
            </w:rPr>
            <m:t>ϵ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Z</m:t>
          </m:r>
        </m:oMath>
      </m:oMathPara>
    </w:p>
    <w:p w:rsidR="00E95AA5" w:rsidRPr="00E95AA5" w:rsidRDefault="00E95AA5" w:rsidP="00A60221">
      <w:pPr>
        <w:pStyle w:val="aa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AA5" w:rsidRDefault="00E95AA5" w:rsidP="00E95AA5">
      <w:pPr>
        <w:pStyle w:val="aa"/>
        <w:keepNext/>
        <w:ind w:left="567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557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03" cy="155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A5" w:rsidRPr="00E95AA5" w:rsidRDefault="00E95AA5" w:rsidP="00E95AA5">
      <w:pPr>
        <w:pStyle w:val="ac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</w:t>
      </w:r>
      <w:r w:rsidRPr="00E95AA5">
        <w:rPr>
          <w:b w:val="0"/>
          <w:color w:val="auto"/>
          <w:sz w:val="24"/>
        </w:rPr>
        <w:t xml:space="preserve">рис. </w:t>
      </w:r>
      <w:r w:rsidR="00FA7312" w:rsidRPr="00E95AA5">
        <w:rPr>
          <w:b w:val="0"/>
          <w:color w:val="auto"/>
          <w:sz w:val="24"/>
        </w:rPr>
        <w:fldChar w:fldCharType="begin"/>
      </w:r>
      <w:r w:rsidRPr="00E95AA5">
        <w:rPr>
          <w:b w:val="0"/>
          <w:color w:val="auto"/>
          <w:sz w:val="24"/>
        </w:rPr>
        <w:instrText xml:space="preserve"> SEQ рис. \* ARABIC </w:instrText>
      </w:r>
      <w:r w:rsidR="00FA7312" w:rsidRPr="00E95AA5">
        <w:rPr>
          <w:b w:val="0"/>
          <w:color w:val="auto"/>
          <w:sz w:val="24"/>
        </w:rPr>
        <w:fldChar w:fldCharType="separate"/>
      </w:r>
      <w:r w:rsidRPr="00E95AA5">
        <w:rPr>
          <w:b w:val="0"/>
          <w:noProof/>
          <w:color w:val="auto"/>
          <w:sz w:val="24"/>
        </w:rPr>
        <w:t>2</w:t>
      </w:r>
      <w:r w:rsidR="00FA7312" w:rsidRPr="00E95AA5">
        <w:rPr>
          <w:b w:val="0"/>
          <w:color w:val="auto"/>
          <w:sz w:val="24"/>
        </w:rPr>
        <w:fldChar w:fldCharType="end"/>
      </w:r>
    </w:p>
    <w:p w:rsidR="00944E31" w:rsidRDefault="00944E31" w:rsidP="00855064">
      <w:pPr>
        <w:pStyle w:val="aa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 метод  интервалов.  Общая схема:</w:t>
      </w:r>
    </w:p>
    <w:p w:rsidR="00944E31" w:rsidRDefault="008508BB" w:rsidP="008508BB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помощью  тригонометрических  формул  разложить  на  множители.</w:t>
      </w:r>
    </w:p>
    <w:p w:rsidR="008508BB" w:rsidRDefault="008508BB" w:rsidP="008508BB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точки разрыва и нули функции,  поставить их на окружность.</w:t>
      </w:r>
    </w:p>
    <w:p w:rsidR="008508BB" w:rsidRDefault="008508BB" w:rsidP="008508BB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любую 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(но не найденную  ранее) и выяснить знак произведения.  Если  произведение положительно,  то поставить точку за единичной окружностью на луче,  соответствующему углу.  Иначе точку поставить  внутри окружности. </w:t>
      </w:r>
    </w:p>
    <w:p w:rsidR="007B2016" w:rsidRDefault="007B2016" w:rsidP="008508BB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точка встречается четное число раз,  назовем ее точкой четной кратности,  если нечетное число ра</w:t>
      </w:r>
      <w:r w:rsidR="00EC306B">
        <w:rPr>
          <w:rFonts w:ascii="Times New Roman" w:hAnsi="Times New Roman" w:cs="Times New Roman"/>
          <w:sz w:val="24"/>
          <w:szCs w:val="24"/>
        </w:rPr>
        <w:t>з – точкой  нечетной кратности.</w:t>
      </w:r>
      <w:r w:rsidR="00D0560B">
        <w:rPr>
          <w:rFonts w:ascii="Times New Roman" w:hAnsi="Times New Roman" w:cs="Times New Roman"/>
          <w:sz w:val="24"/>
          <w:szCs w:val="24"/>
        </w:rPr>
        <w:t xml:space="preserve">  Провести дуги следующим образом:  начать с точки</w:t>
      </w:r>
      <w:proofErr w:type="gramStart"/>
      <w:r w:rsidR="00D0560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0560B">
        <w:rPr>
          <w:rFonts w:ascii="Times New Roman" w:hAnsi="Times New Roman" w:cs="Times New Roman"/>
          <w:sz w:val="24"/>
          <w:szCs w:val="24"/>
        </w:rPr>
        <w:t>,  если следующая точка нечетной кратности,  то дуга пересекает окружность в этой точке,  если же точка четной кратности, то не пересекает.</w:t>
      </w:r>
    </w:p>
    <w:p w:rsidR="00C378E4" w:rsidRDefault="00CF2334" w:rsidP="008508BB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Дуги за окружностью – положительные промежутки;  внутри окружности – отрицательные промежутки.  </w:t>
      </w:r>
    </w:p>
    <w:p w:rsidR="00290CC7" w:rsidRDefault="00CF2334" w:rsidP="005F02E2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D11B43" w:rsidRPr="00D11B43">
        <w:rPr>
          <w:rFonts w:ascii="Times New Roman" w:hAnsi="Times New Roman" w:cs="Times New Roman"/>
          <w:sz w:val="24"/>
          <w:szCs w:val="24"/>
        </w:rPr>
        <w:t xml:space="preserve"> 3</w:t>
      </w:r>
      <w:r w:rsidR="00A72E3C">
        <w:rPr>
          <w:rFonts w:ascii="Times New Roman" w:hAnsi="Times New Roman" w:cs="Times New Roman"/>
          <w:sz w:val="24"/>
          <w:szCs w:val="24"/>
        </w:rPr>
        <w:t>.</w:t>
      </w:r>
      <w:r w:rsidR="005F02E2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5F02E2" w:rsidRPr="005F02E2" w:rsidRDefault="005F02E2" w:rsidP="005D356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2х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&gt;0</m:t>
          </m:r>
        </m:oMath>
      </m:oMathPara>
    </w:p>
    <w:p w:rsidR="005E6E29" w:rsidRPr="007F5475" w:rsidRDefault="00FA7312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2х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</m:t>
                </m:r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5D3567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n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ϵZ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+πk, k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ϵZ</m:t>
                </m:r>
              </m:e>
            </m:eqArr>
          </m:e>
        </m:d>
      </m:oMath>
    </w:p>
    <w:p w:rsidR="007F5475" w:rsidRDefault="007F5475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Точки первой серии: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7F5475" w:rsidRDefault="007F5475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Точки  второй серии: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</m:oMath>
      <w:r w:rsidR="00A36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29" w:rsidRDefault="00A36429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точка встречается нечетное число раз, то есть все точки нечетной кратности.</w:t>
      </w:r>
    </w:p>
    <w:p w:rsidR="00877283" w:rsidRDefault="00877283" w:rsidP="00877283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Выясним  знак произведения при х=0:  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877283" w:rsidRDefault="00877283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 все точки на единичной окружности</w:t>
      </w:r>
      <w:r w:rsidR="00063C77">
        <w:rPr>
          <w:rFonts w:ascii="Times New Roman" w:hAnsi="Times New Roman" w:cs="Times New Roman"/>
          <w:sz w:val="24"/>
          <w:szCs w:val="24"/>
        </w:rPr>
        <w:t xml:space="preserve">  (рис.3)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735" w:rsidRDefault="00DD5735" w:rsidP="00DD5735">
      <w:pPr>
        <w:pStyle w:val="aa"/>
        <w:keepNext/>
        <w:ind w:left="851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45087" cy="181259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84" cy="181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283" w:rsidRPr="00DD5735" w:rsidRDefault="00DD5735" w:rsidP="00DD5735">
      <w:pPr>
        <w:pStyle w:val="ac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</w:t>
      </w:r>
      <w:r w:rsidRPr="00DD5735">
        <w:rPr>
          <w:b w:val="0"/>
          <w:color w:val="auto"/>
          <w:sz w:val="24"/>
          <w:szCs w:val="24"/>
        </w:rPr>
        <w:t xml:space="preserve">рис. </w:t>
      </w:r>
      <w:r w:rsidR="00E95AA5">
        <w:rPr>
          <w:b w:val="0"/>
          <w:color w:val="auto"/>
          <w:sz w:val="24"/>
          <w:szCs w:val="24"/>
        </w:rPr>
        <w:t>3</w:t>
      </w:r>
    </w:p>
    <w:p w:rsidR="0016259C" w:rsidRPr="00B72DE2" w:rsidRDefault="0016259C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&lt;х&lt;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ϵ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</w:p>
    <w:p w:rsidR="007C76E6" w:rsidRPr="007C76E6" w:rsidRDefault="00FA7312" w:rsidP="007C76E6">
      <w:pPr>
        <w:pStyle w:val="aa"/>
        <w:ind w:left="1701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+2π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k&lt;</m:t>
          </m:r>
          <m:r>
            <w:rPr>
              <w:rFonts w:ascii="Cambria Math" w:hAnsi="Cambria Math" w:cs="Times New Roman"/>
              <w:sz w:val="24"/>
              <w:szCs w:val="24"/>
            </w:rPr>
            <m:t>х&lt;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+2π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k,  k</m:t>
          </m:r>
          <m:r>
            <w:rPr>
              <w:rFonts w:ascii="Cambria Math" w:hAnsi="Cambria Math" w:cs="Cambria Math"/>
              <w:sz w:val="24"/>
              <w:szCs w:val="24"/>
            </w:rPr>
            <m:t>ϵ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Z</m:t>
          </m:r>
        </m:oMath>
      </m:oMathPara>
    </w:p>
    <w:p w:rsidR="00A36429" w:rsidRPr="007F5475" w:rsidRDefault="00FA7312" w:rsidP="007C76E6">
      <w:pPr>
        <w:pStyle w:val="aa"/>
        <w:ind w:left="1701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+2π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l&lt;</m:t>
          </m:r>
          <m:r>
            <w:rPr>
              <w:rFonts w:ascii="Cambria Math" w:hAnsi="Cambria Math" w:cs="Times New Roman"/>
              <w:sz w:val="24"/>
              <w:szCs w:val="24"/>
            </w:rPr>
            <m:t>х&lt;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+2π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l,  l</m:t>
          </m:r>
          <m:r>
            <w:rPr>
              <w:rFonts w:ascii="Cambria Math" w:hAnsi="Cambria Math" w:cs="Cambria Math"/>
              <w:sz w:val="24"/>
              <w:szCs w:val="24"/>
            </w:rPr>
            <m:t>ϵ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Z</m:t>
          </m:r>
        </m:oMath>
      </m:oMathPara>
    </w:p>
    <w:p w:rsidR="007F5475" w:rsidRPr="007F5475" w:rsidRDefault="007F5475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</w:p>
    <w:p w:rsidR="007F5475" w:rsidRDefault="00D11B43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4</w:t>
      </w:r>
      <w:r w:rsidR="00A72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D41" w:rsidRPr="00DC7D41" w:rsidRDefault="00FA7312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&gt;0</m:t>
          </m:r>
        </m:oMath>
      </m:oMathPara>
    </w:p>
    <w:p w:rsidR="00DC7D41" w:rsidRPr="00AD0537" w:rsidRDefault="00FA7312" w:rsidP="00301624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3х=0</m:t>
                    </m:r>
                  </m:e>
                </m:func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func>
                  <m:func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func>
                  <m:func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2х=0</m:t>
                    </m:r>
                  </m:e>
                </m:func>
              </m:e>
            </m:eqArr>
          </m:e>
        </m:d>
      </m:oMath>
      <w:r w:rsidR="00AD0537"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objDist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х=π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nϵZ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πk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 kϵZ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х=</m:t>
                </m:r>
                <m:f>
                  <m:fPr>
                    <m:type m:val="lin"/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2+πl, lϵZ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х=</m:t>
                </m:r>
                <m:f>
                  <m:fPr>
                    <m:type m:val="lin"/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πm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2,mϵZ</m:t>
                    </m:r>
                  </m:den>
                </m:f>
              </m:e>
            </m:eqArr>
          </m:e>
        </m:d>
      </m:oMath>
    </w:p>
    <w:p w:rsidR="00AD0537" w:rsidRDefault="002252BC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серия:</w:t>
      </w:r>
      <w:r w:rsidR="008F1A78">
        <w:rPr>
          <w:rFonts w:ascii="Times New Roman" w:hAnsi="Times New Roman" w:cs="Times New Roman"/>
          <w:sz w:val="24"/>
          <w:szCs w:val="24"/>
        </w:rPr>
        <w:t xml:space="preserve"> 0; 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:rsidR="002252BC" w:rsidRDefault="002252BC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серия:</w:t>
      </w:r>
      <w:r w:rsidR="008F1A78">
        <w:rPr>
          <w:rFonts w:ascii="Times New Roman" w:hAnsi="Times New Roman" w:cs="Times New Roman"/>
          <w:sz w:val="24"/>
          <w:szCs w:val="24"/>
        </w:rPr>
        <w:t xml:space="preserve"> 0;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3, 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π,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</m:t>
                </m:r>
              </m:den>
            </m:f>
          </m:den>
        </m:f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2252BC" w:rsidRDefault="002252BC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серия:</w:t>
      </w:r>
      <w:r w:rsidR="008F1A7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2252BC" w:rsidRPr="00301624" w:rsidRDefault="002252BC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серия:</w:t>
      </w:r>
      <w:r w:rsidR="00DB4F1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,π,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AD0537" w:rsidRDefault="0085647B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Точки четной кратности: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6256D3" w:rsidRDefault="006256D3" w:rsidP="00C97B3D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7B3D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C97B3D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3D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40DB">
        <w:rPr>
          <w:rFonts w:ascii="Times New Roman" w:hAnsi="Times New Roman" w:cs="Times New Roman"/>
          <w:sz w:val="24"/>
          <w:szCs w:val="24"/>
        </w:rPr>
        <w:t>Выполним  рисунок    (рис.</w:t>
      </w:r>
      <w:r w:rsidR="00E95AA5">
        <w:rPr>
          <w:rFonts w:ascii="Times New Roman" w:hAnsi="Times New Roman" w:cs="Times New Roman"/>
          <w:sz w:val="24"/>
          <w:szCs w:val="24"/>
        </w:rPr>
        <w:t>4</w:t>
      </w:r>
      <w:r w:rsidR="00A840DB">
        <w:rPr>
          <w:rFonts w:ascii="Times New Roman" w:hAnsi="Times New Roman" w:cs="Times New Roman"/>
          <w:sz w:val="24"/>
          <w:szCs w:val="24"/>
        </w:rPr>
        <w:t>)</w:t>
      </w:r>
      <w:r w:rsidR="00B045A8">
        <w:rPr>
          <w:rFonts w:ascii="Times New Roman" w:hAnsi="Times New Roman" w:cs="Times New Roman"/>
          <w:sz w:val="24"/>
          <w:szCs w:val="24"/>
        </w:rPr>
        <w:t>:</w:t>
      </w:r>
    </w:p>
    <w:p w:rsidR="00C97B3D" w:rsidRDefault="00FA7312" w:rsidP="00C97B3D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&gt;0</m:t>
          </m:r>
        </m:oMath>
      </m:oMathPara>
    </w:p>
    <w:p w:rsidR="00DD5735" w:rsidRDefault="00A840DB" w:rsidP="00DD5735">
      <w:pPr>
        <w:pStyle w:val="aa"/>
        <w:keepNext/>
        <w:ind w:left="851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8952" cy="1861771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58" cy="186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DB" w:rsidRPr="00DD5735" w:rsidRDefault="00DD5735" w:rsidP="00DD5735">
      <w:pPr>
        <w:pStyle w:val="ac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</w:t>
      </w:r>
      <w:r w:rsidRPr="00DD5735">
        <w:rPr>
          <w:b w:val="0"/>
          <w:color w:val="auto"/>
          <w:sz w:val="24"/>
          <w:szCs w:val="24"/>
        </w:rPr>
        <w:t xml:space="preserve">рис. </w:t>
      </w:r>
      <w:r w:rsidR="00E95AA5">
        <w:rPr>
          <w:b w:val="0"/>
          <w:color w:val="auto"/>
          <w:sz w:val="24"/>
          <w:szCs w:val="24"/>
        </w:rPr>
        <w:t>4</w:t>
      </w:r>
    </w:p>
    <w:p w:rsidR="009069C4" w:rsidRPr="001F583C" w:rsidRDefault="006256D3" w:rsidP="005D3567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3+2πt&lt;х&lt;π+2πt,tϵZ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9069C4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3+2π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&lt;х&lt;</m:t>
            </m:r>
          </m:den>
        </m:f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2+2π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dϵZ</m:t>
        </m:r>
      </m:oMath>
      <w:r w:rsidR="001F583C">
        <w:rPr>
          <w:rFonts w:ascii="Times New Roman" w:hAnsi="Times New Roman" w:cs="Times New Roman"/>
          <w:sz w:val="24"/>
          <w:szCs w:val="24"/>
        </w:rPr>
        <w:t>;</w:t>
      </w:r>
    </w:p>
    <w:p w:rsidR="00532260" w:rsidRPr="00B72DE2" w:rsidRDefault="00FA7312" w:rsidP="00532260">
      <w:pPr>
        <w:pStyle w:val="aa"/>
        <w:ind w:left="1701"/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2+2πm&lt;х&lt;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3+2πm,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mϵZ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den>
            </m:f>
          </m:den>
        </m:f>
      </m:oMath>
      <w:r w:rsidR="001F583C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2πj&lt;х&lt;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3+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2πj,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jϵZ</m:t>
        </m:r>
      </m:oMath>
    </w:p>
    <w:p w:rsidR="00C97B3D" w:rsidRDefault="00AF5A6B" w:rsidP="00AF5A6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тригонометрических неравенств.</w:t>
      </w:r>
    </w:p>
    <w:p w:rsidR="00AF5A6B" w:rsidRDefault="005A7744" w:rsidP="00AF5A6B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2х&lt;0</m:t>
            </m:r>
          </m:e>
        </m:func>
      </m:oMath>
    </w:p>
    <w:p w:rsidR="005A7744" w:rsidRPr="005A7744" w:rsidRDefault="005A7744" w:rsidP="005A7744">
      <w:pPr>
        <w:pStyle w:val="aa"/>
        <w:ind w:left="86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3+2π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&lt;х&lt;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nϵZ</m:t>
        </m:r>
        <m:r>
          <w:rPr>
            <w:rFonts w:ascii="Cambria Math" w:hAnsi="Cambria Math" w:cs="Times New Roman"/>
            <w:sz w:val="24"/>
            <w:szCs w:val="24"/>
          </w:rPr>
          <m:t xml:space="preserve">;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2+2π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&lt;х&lt;-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3+2πm, mϵZ</m:t>
                </m:r>
              </m:den>
            </m:f>
          </m:den>
        </m:f>
      </m:oMath>
    </w:p>
    <w:p w:rsidR="00B72DE2" w:rsidRDefault="00EE25E3" w:rsidP="00AF5A6B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E45C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5C7E" w:rsidRDefault="00E45C7E" w:rsidP="00E45C7E">
      <w:pPr>
        <w:pStyle w:val="aa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-∞;+∞</m:t>
            </m:r>
          </m:e>
        </m:d>
        <w:proofErr w:type="gramEnd"/>
      </m:oMath>
    </w:p>
    <w:p w:rsidR="00B72DE2" w:rsidRDefault="00B72DE2" w:rsidP="00B72DE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 задание:</w:t>
      </w:r>
    </w:p>
    <w:p w:rsidR="000B7370" w:rsidRDefault="00FA7312" w:rsidP="000B737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8F3E29" w:rsidRPr="000B7370" w:rsidRDefault="008F3E29" w:rsidP="008F3E29">
      <w:pPr>
        <w:pStyle w:val="aa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3+2π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&lt;х&lt;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3+2π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nϵZ</m:t>
                </m:r>
              </m:den>
            </m:f>
          </m:den>
        </m:f>
      </m:oMath>
    </w:p>
    <w:p w:rsidR="00B72DE2" w:rsidRPr="000B7370" w:rsidRDefault="00B72DE2" w:rsidP="008F3E29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7370">
        <w:rPr>
          <w:rFonts w:ascii="Times New Roman" w:hAnsi="Times New Roman" w:cs="Times New Roman"/>
          <w:sz w:val="24"/>
          <w:szCs w:val="24"/>
        </w:rPr>
        <w:t>4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&gt;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4х</m:t>
            </m:r>
          </m:e>
        </m:func>
      </m:oMath>
    </w:p>
    <w:p w:rsidR="00B72DE2" w:rsidRDefault="00B72DE2" w:rsidP="00B72DE2">
      <w:pPr>
        <w:pStyle w:val="aa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&lt;х&lt;π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nϵZ</m:t>
        </m:r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8+π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&lt;х&lt;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8+π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kϵZ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den>
            </m:f>
          </m:den>
        </m:f>
      </m:oMath>
    </w:p>
    <w:p w:rsidR="00B72DE2" w:rsidRDefault="00FA7312" w:rsidP="00B72DE2">
      <w:pPr>
        <w:pStyle w:val="aa"/>
        <w:ind w:left="1701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2+π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х&lt;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8+π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m, mϵZ</m:t>
                  </m:r>
                </m:den>
              </m:f>
            </m:den>
          </m:f>
        </m:oMath>
      </m:oMathPara>
    </w:p>
    <w:p w:rsidR="00D24226" w:rsidRDefault="00D24226" w:rsidP="00B72DE2">
      <w:pPr>
        <w:pStyle w:val="aa"/>
        <w:ind w:left="1701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B2BE3" w:rsidRDefault="00AB2BE3" w:rsidP="00F40FEF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F40FEF">
        <w:rPr>
          <w:rFonts w:ascii="Times New Roman" w:hAnsi="Times New Roman" w:cs="Times New Roman"/>
          <w:b/>
          <w:sz w:val="24"/>
          <w:szCs w:val="24"/>
        </w:rPr>
        <w:t>ые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F40FE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AB2BE3" w:rsidRDefault="00AB2BE3" w:rsidP="00F40FEF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«Решение  тригонометрических неравенств методом интервалов»</w:t>
      </w:r>
    </w:p>
    <w:p w:rsidR="00AB2BE3" w:rsidRDefault="00FA7312" w:rsidP="00AB2BE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х+3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cot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х-4&gt;0</m:t>
                </m:r>
              </m:e>
            </m:func>
          </m:e>
        </m:func>
      </m:oMath>
    </w:p>
    <w:p w:rsidR="002101C5" w:rsidRDefault="00FA7312" w:rsidP="00AB2BE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&lt;1</m:t>
        </m:r>
      </m:oMath>
    </w:p>
    <w:p w:rsidR="002101C5" w:rsidRDefault="00FA7312" w:rsidP="00AB2BE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&gt;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10х</m:t>
            </m:r>
          </m:e>
        </m:func>
      </m:oMath>
    </w:p>
    <w:p w:rsidR="002101C5" w:rsidRDefault="00BD42C3" w:rsidP="00AB2BE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&lt;-1</m:t>
        </m:r>
      </m:oMath>
    </w:p>
    <w:p w:rsidR="00BD42C3" w:rsidRDefault="00FA7312" w:rsidP="00AB2BE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&lt;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F41FF6" w:rsidRDefault="00FA7312" w:rsidP="00AB2BE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&lt;1</m:t>
        </m:r>
      </m:oMath>
    </w:p>
    <w:p w:rsidR="006017B7" w:rsidRDefault="00FA7312" w:rsidP="006017B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&lt;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6017B7" w:rsidRDefault="00251316" w:rsidP="00AB2BE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210B49" w:rsidRDefault="00210B49" w:rsidP="00210B49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&lt;0</m:t>
          </m:r>
        </m:oMath>
      </m:oMathPara>
    </w:p>
    <w:p w:rsidR="00A723B7" w:rsidRDefault="00210B49" w:rsidP="00210B49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</w:p>
    <w:p w:rsidR="00356FEC" w:rsidRDefault="00356FEC" w:rsidP="00210B49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6305AA" w:rsidRDefault="006305AA" w:rsidP="00210B49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+2&lt;0</m:t>
        </m:r>
      </m:oMath>
    </w:p>
    <w:p w:rsidR="006305AA" w:rsidRDefault="006305AA" w:rsidP="00210B49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-36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6305AA" w:rsidRDefault="006305AA" w:rsidP="00210B49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-4&gt;0</m:t>
        </m:r>
      </m:oMath>
    </w:p>
    <w:p w:rsidR="00210B49" w:rsidRDefault="00D13355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467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≥2</m:t>
        </m:r>
      </m:oMath>
    </w:p>
    <w:p w:rsidR="00564B56" w:rsidRDefault="00564B56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672EC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hAnsi="Cambria Math" w:cs="Times New Roman"/>
            <w:sz w:val="24"/>
            <w:szCs w:val="24"/>
          </w:rPr>
          <m:t>≥0,5</m:t>
        </m:r>
      </m:oMath>
    </w:p>
    <w:p w:rsidR="005059AF" w:rsidRDefault="005059AF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&lt;1</m:t>
        </m:r>
      </m:oMath>
    </w:p>
    <w:p w:rsidR="005059AF" w:rsidRDefault="005059AF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&lt;-1</m:t>
        </m:r>
      </m:oMath>
    </w:p>
    <w:p w:rsidR="002A5C37" w:rsidRDefault="002A5C37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fun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≤1</m:t>
        </m:r>
      </m:oMath>
    </w:p>
    <w:p w:rsidR="00D2393E" w:rsidRDefault="00D2393E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х&gt;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2х</m:t>
                    </m:r>
                  </m:e>
                </m:func>
              </m:e>
            </m:func>
          </m:e>
        </m:func>
      </m:oMath>
    </w:p>
    <w:p w:rsidR="00DC2A30" w:rsidRDefault="00DC2A30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3х</m:t>
            </m:r>
          </m:e>
        </m:func>
      </m:oMath>
    </w:p>
    <w:p w:rsidR="00AC7E5B" w:rsidRDefault="00AC7E5B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</w:t>
      </w:r>
    </w:p>
    <w:p w:rsidR="00F873ED" w:rsidRDefault="00FA7312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≥3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e>
          </m:func>
        </m:oMath>
      </m:oMathPara>
    </w:p>
    <w:p w:rsidR="00F873ED" w:rsidRDefault="00F873ED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&lt;5</m:t>
        </m:r>
      </m:oMath>
    </w:p>
    <w:p w:rsidR="00D3753D" w:rsidRDefault="008B7F40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</w:p>
    <w:p w:rsidR="008B7F40" w:rsidRDefault="00FA7312" w:rsidP="008B7F40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&gt;0</m:t>
          </m:r>
        </m:oMath>
      </m:oMathPara>
    </w:p>
    <w:p w:rsidR="008B7F40" w:rsidRDefault="008B7F40" w:rsidP="008B7F40">
      <w:pPr>
        <w:pStyle w:val="a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1B38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A45333" w:rsidRPr="00DC7D41" w:rsidRDefault="00A45333" w:rsidP="008B7F40">
      <w:pPr>
        <w:pStyle w:val="aa"/>
        <w:ind w:left="426"/>
        <w:rPr>
          <w:rFonts w:ascii="Times New Roman" w:hAnsi="Times New Roman" w:cs="Times New Roman"/>
          <w:sz w:val="24"/>
          <w:szCs w:val="24"/>
        </w:rPr>
      </w:pPr>
    </w:p>
    <w:p w:rsidR="008B7F40" w:rsidRPr="00210B49" w:rsidRDefault="008B7F40" w:rsidP="00564B56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72DE2" w:rsidRPr="00B72DE2" w:rsidRDefault="00B72DE2" w:rsidP="00B72DE2">
      <w:pPr>
        <w:rPr>
          <w:rFonts w:ascii="Times New Roman" w:hAnsi="Times New Roman" w:cs="Times New Roman"/>
          <w:sz w:val="24"/>
          <w:szCs w:val="24"/>
        </w:rPr>
      </w:pPr>
    </w:p>
    <w:sectPr w:rsidR="00B72DE2" w:rsidRPr="00B72DE2" w:rsidSect="0086489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39" w:rsidRDefault="00A01139" w:rsidP="0015250D">
      <w:pPr>
        <w:spacing w:after="0" w:line="240" w:lineRule="auto"/>
      </w:pPr>
      <w:r>
        <w:separator/>
      </w:r>
    </w:p>
  </w:endnote>
  <w:endnote w:type="continuationSeparator" w:id="1">
    <w:p w:rsidR="00A01139" w:rsidRDefault="00A01139" w:rsidP="0015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2831"/>
      <w:docPartObj>
        <w:docPartGallery w:val="Page Numbers (Bottom of Page)"/>
        <w:docPartUnique/>
      </w:docPartObj>
    </w:sdtPr>
    <w:sdtContent>
      <w:p w:rsidR="00246A24" w:rsidRDefault="00FA7312">
        <w:pPr>
          <w:pStyle w:val="a5"/>
          <w:jc w:val="center"/>
        </w:pPr>
        <w:fldSimple w:instr=" PAGE   \* MERGEFORMAT ">
          <w:r w:rsidR="00122C65">
            <w:rPr>
              <w:noProof/>
            </w:rPr>
            <w:t>1</w:t>
          </w:r>
        </w:fldSimple>
      </w:p>
    </w:sdtContent>
  </w:sdt>
  <w:p w:rsidR="00246A24" w:rsidRDefault="00246A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39" w:rsidRDefault="00A01139" w:rsidP="0015250D">
      <w:pPr>
        <w:spacing w:after="0" w:line="240" w:lineRule="auto"/>
      </w:pPr>
      <w:r>
        <w:separator/>
      </w:r>
    </w:p>
  </w:footnote>
  <w:footnote w:type="continuationSeparator" w:id="1">
    <w:p w:rsidR="00A01139" w:rsidRDefault="00A01139" w:rsidP="0015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24" w:rsidRDefault="00246A24">
    <w:pPr>
      <w:pStyle w:val="a3"/>
    </w:pPr>
    <w:r>
      <w:t xml:space="preserve">Алгебра и начала анализа      10 класс   </w:t>
    </w:r>
    <w:r>
      <w:ptab w:relativeTo="margin" w:alignment="center" w:leader="none"/>
    </w:r>
    <w:r>
      <w:ptab w:relativeTo="margin" w:alignment="right" w:leader="none"/>
    </w:r>
    <w:r>
      <w:t>Гайдук  Л.В.  Г</w:t>
    </w:r>
    <w:r w:rsidR="00122C65">
      <w:t>БОУ СОШ №1909</w:t>
    </w:r>
    <w:r>
      <w:t xml:space="preserve"> г</w:t>
    </w:r>
    <w:proofErr w:type="gramStart"/>
    <w:r>
      <w:t>.М</w:t>
    </w:r>
    <w:proofErr w:type="gramEnd"/>
    <w:r>
      <w:t>осква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D48"/>
    <w:multiLevelType w:val="hybridMultilevel"/>
    <w:tmpl w:val="35F6AAAA"/>
    <w:lvl w:ilvl="0" w:tplc="A170D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8B261C"/>
    <w:multiLevelType w:val="hybridMultilevel"/>
    <w:tmpl w:val="0C661304"/>
    <w:lvl w:ilvl="0" w:tplc="3D08F09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1C05A3E"/>
    <w:multiLevelType w:val="hybridMultilevel"/>
    <w:tmpl w:val="4CA4AFD4"/>
    <w:lvl w:ilvl="0" w:tplc="0890FA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411829"/>
    <w:multiLevelType w:val="hybridMultilevel"/>
    <w:tmpl w:val="6756B810"/>
    <w:lvl w:ilvl="0" w:tplc="CD167920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7899"/>
    <w:multiLevelType w:val="hybridMultilevel"/>
    <w:tmpl w:val="C5EA1E68"/>
    <w:lvl w:ilvl="0" w:tplc="65306F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38735A8"/>
    <w:multiLevelType w:val="hybridMultilevel"/>
    <w:tmpl w:val="E3E428B0"/>
    <w:lvl w:ilvl="0" w:tplc="3B580E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0252955"/>
    <w:multiLevelType w:val="hybridMultilevel"/>
    <w:tmpl w:val="D3E21F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8B6294"/>
    <w:multiLevelType w:val="hybridMultilevel"/>
    <w:tmpl w:val="33C47748"/>
    <w:lvl w:ilvl="0" w:tplc="44140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2217E3"/>
    <w:multiLevelType w:val="hybridMultilevel"/>
    <w:tmpl w:val="82B2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71D0E"/>
    <w:multiLevelType w:val="hybridMultilevel"/>
    <w:tmpl w:val="CCD46F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50D"/>
    <w:rsid w:val="000556B4"/>
    <w:rsid w:val="00063C77"/>
    <w:rsid w:val="000B185A"/>
    <w:rsid w:val="000B7370"/>
    <w:rsid w:val="00122C65"/>
    <w:rsid w:val="0015250D"/>
    <w:rsid w:val="0016259C"/>
    <w:rsid w:val="001B3848"/>
    <w:rsid w:val="001E5DAE"/>
    <w:rsid w:val="001F583C"/>
    <w:rsid w:val="002101C5"/>
    <w:rsid w:val="00210B49"/>
    <w:rsid w:val="002252BC"/>
    <w:rsid w:val="00246A24"/>
    <w:rsid w:val="00251316"/>
    <w:rsid w:val="0027010F"/>
    <w:rsid w:val="00290CC7"/>
    <w:rsid w:val="002A5C37"/>
    <w:rsid w:val="002E70C0"/>
    <w:rsid w:val="00301624"/>
    <w:rsid w:val="003172CC"/>
    <w:rsid w:val="00356FEC"/>
    <w:rsid w:val="00380A85"/>
    <w:rsid w:val="003A3DDC"/>
    <w:rsid w:val="003C212B"/>
    <w:rsid w:val="003F5422"/>
    <w:rsid w:val="00462511"/>
    <w:rsid w:val="004672EC"/>
    <w:rsid w:val="0049611C"/>
    <w:rsid w:val="004C13E9"/>
    <w:rsid w:val="005059AF"/>
    <w:rsid w:val="00522615"/>
    <w:rsid w:val="00532260"/>
    <w:rsid w:val="00564B56"/>
    <w:rsid w:val="005A7744"/>
    <w:rsid w:val="005D3567"/>
    <w:rsid w:val="005D3D87"/>
    <w:rsid w:val="005E6E29"/>
    <w:rsid w:val="005F02E2"/>
    <w:rsid w:val="006017B7"/>
    <w:rsid w:val="00604922"/>
    <w:rsid w:val="006256D3"/>
    <w:rsid w:val="00627090"/>
    <w:rsid w:val="006305AA"/>
    <w:rsid w:val="00632196"/>
    <w:rsid w:val="00640D4E"/>
    <w:rsid w:val="00670B2B"/>
    <w:rsid w:val="006C4153"/>
    <w:rsid w:val="006C77D9"/>
    <w:rsid w:val="006E7FDE"/>
    <w:rsid w:val="00791B66"/>
    <w:rsid w:val="007B2016"/>
    <w:rsid w:val="007C76E6"/>
    <w:rsid w:val="007F5475"/>
    <w:rsid w:val="00817F59"/>
    <w:rsid w:val="0083068A"/>
    <w:rsid w:val="008508BB"/>
    <w:rsid w:val="00855064"/>
    <w:rsid w:val="0085647B"/>
    <w:rsid w:val="008617FF"/>
    <w:rsid w:val="0086489A"/>
    <w:rsid w:val="00873B60"/>
    <w:rsid w:val="00877283"/>
    <w:rsid w:val="00883E79"/>
    <w:rsid w:val="008963BA"/>
    <w:rsid w:val="008B7F40"/>
    <w:rsid w:val="008E01E9"/>
    <w:rsid w:val="008F1A78"/>
    <w:rsid w:val="008F3E29"/>
    <w:rsid w:val="009069C4"/>
    <w:rsid w:val="00944E31"/>
    <w:rsid w:val="00A01139"/>
    <w:rsid w:val="00A36429"/>
    <w:rsid w:val="00A45333"/>
    <w:rsid w:val="00A554D3"/>
    <w:rsid w:val="00A60221"/>
    <w:rsid w:val="00A723B7"/>
    <w:rsid w:val="00A72E3C"/>
    <w:rsid w:val="00A840DB"/>
    <w:rsid w:val="00AB2BE3"/>
    <w:rsid w:val="00AC7E5B"/>
    <w:rsid w:val="00AD0537"/>
    <w:rsid w:val="00AE39D3"/>
    <w:rsid w:val="00AF5A6B"/>
    <w:rsid w:val="00B045A8"/>
    <w:rsid w:val="00B15411"/>
    <w:rsid w:val="00B50564"/>
    <w:rsid w:val="00B72DE2"/>
    <w:rsid w:val="00BC6C7A"/>
    <w:rsid w:val="00BD1103"/>
    <w:rsid w:val="00BD42C3"/>
    <w:rsid w:val="00BF0359"/>
    <w:rsid w:val="00C11624"/>
    <w:rsid w:val="00C378E4"/>
    <w:rsid w:val="00C46C94"/>
    <w:rsid w:val="00C97B3D"/>
    <w:rsid w:val="00CA2ECE"/>
    <w:rsid w:val="00CA638E"/>
    <w:rsid w:val="00CF2334"/>
    <w:rsid w:val="00D0560B"/>
    <w:rsid w:val="00D11B43"/>
    <w:rsid w:val="00D13355"/>
    <w:rsid w:val="00D2393E"/>
    <w:rsid w:val="00D24226"/>
    <w:rsid w:val="00D3753D"/>
    <w:rsid w:val="00D9378F"/>
    <w:rsid w:val="00DB4F1D"/>
    <w:rsid w:val="00DC2A30"/>
    <w:rsid w:val="00DC3373"/>
    <w:rsid w:val="00DC7D41"/>
    <w:rsid w:val="00DD5735"/>
    <w:rsid w:val="00E442E5"/>
    <w:rsid w:val="00E45C7E"/>
    <w:rsid w:val="00E956E6"/>
    <w:rsid w:val="00E95AA5"/>
    <w:rsid w:val="00E97883"/>
    <w:rsid w:val="00EB0089"/>
    <w:rsid w:val="00EC306B"/>
    <w:rsid w:val="00ED249A"/>
    <w:rsid w:val="00EE25E3"/>
    <w:rsid w:val="00F40FEF"/>
    <w:rsid w:val="00F41FF6"/>
    <w:rsid w:val="00F873ED"/>
    <w:rsid w:val="00FA7312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250D"/>
  </w:style>
  <w:style w:type="paragraph" w:styleId="a5">
    <w:name w:val="footer"/>
    <w:basedOn w:val="a"/>
    <w:link w:val="a6"/>
    <w:uiPriority w:val="99"/>
    <w:unhideWhenUsed/>
    <w:rsid w:val="0015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50D"/>
  </w:style>
  <w:style w:type="paragraph" w:styleId="a7">
    <w:name w:val="Balloon Text"/>
    <w:basedOn w:val="a"/>
    <w:link w:val="a8"/>
    <w:uiPriority w:val="99"/>
    <w:semiHidden/>
    <w:unhideWhenUsed/>
    <w:rsid w:val="0015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E01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9611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A638E"/>
    <w:rPr>
      <w:color w:val="808080"/>
    </w:rPr>
  </w:style>
  <w:style w:type="paragraph" w:styleId="ac">
    <w:name w:val="caption"/>
    <w:basedOn w:val="a"/>
    <w:next w:val="a"/>
    <w:uiPriority w:val="35"/>
    <w:unhideWhenUsed/>
    <w:qFormat/>
    <w:rsid w:val="003C212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E95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9784-F2B3-44C5-A881-936AF75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105</cp:revision>
  <dcterms:created xsi:type="dcterms:W3CDTF">2010-08-18T11:35:00Z</dcterms:created>
  <dcterms:modified xsi:type="dcterms:W3CDTF">2014-04-18T17:27:00Z</dcterms:modified>
</cp:coreProperties>
</file>