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4"/>
        <w:gridCol w:w="19"/>
        <w:gridCol w:w="4224"/>
        <w:gridCol w:w="10"/>
        <w:gridCol w:w="3222"/>
        <w:gridCol w:w="36"/>
      </w:tblGrid>
      <w:tr w:rsidR="00D25B54" w:rsidRPr="009429A9" w:rsidTr="002F72C8">
        <w:trPr>
          <w:gridAfter w:val="1"/>
          <w:wAfter w:w="19" w:type="pct"/>
          <w:trHeight w:val="1735"/>
        </w:trPr>
        <w:tc>
          <w:tcPr>
            <w:tcW w:w="1100" w:type="pct"/>
            <w:gridSpan w:val="2"/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УМК «Школа Ро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с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сии»\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С.Шейкина\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Планета, 2012г.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 xml:space="preserve">Азбука 1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. в 2-х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ч.\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Горецкий В.Г., К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рюшкин В.А.\ Просвещение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429A9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9429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Горецкий В.Г.. – Пропись Изд. «Просв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щение» Москва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429A9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9429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«Обучение грамоте.1 класс. Методическое пос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бие» Горецкий В.Г.\ Просвещение Москва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29A9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942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5B54" w:rsidRPr="009429A9" w:rsidTr="002F72C8">
        <w:trPr>
          <w:gridAfter w:val="1"/>
          <w:wAfter w:w="19" w:type="pct"/>
          <w:trHeight w:val="1735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УМК «Школа Ро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с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сии»\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С.Шейкина\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Планета, 2012г.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 xml:space="preserve">Литературное чтение 1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. Учебник в 2х. ч. Климанова Л.Ф..\ Просвещение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429A9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9429A9">
              <w:rPr>
                <w:rFonts w:ascii="Times New Roman" w:hAnsi="Times New Roman"/>
                <w:sz w:val="28"/>
                <w:szCs w:val="28"/>
              </w:rPr>
              <w:t xml:space="preserve">. Москва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«Обучение грамоте.1 класс. Методическое пос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бие» Горецкий В.Г.\ Просвещение Москва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29A9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9429A9">
              <w:rPr>
                <w:rFonts w:ascii="Times New Roman" w:hAnsi="Times New Roman"/>
                <w:sz w:val="28"/>
                <w:szCs w:val="28"/>
              </w:rPr>
              <w:t>. .(</w:t>
            </w:r>
            <w:r w:rsidRPr="009429A9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25B54" w:rsidRPr="009429A9" w:rsidTr="002F72C8">
        <w:trPr>
          <w:gridAfter w:val="1"/>
          <w:wAfter w:w="19" w:type="pct"/>
          <w:trHeight w:val="1651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УМК «Школа Ро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с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сии»\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С.Шейкина\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Планета, 2012г.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Учебник Моро М.И., Волкова С. Математика. Изд. Просвещ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ние,2014г.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Математические прописи Моро М.И.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Изд. Просвещение,2014г.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Пособие по математике для учител</w:t>
            </w:r>
            <w:proofErr w:type="gramStart"/>
            <w:r w:rsidRPr="009429A9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Виноградова Е.А., Ковр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гина Т.В. И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>. «Учитель» Во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л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гоград,2013г.(</w:t>
            </w:r>
            <w:r w:rsidRPr="009429A9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25B54" w:rsidRPr="009429A9" w:rsidTr="002F72C8">
        <w:trPr>
          <w:gridAfter w:val="1"/>
          <w:wAfter w:w="19" w:type="pct"/>
          <w:trHeight w:val="1657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УМК «Школа Ро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с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сии»\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С.Шейкина\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Планета, 2012г.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Плешаков А.А. «Окружающий мир» Изд. Просвещение,2014г. Плешаков А.А. 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к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ружающий мир. Рабочая тетрадь. 1 класс: пособие для учащихся общеобразовател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ных учреждений / А.А. Плешаков. – М.: Просвещ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ние, 2014.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  <w:proofErr w:type="gramStart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электронное приложение к учебнику «Окр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жающий мир» А.А. Плешакова (CD)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B54" w:rsidRPr="009429A9" w:rsidTr="002F72C8">
        <w:trPr>
          <w:cantSplit/>
          <w:trHeight w:val="680"/>
        </w:trPr>
        <w:tc>
          <w:tcPr>
            <w:tcW w:w="1090" w:type="pct"/>
            <w:shd w:val="clear" w:color="auto" w:fill="auto"/>
            <w:vAlign w:val="center"/>
          </w:tcPr>
          <w:p w:rsidR="00D25B54" w:rsidRPr="009429A9" w:rsidRDefault="00D25B54" w:rsidP="002F7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lastRenderedPageBreak/>
              <w:t>УМК «Школа Ро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с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сии»\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С.Шейкина\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Планета, 2012г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</w:tcPr>
          <w:p w:rsidR="00D25B54" w:rsidRPr="009429A9" w:rsidRDefault="00D25B54" w:rsidP="002F72C8">
            <w:pPr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искусство: 1-4 Б. Н.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Неменский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 Изд. М.: Просв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29A9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Б.Н.Неменский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, Л.А.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>, Н.А.Горяева, А.С.</w:t>
            </w:r>
            <w:proofErr w:type="gramStart"/>
            <w:r w:rsidRPr="009429A9">
              <w:rPr>
                <w:rFonts w:ascii="Times New Roman" w:hAnsi="Times New Roman"/>
                <w:sz w:val="28"/>
                <w:szCs w:val="28"/>
              </w:rPr>
              <w:t>Питерских</w:t>
            </w:r>
            <w:proofErr w:type="gramEnd"/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Рабочие программы,2011 г. 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Б.Н.Неменский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«Изобразител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ное искусство и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9429A9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429A9">
              <w:rPr>
                <w:rFonts w:ascii="Times New Roman" w:hAnsi="Times New Roman"/>
                <w:sz w:val="28"/>
                <w:szCs w:val="28"/>
              </w:rPr>
              <w:t>руд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>» Изд. «Учитель» Волг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град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429A9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942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5B54" w:rsidRPr="009429A9" w:rsidTr="002F72C8">
        <w:trPr>
          <w:cantSplit/>
          <w:trHeight w:val="337"/>
        </w:trPr>
        <w:tc>
          <w:tcPr>
            <w:tcW w:w="1090" w:type="pct"/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УМК «Школа Ро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с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сии»\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С.Шейкина\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Планета, 2012г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</w:tcPr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 xml:space="preserve">Учебник «Технология» –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Роговцева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Н.И</w:t>
            </w:r>
            <w:proofErr w:type="gramStart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Изд. Просв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щение,2013г.</w:t>
            </w:r>
          </w:p>
          <w:p w:rsidR="00D25B54" w:rsidRPr="009429A9" w:rsidRDefault="00D25B54" w:rsidP="002F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:rsidR="00D25B54" w:rsidRPr="009429A9" w:rsidRDefault="00D25B54" w:rsidP="002F72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9A9">
              <w:rPr>
                <w:rStyle w:val="c1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9429A9">
              <w:rPr>
                <w:rStyle w:val="c1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, Н.</w:t>
            </w:r>
            <w:r w:rsidRPr="009429A9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И.</w:t>
            </w:r>
            <w:r w:rsidRPr="009429A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Технология.</w:t>
            </w:r>
            <w:r w:rsidRPr="009429A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429A9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1-4</w:t>
            </w:r>
            <w:r w:rsidRPr="009429A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классы. Рабочие программы / Н. И. </w:t>
            </w:r>
            <w:proofErr w:type="spellStart"/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gramStart"/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spellEnd"/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Анащенк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</w:t>
            </w:r>
            <w:proofErr w:type="spellEnd"/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- М.: Просвещение, 2011.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9A9">
              <w:rPr>
                <w:rStyle w:val="c1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Технология.</w:t>
            </w:r>
            <w:r w:rsidRPr="009429A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класс [Электро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 ресурс]: электронное пр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9429A9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ложение к учебнику 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«Технол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гия»(+</w:t>
            </w:r>
            <w:r w:rsidRPr="009429A9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proofErr w:type="spellStart"/>
            <w:r w:rsidRPr="009429A9">
              <w:rPr>
                <w:rFonts w:ascii="Times New Roman" w:hAnsi="Times New Roman"/>
                <w:sz w:val="28"/>
                <w:szCs w:val="28"/>
              </w:rPr>
              <w:t>Роговцева</w:t>
            </w:r>
            <w:proofErr w:type="spell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Н.И</w:t>
            </w:r>
            <w:proofErr w:type="gramStart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429A9">
              <w:rPr>
                <w:rFonts w:ascii="Times New Roman" w:hAnsi="Times New Roman"/>
                <w:sz w:val="28"/>
                <w:szCs w:val="28"/>
              </w:rPr>
              <w:t xml:space="preserve"> Изд. Просвещ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29A9">
              <w:rPr>
                <w:rFonts w:ascii="Times New Roman" w:hAnsi="Times New Roman"/>
                <w:sz w:val="28"/>
                <w:szCs w:val="28"/>
              </w:rPr>
              <w:t>ние,2013г.</w:t>
            </w:r>
          </w:p>
        </w:tc>
      </w:tr>
    </w:tbl>
    <w:p w:rsidR="00BA0EBA" w:rsidRDefault="00BA0EBA"/>
    <w:sectPr w:rsidR="00BA0EBA" w:rsidSect="00BA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54"/>
    <w:rsid w:val="00BA0EBA"/>
    <w:rsid w:val="00D2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25B54"/>
  </w:style>
  <w:style w:type="character" w:customStyle="1" w:styleId="apple-converted-space">
    <w:name w:val="apple-converted-space"/>
    <w:basedOn w:val="a0"/>
    <w:rsid w:val="00D25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</cp:revision>
  <dcterms:created xsi:type="dcterms:W3CDTF">2015-02-15T05:26:00Z</dcterms:created>
  <dcterms:modified xsi:type="dcterms:W3CDTF">2015-02-15T05:26:00Z</dcterms:modified>
</cp:coreProperties>
</file>