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B" w:rsidRDefault="006540EF" w:rsidP="006540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40E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Предложением называется: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одно или несколько слов, в которых заключается сообщение, вопрос, побуждение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группа слов, близких по смыслу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группа слов, имеющих общую часть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несколько слов, связанных по смыслу</w:t>
      </w:r>
    </w:p>
    <w:p w:rsidR="006540EF" w:rsidRDefault="006540EF" w:rsidP="006540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Предложение по цели высказывания бывают: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простые и сложные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повествовательные, вопросительные и побудительные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вопросительные и восклицательные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восклицательные и невосклицательные</w:t>
      </w:r>
    </w:p>
    <w:p w:rsidR="006540EF" w:rsidRDefault="006540EF" w:rsidP="006540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Слова в предложении связаны между собой: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интонацией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другими словами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 смыслу: от одного слова к другому можно задать вопрос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общим смыслом</w:t>
      </w:r>
    </w:p>
    <w:p w:rsidR="006540EF" w:rsidRDefault="006540EF" w:rsidP="006540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Грамматическая основа предложения – это: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подлежащее и сказуемое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существительное, прилагательное, глагол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приставка, корень, суффикс, окончание</w:t>
      </w:r>
    </w:p>
    <w:p w:rsidR="006540EF" w:rsidRDefault="006540EF" w:rsidP="006540E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6A63FF">
        <w:rPr>
          <w:rFonts w:ascii="Times New Roman" w:hAnsi="Times New Roman" w:cs="Times New Roman"/>
          <w:sz w:val="24"/>
        </w:rPr>
        <w:t>словосочетания</w:t>
      </w:r>
    </w:p>
    <w:p w:rsidR="006A63FF" w:rsidRDefault="006A63FF" w:rsidP="006A63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Укажите грамматическую основу предложения.</w:t>
      </w:r>
    </w:p>
    <w:p w:rsidR="006A63FF" w:rsidRDefault="006A63FF" w:rsidP="006A63F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Тяжёлая туча закрыла солнце.</w:t>
      </w:r>
    </w:p>
    <w:p w:rsidR="006A63FF" w:rsidRDefault="006A63FF" w:rsidP="006A63FF">
      <w:pPr>
        <w:spacing w:after="0" w:line="240" w:lineRule="auto"/>
        <w:ind w:left="284"/>
        <w:rPr>
          <w:rFonts w:ascii="Times New Roman" w:hAnsi="Times New Roman" w:cs="Times New Roman"/>
          <w:sz w:val="24"/>
        </w:rPr>
        <w:sectPr w:rsidR="006A63FF" w:rsidSect="006540E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A63FF" w:rsidRDefault="006A63FF" w:rsidP="006A63F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туча закрыла</w:t>
      </w:r>
    </w:p>
    <w:p w:rsidR="006A63FF" w:rsidRDefault="006A63FF" w:rsidP="006A63F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тяжёлая туча</w:t>
      </w:r>
    </w:p>
    <w:p w:rsidR="006A63FF" w:rsidRDefault="006A63FF" w:rsidP="006A63F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закрыла солнце</w:t>
      </w:r>
    </w:p>
    <w:p w:rsidR="006A63FF" w:rsidRDefault="006A63FF" w:rsidP="006A63F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туча тяжёлая</w:t>
      </w:r>
    </w:p>
    <w:p w:rsidR="006A63FF" w:rsidRDefault="006A63FF" w:rsidP="006A63FF">
      <w:pPr>
        <w:spacing w:after="0" w:line="240" w:lineRule="auto"/>
        <w:rPr>
          <w:rFonts w:ascii="Times New Roman" w:hAnsi="Times New Roman" w:cs="Times New Roman"/>
          <w:sz w:val="24"/>
        </w:rPr>
        <w:sectPr w:rsidR="006A63FF" w:rsidSect="006A63FF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6A63FF" w:rsidRDefault="006A63FF" w:rsidP="006A63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Разделите текст на предложения. Укажите количество предложений.</w:t>
      </w:r>
    </w:p>
    <w:p w:rsidR="006A63FF" w:rsidRDefault="006A63FF" w:rsidP="006A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Ветер крутится в верхушках деревьев хлещет проливной </w:t>
      </w:r>
      <w:proofErr w:type="gramStart"/>
      <w:r>
        <w:rPr>
          <w:rFonts w:ascii="Times New Roman" w:hAnsi="Times New Roman" w:cs="Times New Roman"/>
          <w:sz w:val="24"/>
        </w:rPr>
        <w:t>дождь</w:t>
      </w:r>
      <w:proofErr w:type="gramEnd"/>
      <w:r>
        <w:rPr>
          <w:rFonts w:ascii="Times New Roman" w:hAnsi="Times New Roman" w:cs="Times New Roman"/>
          <w:sz w:val="24"/>
        </w:rPr>
        <w:t xml:space="preserve"> мы пробуем укрыться под старой ольхой молния на мгновение озаряет всё вокруг мы покидаем убежище и выходим из леса.</w:t>
      </w:r>
    </w:p>
    <w:p w:rsidR="006A63FF" w:rsidRDefault="006A63FF" w:rsidP="006A63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3                  2) 4                    3) 5                        4) 6</w:t>
      </w:r>
    </w:p>
    <w:p w:rsidR="00834DB4" w:rsidRDefault="00834DB4" w:rsidP="00834D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Определите, какое утверждение верно: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Однородными могут быть только главные члены предложения (подлежащее и сказуемое)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Однородными могут быть только</w:t>
      </w:r>
      <w:r>
        <w:rPr>
          <w:rFonts w:ascii="Times New Roman" w:hAnsi="Times New Roman" w:cs="Times New Roman"/>
          <w:sz w:val="24"/>
        </w:rPr>
        <w:t xml:space="preserve"> второстепенные члены предложения.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Однородными могут быть</w:t>
      </w:r>
      <w:r>
        <w:rPr>
          <w:rFonts w:ascii="Times New Roman" w:hAnsi="Times New Roman" w:cs="Times New Roman"/>
          <w:sz w:val="24"/>
        </w:rPr>
        <w:t xml:space="preserve"> и главные, и второстепенные члены предложения.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Однородными называются все члены предложения, отвечающие на один вопрос.</w:t>
      </w:r>
    </w:p>
    <w:p w:rsidR="00834DB4" w:rsidRDefault="00834DB4" w:rsidP="00834D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Укажите предложение, в котором знаки препинания поставлены неправильно.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 зелёные, и красные, и жёлтые листья медленно падают на землю.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Папа нашёл белый гриб, а потом подберёзовик.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Сегодня я много </w:t>
      </w:r>
      <w:proofErr w:type="gramStart"/>
      <w:r>
        <w:rPr>
          <w:rFonts w:ascii="Times New Roman" w:hAnsi="Times New Roman" w:cs="Times New Roman"/>
          <w:sz w:val="24"/>
        </w:rPr>
        <w:t>читал</w:t>
      </w:r>
      <w:proofErr w:type="gramEnd"/>
      <w:r>
        <w:rPr>
          <w:rFonts w:ascii="Times New Roman" w:hAnsi="Times New Roman" w:cs="Times New Roman"/>
          <w:sz w:val="24"/>
        </w:rPr>
        <w:t xml:space="preserve"> но не играл в игрушки.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Мама поставила на стол пирожки, конфеты и варенье.</w:t>
      </w:r>
    </w:p>
    <w:p w:rsidR="00834DB4" w:rsidRDefault="00834DB4" w:rsidP="00834D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Укажи предложение с однородными членами.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Дедушка с внучками идёт на рыбалку.</w:t>
      </w:r>
    </w:p>
    <w:p w:rsidR="00834DB4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Дедушка и внуки идут на рыбалку.</w:t>
      </w:r>
    </w:p>
    <w:p w:rsidR="00FA56A3" w:rsidRDefault="00834DB4" w:rsidP="00834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FA56A3">
        <w:rPr>
          <w:rFonts w:ascii="Times New Roman" w:hAnsi="Times New Roman" w:cs="Times New Roman"/>
          <w:sz w:val="24"/>
        </w:rPr>
        <w:t>Дедушка идёт на рыбалку, внуки тоже идут с ним.</w:t>
      </w:r>
    </w:p>
    <w:p w:rsidR="00FA56A3" w:rsidRDefault="00FA56A3" w:rsidP="00FA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Сложным называется: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предложение, состоящее из главных и второстепенных членов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предложение, в котором есть несколько сказуемых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предложение, состоящее из нескольких частей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предложение, в котором есть однородные члены</w:t>
      </w:r>
    </w:p>
    <w:p w:rsidR="00FA56A3" w:rsidRDefault="00FA56A3" w:rsidP="00FA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Укажите сложное предложение.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Туча закрыла небо и солнце.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Приплыла тяжёлая туча и закрыла всё небо.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Туча закрыла и солнце, и небо.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Туча закрыла небо, и лес потемнел.</w:t>
      </w:r>
    </w:p>
    <w:p w:rsidR="00FA56A3" w:rsidRDefault="00FA56A3" w:rsidP="00FA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Разберите предложение по частям речи и по членам предложения. Выпишите словосочетания.</w:t>
      </w:r>
    </w:p>
    <w:p w:rsidR="00FA56A3" w:rsidRDefault="00FA56A3" w:rsidP="00FA56A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Дикие утки покружились в воздухе и сели на прозрачную гладь воды.</w:t>
      </w:r>
      <w:bookmarkStart w:id="0" w:name="_GoBack"/>
      <w:bookmarkEnd w:id="0"/>
    </w:p>
    <w:sectPr w:rsidR="00FA56A3" w:rsidSect="00FA56A3">
      <w:type w:val="continuous"/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F"/>
    <w:rsid w:val="0001299D"/>
    <w:rsid w:val="005432EB"/>
    <w:rsid w:val="006540EF"/>
    <w:rsid w:val="006A63FF"/>
    <w:rsid w:val="00834DB4"/>
    <w:rsid w:val="00A4020E"/>
    <w:rsid w:val="00C4686A"/>
    <w:rsid w:val="00D41BA5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20E"/>
  </w:style>
  <w:style w:type="paragraph" w:styleId="1">
    <w:name w:val="heading 1"/>
    <w:basedOn w:val="a"/>
    <w:next w:val="a"/>
    <w:link w:val="10"/>
    <w:uiPriority w:val="9"/>
    <w:qFormat/>
    <w:rsid w:val="00A4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4020E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A4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A402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4020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A4020E"/>
    <w:pPr>
      <w:spacing w:after="100"/>
      <w:ind w:left="440"/>
    </w:pPr>
  </w:style>
  <w:style w:type="paragraph" w:styleId="a4">
    <w:name w:val="caption"/>
    <w:basedOn w:val="a"/>
    <w:next w:val="a"/>
    <w:uiPriority w:val="35"/>
    <w:semiHidden/>
    <w:unhideWhenUsed/>
    <w:qFormat/>
    <w:rsid w:val="00A4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020E"/>
    <w:rPr>
      <w:b/>
      <w:bCs/>
    </w:rPr>
  </w:style>
  <w:style w:type="character" w:styleId="aa">
    <w:name w:val="Emphasis"/>
    <w:basedOn w:val="a0"/>
    <w:uiPriority w:val="20"/>
    <w:qFormat/>
    <w:rsid w:val="00A4020E"/>
    <w:rPr>
      <w:i/>
      <w:iCs/>
    </w:rPr>
  </w:style>
  <w:style w:type="paragraph" w:styleId="ab">
    <w:name w:val="No Spacing"/>
    <w:uiPriority w:val="1"/>
    <w:qFormat/>
    <w:rsid w:val="00A402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4020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4020E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402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020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020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02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020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02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02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20E"/>
  </w:style>
  <w:style w:type="paragraph" w:styleId="1">
    <w:name w:val="heading 1"/>
    <w:basedOn w:val="a"/>
    <w:next w:val="a"/>
    <w:link w:val="10"/>
    <w:uiPriority w:val="9"/>
    <w:qFormat/>
    <w:rsid w:val="00A4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4020E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A4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A402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4020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A4020E"/>
    <w:pPr>
      <w:spacing w:after="100"/>
      <w:ind w:left="440"/>
    </w:pPr>
  </w:style>
  <w:style w:type="paragraph" w:styleId="a4">
    <w:name w:val="caption"/>
    <w:basedOn w:val="a"/>
    <w:next w:val="a"/>
    <w:uiPriority w:val="35"/>
    <w:semiHidden/>
    <w:unhideWhenUsed/>
    <w:qFormat/>
    <w:rsid w:val="00A4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020E"/>
    <w:rPr>
      <w:b/>
      <w:bCs/>
    </w:rPr>
  </w:style>
  <w:style w:type="character" w:styleId="aa">
    <w:name w:val="Emphasis"/>
    <w:basedOn w:val="a0"/>
    <w:uiPriority w:val="20"/>
    <w:qFormat/>
    <w:rsid w:val="00A4020E"/>
    <w:rPr>
      <w:i/>
      <w:iCs/>
    </w:rPr>
  </w:style>
  <w:style w:type="paragraph" w:styleId="ab">
    <w:name w:val="No Spacing"/>
    <w:uiPriority w:val="1"/>
    <w:qFormat/>
    <w:rsid w:val="00A402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4020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4020E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402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020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020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02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020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02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02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A453-10A3-4AA9-B720-CA1F1CA2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2014-11-10T09:09:00Z</dcterms:created>
  <dcterms:modified xsi:type="dcterms:W3CDTF">2014-11-10T09:52:00Z</dcterms:modified>
</cp:coreProperties>
</file>