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89" w:rsidRDefault="00171289" w:rsidP="004D7D44">
      <w:pPr>
        <w:jc w:val="right"/>
      </w:pPr>
    </w:p>
    <w:p w:rsidR="00171289" w:rsidRPr="00E235A1" w:rsidRDefault="003212CA" w:rsidP="001712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D038AC">
        <w:rPr>
          <w:b/>
          <w:sz w:val="28"/>
          <w:szCs w:val="28"/>
        </w:rPr>
        <w:t xml:space="preserve">рагмента </w:t>
      </w:r>
      <w:r w:rsidR="00171289">
        <w:rPr>
          <w:b/>
          <w:sz w:val="28"/>
          <w:szCs w:val="28"/>
        </w:rPr>
        <w:t>урока, направленного на формирование УУД младших школьников</w:t>
      </w:r>
    </w:p>
    <w:p w:rsidR="00171289" w:rsidRPr="003B79FD" w:rsidRDefault="00171289" w:rsidP="00171289">
      <w:pPr>
        <w:ind w:firstLine="709"/>
        <w:jc w:val="center"/>
      </w:pPr>
    </w:p>
    <w:p w:rsidR="003B79FD" w:rsidRPr="003B79FD" w:rsidRDefault="003B79FD" w:rsidP="003B79FD">
      <w:pPr>
        <w:pStyle w:val="a4"/>
        <w:ind w:left="0"/>
        <w:contextualSpacing w:val="0"/>
      </w:pPr>
      <w:r w:rsidRPr="003B79FD">
        <w:rPr>
          <w:b/>
        </w:rPr>
        <w:t xml:space="preserve">Тема: </w:t>
      </w:r>
      <w:r w:rsidRPr="0051353B">
        <w:rPr>
          <w:b/>
        </w:rPr>
        <w:t>«</w:t>
      </w:r>
      <w:r w:rsidR="0051353B" w:rsidRPr="003B3EE9">
        <w:rPr>
          <w:b/>
        </w:rPr>
        <w:t>Способы проверки орфограмм в высказывании</w:t>
      </w:r>
      <w:r w:rsidR="00312391" w:rsidRPr="0051353B">
        <w:rPr>
          <w:b/>
        </w:rPr>
        <w:t>»</w:t>
      </w:r>
      <w:r w:rsidR="00312391">
        <w:rPr>
          <w:b/>
        </w:rPr>
        <w:t xml:space="preserve"> (</w:t>
      </w:r>
      <w:r w:rsidR="0051353B">
        <w:rPr>
          <w:b/>
        </w:rPr>
        <w:t>3</w:t>
      </w:r>
      <w:r w:rsidRPr="003B79FD">
        <w:rPr>
          <w:b/>
        </w:rPr>
        <w:t xml:space="preserve"> класс)</w:t>
      </w:r>
    </w:p>
    <w:p w:rsidR="0051353B" w:rsidRPr="003B3EE9" w:rsidRDefault="003B79FD" w:rsidP="0051353B">
      <w:pPr>
        <w:shd w:val="clear" w:color="auto" w:fill="FFFFFF"/>
        <w:textAlignment w:val="baseline"/>
      </w:pPr>
      <w:r w:rsidRPr="003B79FD">
        <w:rPr>
          <w:b/>
        </w:rPr>
        <w:t>Цель:</w:t>
      </w:r>
      <w:r w:rsidR="0051353B">
        <w:rPr>
          <w:b/>
        </w:rPr>
        <w:t xml:space="preserve"> </w:t>
      </w:r>
      <w:r w:rsidR="0051353B" w:rsidRPr="003B3EE9">
        <w:t>1. Составить алгоритм проверки орфограмм в высказывании.</w:t>
      </w:r>
    </w:p>
    <w:p w:rsidR="0051353B" w:rsidRDefault="0051353B" w:rsidP="0051353B">
      <w:pPr>
        <w:shd w:val="clear" w:color="auto" w:fill="FFFFFF"/>
        <w:spacing w:after="450"/>
        <w:textAlignment w:val="baseline"/>
      </w:pPr>
      <w:r w:rsidRPr="003B3EE9">
        <w:t>2.Упражнения в проверке орфограмм в соответствии с выработанным алгоритмом.</w:t>
      </w:r>
    </w:p>
    <w:p w:rsidR="003B79FD" w:rsidRPr="0051353B" w:rsidRDefault="003B79FD" w:rsidP="0051353B">
      <w:pPr>
        <w:shd w:val="clear" w:color="auto" w:fill="FFFFFF"/>
        <w:spacing w:after="450"/>
        <w:textAlignment w:val="baseline"/>
      </w:pPr>
      <w:r w:rsidRPr="003B79FD">
        <w:rPr>
          <w:b/>
        </w:rPr>
        <w:t>Задачи:</w:t>
      </w:r>
    </w:p>
    <w:p w:rsidR="003B79FD" w:rsidRPr="0051353B" w:rsidRDefault="0051353B" w:rsidP="003B79FD">
      <w:pPr>
        <w:numPr>
          <w:ilvl w:val="0"/>
          <w:numId w:val="7"/>
        </w:numPr>
        <w:rPr>
          <w:i/>
        </w:rPr>
      </w:pPr>
      <w:r w:rsidRPr="0051353B">
        <w:rPr>
          <w:i/>
          <w:iCs/>
        </w:rPr>
        <w:t>Формировать умение видеть ошибку; умение оценивать результат своей деятельности</w:t>
      </w:r>
      <w:r w:rsidR="003B79FD" w:rsidRPr="0051353B">
        <w:rPr>
          <w:i/>
        </w:rPr>
        <w:t>.</w:t>
      </w:r>
    </w:p>
    <w:p w:rsidR="003B79FD" w:rsidRPr="0051353B" w:rsidRDefault="0051353B" w:rsidP="003B79FD">
      <w:pPr>
        <w:numPr>
          <w:ilvl w:val="0"/>
          <w:numId w:val="7"/>
        </w:numPr>
        <w:ind w:left="709" w:firstLine="0"/>
        <w:rPr>
          <w:i/>
        </w:rPr>
      </w:pPr>
      <w:r w:rsidRPr="0051353B">
        <w:rPr>
          <w:i/>
          <w:iCs/>
        </w:rPr>
        <w:t>Формировать умение применять модель (алгоритм) для получения информации; умение строить устные высказывания; навыки смыслового чтения текстов; умение вести поиск и выделять нужную информацию</w:t>
      </w:r>
      <w:r w:rsidR="003B79FD" w:rsidRPr="0051353B">
        <w:rPr>
          <w:i/>
        </w:rPr>
        <w:t>.</w:t>
      </w:r>
    </w:p>
    <w:p w:rsidR="003B79FD" w:rsidRPr="0051353B" w:rsidRDefault="0051353B" w:rsidP="003B79FD">
      <w:pPr>
        <w:numPr>
          <w:ilvl w:val="0"/>
          <w:numId w:val="7"/>
        </w:numPr>
        <w:ind w:left="709" w:firstLine="0"/>
        <w:rPr>
          <w:i/>
        </w:rPr>
      </w:pPr>
      <w:r w:rsidRPr="0051353B">
        <w:rPr>
          <w:i/>
          <w:iCs/>
        </w:rPr>
        <w:t>Формировать умение слушать и слышать учителя, одноклассника; умение сотрудничать при решении учебных задач; адекватно оценивать свою работу в группе</w:t>
      </w:r>
      <w:r w:rsidR="003B79FD" w:rsidRPr="0051353B">
        <w:rPr>
          <w:i/>
        </w:rPr>
        <w:t>.</w:t>
      </w:r>
    </w:p>
    <w:p w:rsidR="003B79FD" w:rsidRPr="0051353B" w:rsidRDefault="003B79FD" w:rsidP="006A7F41">
      <w:pPr>
        <w:numPr>
          <w:ilvl w:val="0"/>
          <w:numId w:val="7"/>
        </w:numPr>
        <w:ind w:left="709" w:firstLine="0"/>
        <w:rPr>
          <w:i/>
        </w:rPr>
      </w:pPr>
      <w:r w:rsidRPr="003212CA">
        <w:rPr>
          <w:i/>
        </w:rPr>
        <w:t xml:space="preserve">Формировать умение работать </w:t>
      </w:r>
      <w:r w:rsidR="005D1126" w:rsidRPr="003212CA">
        <w:rPr>
          <w:i/>
        </w:rPr>
        <w:t>со словарём</w:t>
      </w:r>
      <w:r w:rsidRPr="003212CA">
        <w:rPr>
          <w:i/>
        </w:rPr>
        <w:t>:</w:t>
      </w:r>
      <w:r w:rsidR="006A7F41" w:rsidRPr="0051353B">
        <w:rPr>
          <w:b/>
          <w:i/>
        </w:rPr>
        <w:t xml:space="preserve"> </w:t>
      </w:r>
      <w:r w:rsidR="006A7F41" w:rsidRPr="0051353B">
        <w:rPr>
          <w:i/>
        </w:rPr>
        <w:t>Скоростной поиск слова в словаре.</w:t>
      </w:r>
    </w:p>
    <w:p w:rsidR="003B79FD" w:rsidRPr="003B79FD" w:rsidRDefault="003B79FD" w:rsidP="003B79FD">
      <w:pPr>
        <w:ind w:firstLine="567"/>
        <w:jc w:val="center"/>
        <w:rPr>
          <w:b/>
        </w:rPr>
      </w:pPr>
      <w:r w:rsidRPr="003B79FD">
        <w:rPr>
          <w:b/>
        </w:rPr>
        <w:t>Ход урока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D541AD">
        <w:rPr>
          <w:i/>
          <w:iCs/>
        </w:rPr>
        <w:t>I. </w:t>
      </w:r>
      <w:r>
        <w:rPr>
          <w:i/>
          <w:iCs/>
        </w:rPr>
        <w:t xml:space="preserve"> </w:t>
      </w:r>
      <w:r w:rsidRPr="00D541AD">
        <w:rPr>
          <w:i/>
          <w:iCs/>
        </w:rPr>
        <w:t>Организационный момент</w:t>
      </w:r>
      <w:r w:rsidRPr="003B3EE9">
        <w:rPr>
          <w:i/>
          <w:iCs/>
          <w:bdr w:val="none" w:sz="0" w:space="0" w:color="auto" w:frame="1"/>
          <w:shd w:val="clear" w:color="auto" w:fill="FFFFFF"/>
        </w:rPr>
        <w:t>. Зарядка для ума.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Деление класса на группы по результатам предыдущего диктанта.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D541AD">
        <w:rPr>
          <w:i/>
          <w:iCs/>
        </w:rPr>
        <w:t>II.</w:t>
      </w:r>
      <w:r>
        <w:rPr>
          <w:i/>
          <w:iCs/>
        </w:rPr>
        <w:t xml:space="preserve"> </w:t>
      </w:r>
      <w:r w:rsidRPr="00D541AD">
        <w:rPr>
          <w:i/>
          <w:iCs/>
        </w:rPr>
        <w:t>Постановка учебной задачи.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У. – Хотите знать, что будем делать на уроке? Тогда продолжим зарядку для ума. В этом кроссворде зашифровано слово, которое поможет нам узнать, чем мы будем заниматься на уроке.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Вам надо ответить на вопросы и вписать нужное слово по горизонтали.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 xml:space="preserve">Помещение, в котором вы каждый день проводите </w:t>
      </w:r>
      <w:r w:rsidR="00A65D0D">
        <w:rPr>
          <w:i/>
          <w:iCs/>
          <w:bdr w:val="none" w:sz="0" w:space="0" w:color="auto" w:frame="1"/>
          <w:shd w:val="clear" w:color="auto" w:fill="FFFFFF"/>
        </w:rPr>
        <w:t>не менее 4</w:t>
      </w:r>
      <w:r w:rsidRPr="003B3EE9">
        <w:rPr>
          <w:i/>
          <w:iCs/>
          <w:bdr w:val="none" w:sz="0" w:space="0" w:color="auto" w:frame="1"/>
          <w:shd w:val="clear" w:color="auto" w:fill="FFFFFF"/>
        </w:rPr>
        <w:t xml:space="preserve"> часов (</w:t>
      </w:r>
      <w:r w:rsidRPr="00F20F95">
        <w:rPr>
          <w:bCs/>
          <w:i/>
          <w:iCs/>
        </w:rPr>
        <w:t>класс)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Где собирают урожай ягод и овощей?</w:t>
      </w:r>
      <w:r w:rsidRPr="00D541AD">
        <w:rPr>
          <w:i/>
          <w:iCs/>
        </w:rPr>
        <w:t> </w:t>
      </w:r>
      <w:r w:rsidRPr="00F20F95">
        <w:rPr>
          <w:bCs/>
          <w:i/>
          <w:iCs/>
        </w:rPr>
        <w:t>(огород)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Этот предмет лежит в пенале каждого ученика</w:t>
      </w:r>
      <w:r w:rsidRPr="00D541AD">
        <w:rPr>
          <w:i/>
          <w:iCs/>
        </w:rPr>
        <w:t> </w:t>
      </w:r>
      <w:r w:rsidRPr="00F20F95">
        <w:rPr>
          <w:bCs/>
          <w:i/>
          <w:iCs/>
        </w:rPr>
        <w:t>(карандаш)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Время приема пищи (</w:t>
      </w:r>
      <w:r w:rsidRPr="00F20F95">
        <w:rPr>
          <w:bCs/>
          <w:i/>
          <w:iCs/>
        </w:rPr>
        <w:t>завтрак)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Место загородного летнего отдыха детей</w:t>
      </w:r>
      <w:r w:rsidRPr="00D541AD">
        <w:rPr>
          <w:i/>
          <w:iCs/>
        </w:rPr>
        <w:t> </w:t>
      </w:r>
      <w:r w:rsidRPr="00F20F95">
        <w:rPr>
          <w:bCs/>
          <w:i/>
          <w:iCs/>
        </w:rPr>
        <w:t>(лагерь)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Она предназначена для полета в космос</w:t>
      </w:r>
      <w:r w:rsidRPr="00D541AD">
        <w:rPr>
          <w:i/>
          <w:iCs/>
        </w:rPr>
        <w:t> </w:t>
      </w:r>
      <w:r w:rsidRPr="00F20F95">
        <w:rPr>
          <w:bCs/>
          <w:i/>
          <w:iCs/>
        </w:rPr>
        <w:t>(ракета)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Дает знания ученикам</w:t>
      </w:r>
      <w:r w:rsidRPr="00D541AD">
        <w:rPr>
          <w:i/>
          <w:iCs/>
        </w:rPr>
        <w:t> </w:t>
      </w:r>
      <w:r w:rsidRPr="00F20F95">
        <w:rPr>
          <w:bCs/>
          <w:i/>
          <w:iCs/>
        </w:rPr>
        <w:t>(учитель)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Овощ, который помогает сохранить зрение</w:t>
      </w:r>
      <w:r w:rsidRPr="00D541AD">
        <w:rPr>
          <w:i/>
          <w:iCs/>
        </w:rPr>
        <w:t> </w:t>
      </w:r>
      <w:r w:rsidRPr="00F20F95">
        <w:rPr>
          <w:bCs/>
          <w:i/>
          <w:iCs/>
        </w:rPr>
        <w:t>(морковь)</w:t>
      </w:r>
    </w:p>
    <w:p w:rsidR="00F20F95" w:rsidRPr="003B3EE9" w:rsidRDefault="00D541AD" w:rsidP="00D541AD">
      <w:pPr>
        <w:textAlignment w:val="baseline"/>
        <w:rPr>
          <w:bCs/>
          <w:i/>
          <w:iCs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Слово – похвала</w:t>
      </w:r>
      <w:r w:rsidRPr="00D541AD">
        <w:rPr>
          <w:i/>
          <w:iCs/>
        </w:rPr>
        <w:t> </w:t>
      </w:r>
      <w:r w:rsidRPr="00F20F95">
        <w:rPr>
          <w:bCs/>
          <w:i/>
          <w:iCs/>
        </w:rPr>
        <w:t>(хорошо)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У</w:t>
      </w:r>
      <w:r w:rsidRPr="00D541AD">
        <w:rPr>
          <w:b/>
          <w:bCs/>
          <w:i/>
          <w:iCs/>
        </w:rPr>
        <w:t>. – </w:t>
      </w:r>
      <w:r w:rsidRPr="003B3EE9">
        <w:rPr>
          <w:i/>
          <w:iCs/>
          <w:bdr w:val="none" w:sz="0" w:space="0" w:color="auto" w:frame="1"/>
          <w:shd w:val="clear" w:color="auto" w:fill="FFFFFF"/>
        </w:rPr>
        <w:t>Прочитайте, какое слово получилось по вертикали.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Д. — Читают слово</w:t>
      </w:r>
      <w:r w:rsidRPr="00D541AD">
        <w:rPr>
          <w:b/>
          <w:bCs/>
          <w:i/>
          <w:iCs/>
        </w:rPr>
        <w:t> </w:t>
      </w:r>
      <w:r w:rsidR="00F20F95">
        <w:rPr>
          <w:b/>
          <w:bCs/>
          <w:i/>
          <w:iCs/>
        </w:rPr>
        <w:t>«</w:t>
      </w:r>
      <w:r w:rsidRPr="00F20F95">
        <w:rPr>
          <w:bCs/>
          <w:i/>
          <w:iCs/>
        </w:rPr>
        <w:t>КОРРЕКТОР»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У. – Кто может объяснить значение этого слова?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Д. — ?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У. – Где можно найти толкование слова?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Д. – В толковом словаре.</w:t>
      </w:r>
    </w:p>
    <w:p w:rsidR="00A65D0D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 xml:space="preserve">У. – </w:t>
      </w:r>
      <w:r w:rsidR="00D25757">
        <w:rPr>
          <w:i/>
          <w:iCs/>
          <w:bdr w:val="none" w:sz="0" w:space="0" w:color="auto" w:frame="1"/>
          <w:shd w:val="clear" w:color="auto" w:fill="FFFFFF"/>
        </w:rPr>
        <w:t>Воспользуемся толковым словарём С. И. Ожегова. На какую букву искомое слово?</w:t>
      </w:r>
    </w:p>
    <w:p w:rsidR="00D25757" w:rsidRDefault="00D25757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Д. – На «К».</w:t>
      </w:r>
    </w:p>
    <w:p w:rsidR="00D25757" w:rsidRDefault="00D25757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У. – Какая по счёту в алфавите Буква «К»?</w:t>
      </w:r>
    </w:p>
    <w:p w:rsidR="00D25757" w:rsidRDefault="00D25757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Д. – 10.</w:t>
      </w:r>
    </w:p>
    <w:p w:rsidR="00D25757" w:rsidRDefault="00D25757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У. – Какая это часть от всего алфавита?</w:t>
      </w:r>
    </w:p>
    <w:p w:rsidR="00D25757" w:rsidRDefault="00D25757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Д. – Примерно третья.</w:t>
      </w:r>
    </w:p>
    <w:p w:rsidR="00D25757" w:rsidRDefault="00D25757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У. – Зрительно разделим словарь на три части и откроем начало второй части. Перед нами слова на букву «К». Как быстро найти слово корректор?</w:t>
      </w:r>
    </w:p>
    <w:p w:rsidR="00D25757" w:rsidRDefault="00D25757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lastRenderedPageBreak/>
        <w:t xml:space="preserve">Д. </w:t>
      </w:r>
      <w:r w:rsidR="00D72BDC">
        <w:rPr>
          <w:i/>
          <w:iCs/>
          <w:bdr w:val="none" w:sz="0" w:space="0" w:color="auto" w:frame="1"/>
          <w:shd w:val="clear" w:color="auto" w:fill="FFFFFF"/>
        </w:rPr>
        <w:t>–</w:t>
      </w:r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r w:rsidR="00D72BDC">
        <w:rPr>
          <w:i/>
          <w:iCs/>
          <w:bdr w:val="none" w:sz="0" w:space="0" w:color="auto" w:frame="1"/>
          <w:shd w:val="clear" w:color="auto" w:fill="FFFFFF"/>
        </w:rPr>
        <w:t>По трем первым буквам «КОР». Кто нашёл?</w:t>
      </w:r>
      <w:r w:rsidR="00D72BDC" w:rsidRPr="00D72BDC">
        <w:rPr>
          <w:i/>
          <w:iCs/>
          <w:bdr w:val="none" w:sz="0" w:space="0" w:color="auto" w:frame="1"/>
          <w:shd w:val="clear" w:color="auto" w:fill="FFFFFF"/>
        </w:rPr>
        <w:t xml:space="preserve"> </w:t>
      </w:r>
      <w:r w:rsidR="00D72BDC" w:rsidRPr="003B3EE9">
        <w:rPr>
          <w:i/>
          <w:iCs/>
          <w:bdr w:val="none" w:sz="0" w:space="0" w:color="auto" w:frame="1"/>
          <w:shd w:val="clear" w:color="auto" w:fill="FFFFFF"/>
        </w:rPr>
        <w:t>Зачит</w:t>
      </w:r>
      <w:r w:rsidR="00D72BDC">
        <w:rPr>
          <w:i/>
          <w:iCs/>
          <w:bdr w:val="none" w:sz="0" w:space="0" w:color="auto" w:frame="1"/>
          <w:shd w:val="clear" w:color="auto" w:fill="FFFFFF"/>
        </w:rPr>
        <w:t>айте</w:t>
      </w:r>
      <w:r w:rsidR="00D72BDC" w:rsidRPr="003B3EE9">
        <w:rPr>
          <w:i/>
          <w:iCs/>
          <w:bdr w:val="none" w:sz="0" w:space="0" w:color="auto" w:frame="1"/>
          <w:shd w:val="clear" w:color="auto" w:fill="FFFFFF"/>
        </w:rPr>
        <w:t xml:space="preserve"> значение слова «корректор»</w:t>
      </w:r>
      <w:r w:rsidR="00D72BDC">
        <w:rPr>
          <w:i/>
          <w:iCs/>
          <w:bdr w:val="none" w:sz="0" w:space="0" w:color="auto" w:frame="1"/>
          <w:shd w:val="clear" w:color="auto" w:fill="FFFFFF"/>
        </w:rPr>
        <w:t>.</w:t>
      </w:r>
    </w:p>
    <w:p w:rsidR="00D541AD" w:rsidRPr="002B5106" w:rsidRDefault="00D541AD" w:rsidP="00D541AD">
      <w:pPr>
        <w:textAlignment w:val="baseline"/>
        <w:rPr>
          <w:i/>
          <w:color w:val="000000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 xml:space="preserve">Д. – </w:t>
      </w:r>
      <w:r w:rsidR="002B5106" w:rsidRPr="002B5106">
        <w:rPr>
          <w:i/>
          <w:iCs/>
          <w:bdr w:val="none" w:sz="0" w:space="0" w:color="auto" w:frame="1"/>
          <w:shd w:val="clear" w:color="auto" w:fill="FFFFFF"/>
        </w:rPr>
        <w:t xml:space="preserve">Корректор </w:t>
      </w:r>
      <w:r w:rsidR="002B5106" w:rsidRPr="003B3EE9">
        <w:rPr>
          <w:i/>
          <w:iCs/>
          <w:bdr w:val="none" w:sz="0" w:space="0" w:color="auto" w:frame="1"/>
          <w:shd w:val="clear" w:color="auto" w:fill="FFFFFF"/>
        </w:rPr>
        <w:t>–</w:t>
      </w:r>
      <w:r w:rsidR="002B5106" w:rsidRPr="002B5106">
        <w:rPr>
          <w:i/>
          <w:iCs/>
          <w:bdr w:val="none" w:sz="0" w:space="0" w:color="auto" w:frame="1"/>
          <w:shd w:val="clear" w:color="auto" w:fill="FFFFFF"/>
        </w:rPr>
        <w:t xml:space="preserve"> </w:t>
      </w:r>
      <w:r w:rsidR="00D72BDC" w:rsidRPr="002B5106">
        <w:rPr>
          <w:i/>
          <w:color w:val="000000"/>
          <w:shd w:val="clear" w:color="auto" w:fill="FFFFFF"/>
        </w:rPr>
        <w:t>работник издательства,</w:t>
      </w:r>
      <w:r w:rsidR="00D72BDC" w:rsidRPr="002B5106">
        <w:rPr>
          <w:rStyle w:val="apple-converted-space"/>
          <w:i/>
          <w:color w:val="000000"/>
          <w:shd w:val="clear" w:color="auto" w:fill="FFFFFF"/>
        </w:rPr>
        <w:t> </w:t>
      </w:r>
      <w:hyperlink r:id="rId8" w:history="1">
        <w:r w:rsidR="00D72BDC" w:rsidRPr="002B5106">
          <w:rPr>
            <w:rStyle w:val="a3"/>
            <w:i/>
            <w:color w:val="auto"/>
            <w:u w:val="none"/>
          </w:rPr>
          <w:t>редакции</w:t>
        </w:r>
      </w:hyperlink>
      <w:r w:rsidR="00D72BDC" w:rsidRPr="002B5106">
        <w:rPr>
          <w:i/>
          <w:color w:val="000000"/>
          <w:shd w:val="clear" w:color="auto" w:fill="FFFFFF"/>
        </w:rPr>
        <w:t>, типографии, читающий корректуру</w:t>
      </w:r>
      <w:r w:rsidR="002B5106" w:rsidRPr="002B5106">
        <w:rPr>
          <w:i/>
          <w:color w:val="000000"/>
          <w:shd w:val="clear" w:color="auto" w:fill="FFFFFF"/>
        </w:rPr>
        <w:t>.</w:t>
      </w:r>
    </w:p>
    <w:p w:rsidR="002B5106" w:rsidRDefault="002B5106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У. – Всё ли вам понятно?</w:t>
      </w:r>
    </w:p>
    <w:p w:rsidR="002B5106" w:rsidRDefault="002B5106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Д. – Что такое «корректура»?</w:t>
      </w:r>
    </w:p>
    <w:p w:rsidR="002B5106" w:rsidRDefault="002B5106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У. – Воспользуйтесь словарём. Сможете ли вы сразу найти толкование этого слова? Почему вы так решили?</w:t>
      </w:r>
    </w:p>
    <w:p w:rsidR="002B5106" w:rsidRDefault="002B5106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 xml:space="preserve">Д. – Это однокоренные слова. Слово «корректура» находится рядом со словом «корректор». </w:t>
      </w:r>
    </w:p>
    <w:p w:rsidR="002F141A" w:rsidRDefault="002F141A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У. – Зачитайте его.</w:t>
      </w:r>
    </w:p>
    <w:p w:rsidR="002F141A" w:rsidRDefault="002F141A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Д. – Корректура – исправление ошибок.</w:t>
      </w:r>
    </w:p>
    <w:p w:rsidR="002F141A" w:rsidRDefault="002F141A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У. – А теперь соедините два понятия «корректор» и «корректура». И дайте полное (развёрнутое) понятие «корректор».</w:t>
      </w:r>
    </w:p>
    <w:p w:rsidR="002F141A" w:rsidRDefault="002F141A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Д. – Корректор – это работник издательства, редакции или типографии, исправляющий ошибки.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 xml:space="preserve">У. – </w:t>
      </w:r>
      <w:r w:rsidR="002F141A">
        <w:rPr>
          <w:i/>
          <w:iCs/>
          <w:bdr w:val="none" w:sz="0" w:space="0" w:color="auto" w:frame="1"/>
          <w:shd w:val="clear" w:color="auto" w:fill="FFFFFF"/>
        </w:rPr>
        <w:t>А х</w:t>
      </w:r>
      <w:r w:rsidRPr="003B3EE9">
        <w:rPr>
          <w:i/>
          <w:iCs/>
          <w:bdr w:val="none" w:sz="0" w:space="0" w:color="auto" w:frame="1"/>
          <w:shd w:val="clear" w:color="auto" w:fill="FFFFFF"/>
        </w:rPr>
        <w:t xml:space="preserve">отите поработать настоящими корректорами? На доске карточка с текстом (перевернутая), который написали ученики второго класса. Они хотят отправить </w:t>
      </w:r>
      <w:r w:rsidR="002F141A">
        <w:rPr>
          <w:i/>
          <w:iCs/>
          <w:bdr w:val="none" w:sz="0" w:space="0" w:color="auto" w:frame="1"/>
          <w:shd w:val="clear" w:color="auto" w:fill="FFFFFF"/>
        </w:rPr>
        <w:t>его</w:t>
      </w:r>
      <w:r w:rsidRPr="003B3EE9">
        <w:rPr>
          <w:i/>
          <w:iCs/>
          <w:bdr w:val="none" w:sz="0" w:space="0" w:color="auto" w:frame="1"/>
          <w:shd w:val="clear" w:color="auto" w:fill="FFFFFF"/>
        </w:rPr>
        <w:t xml:space="preserve"> в журнал «Добрята». Учительница попросила нас проверить текст.</w:t>
      </w:r>
    </w:p>
    <w:p w:rsidR="00D541AD" w:rsidRPr="003B3EE9" w:rsidRDefault="00D541AD" w:rsidP="00D541AD">
      <w:pPr>
        <w:textAlignment w:val="baseline"/>
        <w:rPr>
          <w:i/>
          <w:iCs/>
          <w:bdr w:val="none" w:sz="0" w:space="0" w:color="auto" w:frame="1"/>
          <w:shd w:val="clear" w:color="auto" w:fill="FFFFFF"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>У. – Поскольку корректору доверяют исправлять тексты в больших книгах, то он должен обладать каким – то очень важным умением. Подумайте, каким?</w:t>
      </w:r>
    </w:p>
    <w:p w:rsidR="00F20F95" w:rsidRDefault="00D541AD" w:rsidP="00F20F95">
      <w:pPr>
        <w:textAlignment w:val="baseline"/>
        <w:rPr>
          <w:i/>
          <w:iCs/>
        </w:rPr>
      </w:pPr>
      <w:r w:rsidRPr="003B3EE9">
        <w:rPr>
          <w:i/>
          <w:iCs/>
          <w:bdr w:val="none" w:sz="0" w:space="0" w:color="auto" w:frame="1"/>
          <w:shd w:val="clear" w:color="auto" w:fill="FFFFFF"/>
        </w:rPr>
        <w:t xml:space="preserve">Д. –Умение видеть </w:t>
      </w:r>
      <w:r w:rsidR="002F141A">
        <w:rPr>
          <w:i/>
          <w:iCs/>
          <w:bdr w:val="none" w:sz="0" w:space="0" w:color="auto" w:frame="1"/>
          <w:shd w:val="clear" w:color="auto" w:fill="FFFFFF"/>
        </w:rPr>
        <w:t xml:space="preserve">и исправлять </w:t>
      </w:r>
      <w:r w:rsidRPr="003B3EE9">
        <w:rPr>
          <w:i/>
          <w:iCs/>
          <w:bdr w:val="none" w:sz="0" w:space="0" w:color="auto" w:frame="1"/>
          <w:shd w:val="clear" w:color="auto" w:fill="FFFFFF"/>
        </w:rPr>
        <w:t>ошибки.</w:t>
      </w:r>
    </w:p>
    <w:sectPr w:rsidR="00F20F95" w:rsidSect="006E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8A" w:rsidRDefault="00E9088A" w:rsidP="00B33DCB">
      <w:r>
        <w:separator/>
      </w:r>
    </w:p>
  </w:endnote>
  <w:endnote w:type="continuationSeparator" w:id="1">
    <w:p w:rsidR="00E9088A" w:rsidRDefault="00E9088A" w:rsidP="00B3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8A" w:rsidRDefault="00E9088A" w:rsidP="00B33DCB">
      <w:r>
        <w:separator/>
      </w:r>
    </w:p>
  </w:footnote>
  <w:footnote w:type="continuationSeparator" w:id="1">
    <w:p w:rsidR="00E9088A" w:rsidRDefault="00E9088A" w:rsidP="00B33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0D"/>
    <w:multiLevelType w:val="hybridMultilevel"/>
    <w:tmpl w:val="7A129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909BB"/>
    <w:multiLevelType w:val="hybridMultilevel"/>
    <w:tmpl w:val="6F628CFC"/>
    <w:lvl w:ilvl="0" w:tplc="18C217E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3328F300">
      <w:start w:val="1"/>
      <w:numFmt w:val="decimal"/>
      <w:lvlText w:val="%2."/>
      <w:lvlJc w:val="left"/>
      <w:pPr>
        <w:ind w:left="11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D465F45"/>
    <w:multiLevelType w:val="hybridMultilevel"/>
    <w:tmpl w:val="CF1C1A60"/>
    <w:lvl w:ilvl="0" w:tplc="53B47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DBB0184"/>
    <w:multiLevelType w:val="hybridMultilevel"/>
    <w:tmpl w:val="9EE2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83D0A"/>
    <w:multiLevelType w:val="hybridMultilevel"/>
    <w:tmpl w:val="4E6E5A34"/>
    <w:lvl w:ilvl="0" w:tplc="F6F46F1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C0541"/>
    <w:multiLevelType w:val="hybridMultilevel"/>
    <w:tmpl w:val="F2FC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E33D9"/>
    <w:multiLevelType w:val="hybridMultilevel"/>
    <w:tmpl w:val="933E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44109"/>
    <w:multiLevelType w:val="hybridMultilevel"/>
    <w:tmpl w:val="5C4E953A"/>
    <w:lvl w:ilvl="0" w:tplc="3B1888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63049"/>
    <w:multiLevelType w:val="hybridMultilevel"/>
    <w:tmpl w:val="54BE8960"/>
    <w:lvl w:ilvl="0" w:tplc="8FAAD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470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1B65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16C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023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51CD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52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BAA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43C9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A3D295E"/>
    <w:multiLevelType w:val="hybridMultilevel"/>
    <w:tmpl w:val="EF8ED0A6"/>
    <w:lvl w:ilvl="0" w:tplc="9488C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728C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C7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C0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C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6D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A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45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2D5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A3573"/>
    <w:multiLevelType w:val="hybridMultilevel"/>
    <w:tmpl w:val="6212BB20"/>
    <w:lvl w:ilvl="0" w:tplc="469AD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7268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5C6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06F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CF2F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DE2C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C7E8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3C21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CE2B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E1F6317"/>
    <w:multiLevelType w:val="hybridMultilevel"/>
    <w:tmpl w:val="8710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83A9A"/>
    <w:multiLevelType w:val="hybridMultilevel"/>
    <w:tmpl w:val="F914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42753"/>
    <w:multiLevelType w:val="hybridMultilevel"/>
    <w:tmpl w:val="7BD0702E"/>
    <w:lvl w:ilvl="0" w:tplc="7916D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466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890C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82F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0089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7482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82AC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7E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64CA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51FD0C0E"/>
    <w:multiLevelType w:val="multilevel"/>
    <w:tmpl w:val="8264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9F83B76"/>
    <w:multiLevelType w:val="hybridMultilevel"/>
    <w:tmpl w:val="9EE2CD76"/>
    <w:lvl w:ilvl="0" w:tplc="E632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707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DC29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5B60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B60A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0CCF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40B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64CC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4CC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5A790AF2"/>
    <w:multiLevelType w:val="hybridMultilevel"/>
    <w:tmpl w:val="0B72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A4943"/>
    <w:multiLevelType w:val="hybridMultilevel"/>
    <w:tmpl w:val="C47A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879AE"/>
    <w:multiLevelType w:val="hybridMultilevel"/>
    <w:tmpl w:val="FF14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F519E"/>
    <w:multiLevelType w:val="hybridMultilevel"/>
    <w:tmpl w:val="1AA232A4"/>
    <w:lvl w:ilvl="0" w:tplc="1494F6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74A10B77"/>
    <w:multiLevelType w:val="hybridMultilevel"/>
    <w:tmpl w:val="F914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20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19"/>
  </w:num>
  <w:num w:numId="14">
    <w:abstractNumId w:val="3"/>
  </w:num>
  <w:num w:numId="15">
    <w:abstractNumId w:val="15"/>
  </w:num>
  <w:num w:numId="16">
    <w:abstractNumId w:val="9"/>
  </w:num>
  <w:num w:numId="17">
    <w:abstractNumId w:val="10"/>
  </w:num>
  <w:num w:numId="18">
    <w:abstractNumId w:val="13"/>
  </w:num>
  <w:num w:numId="19">
    <w:abstractNumId w:val="8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D44"/>
    <w:rsid w:val="0008768F"/>
    <w:rsid w:val="00104875"/>
    <w:rsid w:val="0011142B"/>
    <w:rsid w:val="00171289"/>
    <w:rsid w:val="00190AF8"/>
    <w:rsid w:val="001B0F4F"/>
    <w:rsid w:val="002447BE"/>
    <w:rsid w:val="002549A2"/>
    <w:rsid w:val="002B5106"/>
    <w:rsid w:val="002F141A"/>
    <w:rsid w:val="00312391"/>
    <w:rsid w:val="003212CA"/>
    <w:rsid w:val="00364FA4"/>
    <w:rsid w:val="00372E74"/>
    <w:rsid w:val="00380B72"/>
    <w:rsid w:val="003B79FD"/>
    <w:rsid w:val="004441E2"/>
    <w:rsid w:val="00481388"/>
    <w:rsid w:val="004A7469"/>
    <w:rsid w:val="004D7D44"/>
    <w:rsid w:val="0051353B"/>
    <w:rsid w:val="005336AC"/>
    <w:rsid w:val="00541FD8"/>
    <w:rsid w:val="00561069"/>
    <w:rsid w:val="005D1126"/>
    <w:rsid w:val="00661808"/>
    <w:rsid w:val="006A457C"/>
    <w:rsid w:val="006A7F41"/>
    <w:rsid w:val="006D2C7F"/>
    <w:rsid w:val="006E704D"/>
    <w:rsid w:val="007237A7"/>
    <w:rsid w:val="007C409D"/>
    <w:rsid w:val="00802B09"/>
    <w:rsid w:val="0082777A"/>
    <w:rsid w:val="00844262"/>
    <w:rsid w:val="00967D22"/>
    <w:rsid w:val="00975E82"/>
    <w:rsid w:val="009E7F15"/>
    <w:rsid w:val="00A2320F"/>
    <w:rsid w:val="00A50B3F"/>
    <w:rsid w:val="00A65D0D"/>
    <w:rsid w:val="00A81FE4"/>
    <w:rsid w:val="00B16DDE"/>
    <w:rsid w:val="00B33DCB"/>
    <w:rsid w:val="00BA1152"/>
    <w:rsid w:val="00BB09FF"/>
    <w:rsid w:val="00BB0D93"/>
    <w:rsid w:val="00C7087D"/>
    <w:rsid w:val="00C8386D"/>
    <w:rsid w:val="00CA7B8B"/>
    <w:rsid w:val="00CB4CD4"/>
    <w:rsid w:val="00CD245F"/>
    <w:rsid w:val="00CD2BA8"/>
    <w:rsid w:val="00CF0E30"/>
    <w:rsid w:val="00CF1620"/>
    <w:rsid w:val="00D038AC"/>
    <w:rsid w:val="00D25757"/>
    <w:rsid w:val="00D541AD"/>
    <w:rsid w:val="00D72BDC"/>
    <w:rsid w:val="00D80B17"/>
    <w:rsid w:val="00E9088A"/>
    <w:rsid w:val="00E974D6"/>
    <w:rsid w:val="00F20F95"/>
    <w:rsid w:val="00F3719A"/>
    <w:rsid w:val="00F6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D44"/>
    <w:pPr>
      <w:keepNext/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D7D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7D44"/>
    <w:pPr>
      <w:ind w:left="720"/>
      <w:contextualSpacing/>
    </w:pPr>
  </w:style>
  <w:style w:type="paragraph" w:styleId="a5">
    <w:name w:val="footnote text"/>
    <w:aliases w:val="F1"/>
    <w:basedOn w:val="a"/>
    <w:link w:val="a6"/>
    <w:uiPriority w:val="99"/>
    <w:rsid w:val="004D7D44"/>
    <w:rPr>
      <w:sz w:val="20"/>
      <w:szCs w:val="20"/>
    </w:rPr>
  </w:style>
  <w:style w:type="character" w:customStyle="1" w:styleId="a6">
    <w:name w:val="Текст сноски Знак"/>
    <w:aliases w:val="F1 Знак"/>
    <w:basedOn w:val="a0"/>
    <w:link w:val="a5"/>
    <w:uiPriority w:val="99"/>
    <w:rsid w:val="004D7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D7D44"/>
    <w:pPr>
      <w:spacing w:before="120"/>
    </w:pPr>
    <w:rPr>
      <w:b/>
    </w:rPr>
  </w:style>
  <w:style w:type="character" w:customStyle="1" w:styleId="a8">
    <w:name w:val="Основной текст Знак"/>
    <w:basedOn w:val="a0"/>
    <w:link w:val="a7"/>
    <w:rsid w:val="004D7D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Plain Text"/>
    <w:basedOn w:val="a"/>
    <w:link w:val="aa"/>
    <w:rsid w:val="004D7D4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D7D4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Мой собственный"/>
    <w:basedOn w:val="a"/>
    <w:rsid w:val="004D7D44"/>
    <w:pPr>
      <w:ind w:firstLine="720"/>
      <w:jc w:val="both"/>
    </w:pPr>
    <w:rPr>
      <w:sz w:val="28"/>
      <w:szCs w:val="20"/>
    </w:rPr>
  </w:style>
  <w:style w:type="table" w:styleId="ac">
    <w:name w:val="Table Grid"/>
    <w:basedOn w:val="a1"/>
    <w:uiPriority w:val="59"/>
    <w:rsid w:val="00D8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basedOn w:val="a0"/>
    <w:uiPriority w:val="99"/>
    <w:semiHidden/>
    <w:unhideWhenUsed/>
    <w:rsid w:val="00B33DCB"/>
    <w:rPr>
      <w:vertAlign w:val="superscript"/>
    </w:rPr>
  </w:style>
  <w:style w:type="character" w:customStyle="1" w:styleId="apple-converted-space">
    <w:name w:val="apple-converted-space"/>
    <w:basedOn w:val="a0"/>
    <w:rsid w:val="00D72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auh0beb7ai9bh.xn--p1ai/%D1%80%D0%B5%D0%B4%D0%B0%D0%BA%D1%86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AD75-9796-46B8-8022-7F91766C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Инна</cp:lastModifiedBy>
  <cp:revision>11</cp:revision>
  <dcterms:created xsi:type="dcterms:W3CDTF">2015-01-26T18:16:00Z</dcterms:created>
  <dcterms:modified xsi:type="dcterms:W3CDTF">2015-05-11T14:44:00Z</dcterms:modified>
</cp:coreProperties>
</file>