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7A" w:rsidRDefault="0088027A" w:rsidP="00A15B1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образовательное учреждение</w:t>
      </w:r>
    </w:p>
    <w:p w:rsidR="0088027A" w:rsidRDefault="0088027A" w:rsidP="00A15B1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дополнительного профессионального образования Ростовской области </w:t>
      </w:r>
    </w:p>
    <w:p w:rsidR="0088027A" w:rsidRDefault="0088027A" w:rsidP="00A15B1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«Ростовский институт повышения квалификации и профессиональной </w:t>
      </w:r>
    </w:p>
    <w:p w:rsidR="00E47A11" w:rsidRDefault="0088027A" w:rsidP="00A15B1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переподготовки работников образования»</w:t>
      </w:r>
    </w:p>
    <w:p w:rsidR="0088027A" w:rsidRPr="00A15B12" w:rsidRDefault="000E10E7" w:rsidP="00A15B1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88027A">
        <w:rPr>
          <w:rFonts w:ascii="Times New Roman" w:hAnsi="Times New Roman"/>
        </w:rPr>
        <w:t>афедра «Психология»</w:t>
      </w:r>
    </w:p>
    <w:p w:rsidR="00E47A11" w:rsidRDefault="00E47A11" w:rsidP="008A02AD">
      <w:pPr>
        <w:spacing w:after="0" w:line="360" w:lineRule="auto"/>
      </w:pPr>
    </w:p>
    <w:p w:rsidR="00E47A11" w:rsidRDefault="00E47A11" w:rsidP="008A02AD">
      <w:pPr>
        <w:spacing w:after="0" w:line="360" w:lineRule="auto"/>
      </w:pPr>
    </w:p>
    <w:p w:rsidR="00E47A11" w:rsidRDefault="00E47A11" w:rsidP="008A02AD">
      <w:pPr>
        <w:spacing w:after="0" w:line="360" w:lineRule="auto"/>
      </w:pPr>
    </w:p>
    <w:p w:rsidR="00E47A11" w:rsidRDefault="00E47A11" w:rsidP="008A02AD">
      <w:pPr>
        <w:spacing w:after="0" w:line="360" w:lineRule="auto"/>
      </w:pPr>
    </w:p>
    <w:p w:rsidR="00E47A11" w:rsidRDefault="00E47A11" w:rsidP="008A02AD">
      <w:pPr>
        <w:spacing w:after="0" w:line="360" w:lineRule="auto"/>
      </w:pPr>
    </w:p>
    <w:p w:rsidR="00E47A11" w:rsidRDefault="00E47A11" w:rsidP="008A02AD">
      <w:pPr>
        <w:spacing w:after="0" w:line="360" w:lineRule="auto"/>
      </w:pPr>
    </w:p>
    <w:p w:rsidR="00E47A11" w:rsidRPr="00610A2D" w:rsidRDefault="00E47A11" w:rsidP="008A02A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10A2D">
        <w:rPr>
          <w:rFonts w:ascii="Times New Roman" w:hAnsi="Times New Roman"/>
          <w:b/>
          <w:sz w:val="36"/>
          <w:szCs w:val="36"/>
        </w:rPr>
        <w:t>Проект</w:t>
      </w:r>
    </w:p>
    <w:p w:rsidR="00E47A11" w:rsidRPr="00610A2D" w:rsidRDefault="0088027A" w:rsidP="008A02A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«Создание б</w:t>
      </w:r>
      <w:r w:rsidR="00E47A11" w:rsidRPr="00610A2D">
        <w:rPr>
          <w:rFonts w:ascii="Times New Roman" w:hAnsi="Times New Roman"/>
          <w:b/>
          <w:sz w:val="36"/>
          <w:szCs w:val="36"/>
        </w:rPr>
        <w:t>анк</w:t>
      </w:r>
      <w:r>
        <w:rPr>
          <w:rFonts w:ascii="Times New Roman" w:hAnsi="Times New Roman"/>
          <w:b/>
          <w:sz w:val="36"/>
          <w:szCs w:val="36"/>
        </w:rPr>
        <w:t>а</w:t>
      </w:r>
      <w:r w:rsidR="00E47A11" w:rsidRPr="00610A2D">
        <w:rPr>
          <w:rFonts w:ascii="Times New Roman" w:hAnsi="Times New Roman"/>
          <w:b/>
          <w:sz w:val="36"/>
          <w:szCs w:val="36"/>
        </w:rPr>
        <w:t xml:space="preserve"> игровых материалов </w:t>
      </w:r>
    </w:p>
    <w:p w:rsidR="0088027A" w:rsidRDefault="00E47A11" w:rsidP="008A02A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10A2D">
        <w:rPr>
          <w:rFonts w:ascii="Times New Roman" w:hAnsi="Times New Roman"/>
          <w:b/>
          <w:sz w:val="36"/>
          <w:szCs w:val="36"/>
        </w:rPr>
        <w:t xml:space="preserve">для работы с детьми с </w:t>
      </w:r>
      <w:r w:rsidR="0088027A">
        <w:rPr>
          <w:rFonts w:ascii="Times New Roman" w:hAnsi="Times New Roman"/>
          <w:b/>
          <w:sz w:val="36"/>
          <w:szCs w:val="36"/>
        </w:rPr>
        <w:t xml:space="preserve">ОВЗ </w:t>
      </w:r>
    </w:p>
    <w:p w:rsidR="00E47A11" w:rsidRPr="00610A2D" w:rsidRDefault="0088027A" w:rsidP="008A02A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условиях инклюзивного образования»</w:t>
      </w:r>
    </w:p>
    <w:p w:rsidR="00E47A11" w:rsidRDefault="00E47A11" w:rsidP="008A02AD">
      <w:pPr>
        <w:spacing w:after="0" w:line="360" w:lineRule="auto"/>
        <w:ind w:firstLine="5812"/>
        <w:rPr>
          <w:rFonts w:ascii="Times New Roman" w:hAnsi="Times New Roman"/>
          <w:sz w:val="28"/>
          <w:szCs w:val="28"/>
        </w:rPr>
      </w:pPr>
    </w:p>
    <w:p w:rsidR="00E47A11" w:rsidRPr="00304DFD" w:rsidRDefault="00E47A11" w:rsidP="008A02AD">
      <w:pPr>
        <w:spacing w:after="0" w:line="360" w:lineRule="auto"/>
        <w:ind w:firstLine="5812"/>
        <w:rPr>
          <w:rFonts w:ascii="Times New Roman" w:hAnsi="Times New Roman"/>
          <w:sz w:val="28"/>
          <w:szCs w:val="28"/>
        </w:rPr>
      </w:pPr>
    </w:p>
    <w:p w:rsidR="00E54AAB" w:rsidRDefault="00E47A11" w:rsidP="00E54AAB">
      <w:pPr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</w:t>
      </w:r>
      <w:r w:rsidRPr="00304DFD">
        <w:rPr>
          <w:rFonts w:ascii="Times New Roman" w:hAnsi="Times New Roman"/>
          <w:sz w:val="28"/>
          <w:szCs w:val="28"/>
        </w:rPr>
        <w:t>:</w:t>
      </w:r>
      <w:r w:rsidR="00E54AAB">
        <w:rPr>
          <w:rFonts w:ascii="Times New Roman" w:hAnsi="Times New Roman"/>
          <w:sz w:val="28"/>
          <w:szCs w:val="28"/>
        </w:rPr>
        <w:t xml:space="preserve"> </w:t>
      </w:r>
    </w:p>
    <w:p w:rsidR="00E54AAB" w:rsidRDefault="00E54AAB" w:rsidP="00E54AAB">
      <w:pPr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слушатель курсов по теме</w:t>
      </w:r>
    </w:p>
    <w:p w:rsidR="00E54AAB" w:rsidRDefault="00E54AAB" w:rsidP="00E54AAB">
      <w:pPr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«Психологическая поддержка</w:t>
      </w:r>
    </w:p>
    <w:p w:rsidR="0088027A" w:rsidRPr="00304DFD" w:rsidRDefault="00E54AAB" w:rsidP="00E54AAB">
      <w:pPr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инклюзивного образования»</w:t>
      </w:r>
    </w:p>
    <w:p w:rsidR="00E47A11" w:rsidRPr="00304DFD" w:rsidRDefault="00E47A11" w:rsidP="00E54AAB">
      <w:pPr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 w:rsidRPr="00304DFD">
        <w:rPr>
          <w:rFonts w:ascii="Times New Roman" w:hAnsi="Times New Roman"/>
          <w:sz w:val="28"/>
          <w:szCs w:val="28"/>
        </w:rPr>
        <w:t xml:space="preserve">педагог-психолог </w:t>
      </w:r>
    </w:p>
    <w:p w:rsidR="00E47A11" w:rsidRDefault="00E47A11" w:rsidP="00E54AAB">
      <w:pPr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 w:rsidRPr="00304DFD">
        <w:rPr>
          <w:rFonts w:ascii="Times New Roman" w:hAnsi="Times New Roman"/>
          <w:sz w:val="28"/>
          <w:szCs w:val="28"/>
        </w:rPr>
        <w:t>Воронова И.А.</w:t>
      </w:r>
    </w:p>
    <w:p w:rsidR="00E47A11" w:rsidRDefault="00E47A11" w:rsidP="008A02AD">
      <w:pPr>
        <w:spacing w:after="0" w:line="360" w:lineRule="auto"/>
        <w:ind w:firstLine="5812"/>
        <w:rPr>
          <w:rFonts w:ascii="Times New Roman" w:hAnsi="Times New Roman"/>
          <w:sz w:val="28"/>
          <w:szCs w:val="28"/>
        </w:rPr>
      </w:pPr>
    </w:p>
    <w:p w:rsidR="00E47A11" w:rsidRDefault="00E47A11" w:rsidP="008A02AD">
      <w:pPr>
        <w:spacing w:after="0" w:line="360" w:lineRule="auto"/>
        <w:ind w:firstLine="5812"/>
        <w:rPr>
          <w:rFonts w:ascii="Times New Roman" w:hAnsi="Times New Roman"/>
          <w:sz w:val="28"/>
          <w:szCs w:val="28"/>
        </w:rPr>
      </w:pPr>
    </w:p>
    <w:p w:rsidR="00E47A11" w:rsidRDefault="00E47A11" w:rsidP="008A02AD">
      <w:pPr>
        <w:spacing w:after="0" w:line="360" w:lineRule="auto"/>
        <w:ind w:firstLine="5812"/>
        <w:rPr>
          <w:rFonts w:ascii="Times New Roman" w:hAnsi="Times New Roman"/>
          <w:sz w:val="28"/>
          <w:szCs w:val="28"/>
        </w:rPr>
      </w:pPr>
    </w:p>
    <w:p w:rsidR="00E47A11" w:rsidRDefault="00E47A11" w:rsidP="008A02AD">
      <w:pPr>
        <w:spacing w:after="0" w:line="360" w:lineRule="auto"/>
        <w:ind w:firstLine="5812"/>
        <w:rPr>
          <w:rFonts w:ascii="Times New Roman" w:hAnsi="Times New Roman"/>
          <w:sz w:val="28"/>
          <w:szCs w:val="28"/>
        </w:rPr>
      </w:pPr>
    </w:p>
    <w:p w:rsidR="0088027A" w:rsidRDefault="0088027A" w:rsidP="008A02AD">
      <w:pPr>
        <w:spacing w:after="0" w:line="360" w:lineRule="auto"/>
        <w:ind w:firstLine="5812"/>
        <w:rPr>
          <w:rFonts w:ascii="Times New Roman" w:hAnsi="Times New Roman"/>
          <w:sz w:val="28"/>
          <w:szCs w:val="28"/>
        </w:rPr>
      </w:pPr>
    </w:p>
    <w:p w:rsidR="00E54AAB" w:rsidRDefault="00E54AAB" w:rsidP="008A02AD">
      <w:pPr>
        <w:spacing w:after="0" w:line="360" w:lineRule="auto"/>
        <w:ind w:firstLine="5812"/>
        <w:rPr>
          <w:rFonts w:ascii="Times New Roman" w:hAnsi="Times New Roman"/>
          <w:sz w:val="28"/>
          <w:szCs w:val="28"/>
        </w:rPr>
      </w:pPr>
    </w:p>
    <w:p w:rsidR="00E47A11" w:rsidRDefault="00E47A11" w:rsidP="008A02AD">
      <w:pPr>
        <w:spacing w:after="0" w:line="36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Ростов-на-Дону,</w:t>
      </w:r>
    </w:p>
    <w:p w:rsidR="00E47A11" w:rsidRDefault="00E47A11" w:rsidP="008A02AD">
      <w:pPr>
        <w:spacing w:after="0" w:line="36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</w:t>
      </w:r>
    </w:p>
    <w:p w:rsidR="00E47A11" w:rsidRDefault="00E47A11" w:rsidP="009B6C3C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A02AD">
        <w:rPr>
          <w:rFonts w:ascii="Times New Roman" w:hAnsi="Times New Roman"/>
          <w:b/>
          <w:sz w:val="28"/>
          <w:szCs w:val="28"/>
        </w:rPr>
        <w:lastRenderedPageBreak/>
        <w:t>Цель проекта</w:t>
      </w:r>
      <w:r>
        <w:rPr>
          <w:rFonts w:ascii="Times New Roman" w:hAnsi="Times New Roman"/>
          <w:sz w:val="28"/>
          <w:szCs w:val="28"/>
        </w:rPr>
        <w:t>:  подбор игр, игровых пособий для последующего использования их при разработке программы развития детей с ЗПР.</w:t>
      </w:r>
    </w:p>
    <w:p w:rsidR="00E47A11" w:rsidRDefault="00E47A11" w:rsidP="009B6C3C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последнее время увеличилось количество детей, которым установлен диагноз ЗПР. Чаще всего детей с ЗПР выявляют в старшем дошкольном и младшем школьном возрасте. Реже родители и воспитатели обращают внимание на отставание развития ребенка в младшем  и среднем дошкольном возрасте. </w:t>
      </w:r>
    </w:p>
    <w:p w:rsidR="00E47A11" w:rsidRDefault="00E47A11" w:rsidP="009B6C3C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специалиста всегда возникает </w:t>
      </w:r>
      <w:proofErr w:type="gramStart"/>
      <w:r>
        <w:rPr>
          <w:rFonts w:ascii="Times New Roman" w:hAnsi="Times New Roman"/>
          <w:sz w:val="28"/>
          <w:szCs w:val="28"/>
        </w:rPr>
        <w:t>вопрос</w:t>
      </w:r>
      <w:proofErr w:type="gramEnd"/>
      <w:r w:rsidR="0088027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каком материале проводить работу с ребенком. Финансирование ОУ оставляет желать лучшего. Для хорошей положительной динамики развития необходимо учитывать и формировать потребности и мотивацию ребенка. И здесь беспроигрышный вариант - игры и игровые пособия. В процессе занятий с детьми с диагнозом ЗПР необходимо не только развивать познавательные процессы, но и формировать учебную мотивацию, функции планирования, оценки, контроля, ориентации в пространстве, самоконтроля. Важно помнить и о мелкой моторике, а так же о развитии произвольности. Ребенку важно научиться принимать учебную задачу, доводить </w:t>
      </w:r>
      <w:proofErr w:type="gramStart"/>
      <w:r>
        <w:rPr>
          <w:rFonts w:ascii="Times New Roman" w:hAnsi="Times New Roman"/>
          <w:sz w:val="28"/>
          <w:szCs w:val="28"/>
        </w:rPr>
        <w:t>начатое</w:t>
      </w:r>
      <w:proofErr w:type="gramEnd"/>
      <w:r>
        <w:rPr>
          <w:rFonts w:ascii="Times New Roman" w:hAnsi="Times New Roman"/>
          <w:sz w:val="28"/>
          <w:szCs w:val="28"/>
        </w:rPr>
        <w:t xml:space="preserve"> до конца... </w:t>
      </w:r>
    </w:p>
    <w:p w:rsidR="00E47A11" w:rsidRDefault="00E47A11" w:rsidP="009B6C3C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Таким образом, перед специалистом стоит задача развития всей личности ребенка.</w:t>
      </w:r>
      <w:r w:rsidRPr="00610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как психологи, логопеды, учителя чаще всего сами материально обеспечивают свое рабочее место, то перед ними стоит проблема поиска многофункциональных  игровых пособий, чтобы,</w:t>
      </w:r>
      <w:r w:rsidRPr="004547ED">
        <w:rPr>
          <w:rFonts w:ascii="Times New Roman" w:hAnsi="Times New Roman"/>
          <w:sz w:val="28"/>
          <w:szCs w:val="28"/>
        </w:rPr>
        <w:t xml:space="preserve"> </w:t>
      </w:r>
      <w:r w:rsidR="00FB0A68">
        <w:rPr>
          <w:rFonts w:ascii="Times New Roman" w:hAnsi="Times New Roman"/>
          <w:sz w:val="28"/>
          <w:szCs w:val="28"/>
        </w:rPr>
        <w:t>как говорят, было  "д</w:t>
      </w:r>
      <w:r>
        <w:rPr>
          <w:rFonts w:ascii="Times New Roman" w:hAnsi="Times New Roman"/>
          <w:sz w:val="28"/>
          <w:szCs w:val="28"/>
        </w:rPr>
        <w:t xml:space="preserve">ешево и сердито". </w:t>
      </w:r>
    </w:p>
    <w:p w:rsidR="00FB0A68" w:rsidRDefault="00E47A11" w:rsidP="009B6C3C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процессе обобщения  своего опыта работы в этом направлении, знакомства с опытом коллег в  сети интернет,  учитывая тематику курсов повышения квалификации, были</w:t>
      </w:r>
      <w:r w:rsidR="00FB0A68">
        <w:rPr>
          <w:rFonts w:ascii="Times New Roman" w:hAnsi="Times New Roman"/>
          <w:sz w:val="28"/>
          <w:szCs w:val="28"/>
        </w:rPr>
        <w:t xml:space="preserve"> выделены игровые пособия, игры</w:t>
      </w:r>
      <w:r w:rsidR="00E54AAB">
        <w:rPr>
          <w:rFonts w:ascii="Times New Roman" w:hAnsi="Times New Roman"/>
          <w:sz w:val="28"/>
          <w:szCs w:val="28"/>
        </w:rPr>
        <w:t>, упражнения</w:t>
      </w:r>
      <w:r w:rsidR="00FB0A6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7A11" w:rsidRDefault="00E47A11" w:rsidP="009B6C3C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Логические блоки </w:t>
      </w:r>
      <w:proofErr w:type="spellStart"/>
      <w:r>
        <w:rPr>
          <w:rFonts w:ascii="Times New Roman" w:hAnsi="Times New Roman"/>
          <w:sz w:val="28"/>
          <w:szCs w:val="28"/>
        </w:rPr>
        <w:t>З.Дьенеша</w:t>
      </w:r>
      <w:proofErr w:type="spellEnd"/>
      <w:r>
        <w:rPr>
          <w:rFonts w:ascii="Times New Roman" w:hAnsi="Times New Roman"/>
          <w:sz w:val="28"/>
          <w:szCs w:val="28"/>
        </w:rPr>
        <w:t xml:space="preserve"> и методические рекомендации к ним, альбомы с заданиями. Производств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"Корвет".</w:t>
      </w:r>
    </w:p>
    <w:p w:rsidR="00E47A11" w:rsidRDefault="00E47A11" w:rsidP="009B6C3C">
      <w:pPr>
        <w:spacing w:after="0" w:line="36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2.Цветные палочки </w:t>
      </w:r>
      <w:proofErr w:type="spellStart"/>
      <w:r>
        <w:rPr>
          <w:rFonts w:ascii="Times New Roman" w:hAnsi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/>
          <w:sz w:val="28"/>
          <w:szCs w:val="28"/>
        </w:rPr>
        <w:t>, методические рекомендации к ним, альбомы с заданиями.</w:t>
      </w:r>
      <w:r w:rsidRPr="00D76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"Корвет".</w:t>
      </w:r>
    </w:p>
    <w:p w:rsidR="00E47A11" w:rsidRDefault="00E47A11" w:rsidP="009B6C3C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3.Предметное лото. </w:t>
      </w:r>
    </w:p>
    <w:p w:rsidR="00E47A11" w:rsidRDefault="00E47A11" w:rsidP="009B6C3C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4.Игры на карточках Гиты Сташевской, Марии Лебедевой, </w:t>
      </w:r>
      <w:proofErr w:type="spellStart"/>
      <w:r>
        <w:rPr>
          <w:rFonts w:ascii="Times New Roman" w:hAnsi="Times New Roman"/>
          <w:sz w:val="28"/>
          <w:szCs w:val="28"/>
        </w:rPr>
        <w:t>насти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Борозенец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авторов.</w:t>
      </w:r>
    </w:p>
    <w:p w:rsidR="00E47A11" w:rsidRDefault="00E47A11" w:rsidP="009B6C3C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5.Л.Г.Петерсон, Н.П.Холина. "</w:t>
      </w:r>
      <w:proofErr w:type="spellStart"/>
      <w:r>
        <w:rPr>
          <w:rFonts w:ascii="Times New Roman" w:hAnsi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/>
          <w:sz w:val="28"/>
          <w:szCs w:val="28"/>
        </w:rPr>
        <w:t>", "Раз-ступенька, дв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ступенька". Математика для детей. Тетради для детей.</w:t>
      </w:r>
    </w:p>
    <w:p w:rsidR="00FB0A68" w:rsidRPr="008A02AD" w:rsidRDefault="00FB0A68" w:rsidP="009B6C3C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6.Л.И.Тигранова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азвитие логического мышления детей с недостатками слуха. М., Просвещение, 1991.</w:t>
      </w:r>
    </w:p>
    <w:p w:rsidR="00E47A11" w:rsidRPr="00CE5414" w:rsidRDefault="00E47A11" w:rsidP="009B6C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414">
        <w:rPr>
          <w:rFonts w:ascii="Times New Roman" w:hAnsi="Times New Roman"/>
          <w:b/>
          <w:sz w:val="28"/>
          <w:szCs w:val="28"/>
        </w:rPr>
        <w:t xml:space="preserve">Логические блоки </w:t>
      </w:r>
      <w:proofErr w:type="spellStart"/>
      <w:r w:rsidRPr="00CE5414">
        <w:rPr>
          <w:rFonts w:ascii="Times New Roman" w:hAnsi="Times New Roman"/>
          <w:b/>
          <w:sz w:val="28"/>
          <w:szCs w:val="28"/>
        </w:rPr>
        <w:t>Дьенеша</w:t>
      </w:r>
      <w:proofErr w:type="spellEnd"/>
    </w:p>
    <w:p w:rsidR="00E47A11" w:rsidRPr="0088027A" w:rsidRDefault="00E47A11" w:rsidP="00880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</w:t>
      </w:r>
      <w:r w:rsidRPr="00D01D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гические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 xml:space="preserve"> - э</w:t>
      </w:r>
      <w:r w:rsidRPr="00D01D03">
        <w:rPr>
          <w:rFonts w:ascii="Times New Roman" w:hAnsi="Times New Roman"/>
          <w:sz w:val="28"/>
          <w:szCs w:val="28"/>
        </w:rPr>
        <w:t>то дидактический материал, разработанный венгерским пси</w:t>
      </w:r>
      <w:r>
        <w:rPr>
          <w:rFonts w:ascii="Times New Roman" w:hAnsi="Times New Roman"/>
          <w:sz w:val="28"/>
          <w:szCs w:val="28"/>
        </w:rPr>
        <w:t xml:space="preserve">хологом и математиком </w:t>
      </w:r>
      <w:proofErr w:type="spellStart"/>
      <w:r>
        <w:rPr>
          <w:rFonts w:ascii="Times New Roman" w:hAnsi="Times New Roman"/>
          <w:sz w:val="28"/>
          <w:szCs w:val="28"/>
        </w:rPr>
        <w:t>Дьенешем</w:t>
      </w:r>
      <w:proofErr w:type="spellEnd"/>
      <w:r>
        <w:rPr>
          <w:rFonts w:ascii="Times New Roman" w:hAnsi="Times New Roman"/>
          <w:sz w:val="28"/>
          <w:szCs w:val="28"/>
        </w:rPr>
        <w:t xml:space="preserve">. Он </w:t>
      </w:r>
      <w:r w:rsidRPr="00D01D03">
        <w:rPr>
          <w:rFonts w:ascii="Times New Roman" w:hAnsi="Times New Roman"/>
          <w:sz w:val="28"/>
          <w:szCs w:val="28"/>
        </w:rPr>
        <w:t xml:space="preserve">успешно используется для развития логического мышления у детей во многих странах мира. </w:t>
      </w:r>
      <w:proofErr w:type="gramStart"/>
      <w:r w:rsidRPr="00D01D03">
        <w:rPr>
          <w:rFonts w:ascii="Times New Roman" w:hAnsi="Times New Roman"/>
          <w:sz w:val="28"/>
          <w:szCs w:val="28"/>
        </w:rPr>
        <w:t>Последнее десятилетие он завоевывает все большее признан</w:t>
      </w:r>
      <w:r>
        <w:rPr>
          <w:rFonts w:ascii="Times New Roman" w:hAnsi="Times New Roman"/>
          <w:sz w:val="28"/>
          <w:szCs w:val="28"/>
        </w:rPr>
        <w:t xml:space="preserve">ие в </w:t>
      </w:r>
      <w:r w:rsidRPr="00D01D03">
        <w:rPr>
          <w:rFonts w:ascii="Times New Roman" w:hAnsi="Times New Roman"/>
          <w:sz w:val="28"/>
          <w:szCs w:val="28"/>
        </w:rPr>
        <w:t>нашей страны.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Методистами Санкт-Петербурга разработаны игровые задания для детей разного возраста. Они представлены в красочных альбомах. Задания рассчитаны как для занятий с одним ребенком, так и с группой детей.  Помимо отдельных заданий, разработаны сюжетно-дидактические игры. Занятия с использованием этого учебно-игрового пособия будут содействовать развитию памяти, внимания, мышления, воображения, формированию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навыков, навыков самостоятельной работы, самоконтроля и самооценки, формированию адекватных взаимоотношений между детьми, освоению социальных ролей. </w:t>
      </w:r>
    </w:p>
    <w:p w:rsidR="00E47A11" w:rsidRPr="00CE5414" w:rsidRDefault="00E47A11" w:rsidP="008A02AD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E5414">
        <w:rPr>
          <w:rFonts w:ascii="Times New Roman" w:hAnsi="Times New Roman"/>
          <w:b/>
          <w:sz w:val="28"/>
          <w:szCs w:val="28"/>
        </w:rPr>
        <w:t xml:space="preserve">Цветные счетные  палочки </w:t>
      </w:r>
      <w:proofErr w:type="spellStart"/>
      <w:r w:rsidRPr="00CE5414">
        <w:rPr>
          <w:rFonts w:ascii="Times New Roman" w:hAnsi="Times New Roman"/>
          <w:b/>
          <w:sz w:val="28"/>
          <w:szCs w:val="28"/>
        </w:rPr>
        <w:t>Кюизенера</w:t>
      </w:r>
      <w:proofErr w:type="spellEnd"/>
    </w:p>
    <w:p w:rsidR="00E47A11" w:rsidRPr="00690FAC" w:rsidRDefault="00E47A11" w:rsidP="008A02AD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Учебно-игровое пособие цветные с</w:t>
      </w:r>
      <w:r w:rsidRPr="00690FAC">
        <w:rPr>
          <w:rFonts w:ascii="Times New Roman" w:hAnsi="Times New Roman"/>
          <w:sz w:val="28"/>
          <w:szCs w:val="28"/>
        </w:rPr>
        <w:t xml:space="preserve">четные  палочки </w:t>
      </w:r>
      <w:proofErr w:type="spellStart"/>
      <w:r w:rsidRPr="00690FAC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690FAC">
        <w:rPr>
          <w:rFonts w:ascii="Times New Roman" w:hAnsi="Times New Roman"/>
          <w:sz w:val="28"/>
          <w:szCs w:val="28"/>
        </w:rPr>
        <w:t xml:space="preserve">  сп</w:t>
      </w:r>
      <w:r>
        <w:rPr>
          <w:rFonts w:ascii="Times New Roman" w:hAnsi="Times New Roman"/>
          <w:sz w:val="28"/>
          <w:szCs w:val="28"/>
        </w:rPr>
        <w:t>особствую</w:t>
      </w:r>
      <w:r w:rsidRPr="00690FAC">
        <w:rPr>
          <w:rFonts w:ascii="Times New Roman" w:hAnsi="Times New Roman"/>
          <w:sz w:val="28"/>
          <w:szCs w:val="28"/>
        </w:rPr>
        <w:t>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E47A11" w:rsidRDefault="00E47A11" w:rsidP="0088027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Оно </w:t>
      </w:r>
      <w:r w:rsidRPr="00690FAC">
        <w:rPr>
          <w:rFonts w:ascii="Times New Roman" w:hAnsi="Times New Roman"/>
          <w:sz w:val="28"/>
          <w:szCs w:val="28"/>
        </w:rPr>
        <w:t xml:space="preserve">являются многофункциональным математическим пособием, которое позволяет "через руки" ребенка формировать понятие числовой </w:t>
      </w:r>
      <w:r w:rsidRPr="00690FAC">
        <w:rPr>
          <w:rFonts w:ascii="Times New Roman" w:hAnsi="Times New Roman"/>
          <w:sz w:val="28"/>
          <w:szCs w:val="28"/>
        </w:rPr>
        <w:lastRenderedPageBreak/>
        <w:t xml:space="preserve">последовательности, состава числа, отношений «больше – меньше», «право – лево», «между», «длиннее», «выше» и многое другое. </w:t>
      </w:r>
      <w:proofErr w:type="gramEnd"/>
    </w:p>
    <w:p w:rsidR="00E47A11" w:rsidRDefault="00E47A11" w:rsidP="009B6C3C">
      <w:pPr>
        <w:spacing w:after="0" w:line="360" w:lineRule="auto"/>
        <w:ind w:right="-14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ООО "Корвет" выпущены альбомы с заданиями и играми. Это позволяет сделать занятия с детьми разнообразными,увлекательными, эмоциональнонасыщенными. Разработаны задания с использованием палочек и блоков одновременно.</w:t>
      </w:r>
    </w:p>
    <w:p w:rsidR="00E47A11" w:rsidRPr="0088027A" w:rsidRDefault="00E47A11" w:rsidP="0088027A">
      <w:pPr>
        <w:spacing w:after="0" w:line="360" w:lineRule="auto"/>
        <w:ind w:right="-14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Палочки и блоки можно использовать как строительный материал. При знакомстве с игровыми пособиями и в дальнейшем  дети часто применяют его в своих играх.</w:t>
      </w:r>
    </w:p>
    <w:p w:rsidR="00E47A11" w:rsidRDefault="00E47A11" w:rsidP="008A02AD">
      <w:pPr>
        <w:spacing w:after="0"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A74C77">
        <w:rPr>
          <w:rFonts w:ascii="Times New Roman" w:hAnsi="Times New Roman"/>
          <w:b/>
          <w:sz w:val="28"/>
          <w:szCs w:val="28"/>
        </w:rPr>
        <w:t>Игровые задания</w:t>
      </w:r>
    </w:p>
    <w:p w:rsidR="00E47A11" w:rsidRDefault="00E47A11" w:rsidP="0088027A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книжном рынке представлено много разнообразных игровых заданий. Игровые карточки из серии "Рисуй, стирай, и снова рисуй"  привлекательны как содержанием, так и возможностью многоразового использования. Для ребенка карточки привлекательны тем, что снимают страх перед ошибкой. Используется маркер для белой доски. Если задание выполнено неверно, его легко исправить: достаточно салфеткой (можно даже пальцем) стереть то, что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только-что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нарисовал или написал и попробовать еще раз. </w:t>
      </w:r>
      <w:proofErr w:type="gramStart"/>
      <w:r>
        <w:rPr>
          <w:rFonts w:ascii="Times New Roman" w:hAnsi="Times New Roman"/>
          <w:sz w:val="28"/>
          <w:szCs w:val="28"/>
        </w:rPr>
        <w:t xml:space="preserve">Спектр заданий достаточно разнообразен: развитие памяти, мышления, воображения, восприятия, фантазии, знакомство с эмоциями, математических знаний. </w:t>
      </w:r>
      <w:proofErr w:type="gramEnd"/>
    </w:p>
    <w:p w:rsidR="00FB0A68" w:rsidRPr="00780805" w:rsidRDefault="00E47A11" w:rsidP="00E54AAB">
      <w:pPr>
        <w:spacing w:after="0"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780805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780805">
        <w:rPr>
          <w:rFonts w:ascii="Times New Roman" w:hAnsi="Times New Roman"/>
          <w:b/>
          <w:sz w:val="28"/>
          <w:szCs w:val="28"/>
        </w:rPr>
        <w:t>Игралочка</w:t>
      </w:r>
      <w:proofErr w:type="spellEnd"/>
      <w:r w:rsidRPr="00780805">
        <w:rPr>
          <w:rFonts w:ascii="Times New Roman" w:hAnsi="Times New Roman"/>
          <w:b/>
          <w:sz w:val="28"/>
          <w:szCs w:val="28"/>
        </w:rPr>
        <w:t>", "Раз-ступенька, дв</w:t>
      </w:r>
      <w:proofErr w:type="gramStart"/>
      <w:r w:rsidRPr="00780805">
        <w:rPr>
          <w:rFonts w:ascii="Times New Roman" w:hAnsi="Times New Roman"/>
          <w:b/>
          <w:sz w:val="28"/>
          <w:szCs w:val="28"/>
        </w:rPr>
        <w:t>а-</w:t>
      </w:r>
      <w:proofErr w:type="gramEnd"/>
      <w:r w:rsidRPr="00780805">
        <w:rPr>
          <w:rFonts w:ascii="Times New Roman" w:hAnsi="Times New Roman"/>
          <w:b/>
          <w:sz w:val="28"/>
          <w:szCs w:val="28"/>
        </w:rPr>
        <w:t xml:space="preserve"> ступенька".</w:t>
      </w:r>
    </w:p>
    <w:p w:rsidR="00E47A11" w:rsidRDefault="00E47A11" w:rsidP="009B6C3C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Л.Г.Петерсон</w:t>
      </w:r>
      <w:proofErr w:type="spellEnd"/>
      <w:r>
        <w:rPr>
          <w:rFonts w:ascii="Times New Roman" w:hAnsi="Times New Roman"/>
          <w:sz w:val="28"/>
          <w:szCs w:val="28"/>
        </w:rPr>
        <w:t>, Н.П.Холина. "</w:t>
      </w:r>
      <w:proofErr w:type="spellStart"/>
      <w:r>
        <w:rPr>
          <w:rFonts w:ascii="Times New Roman" w:hAnsi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/>
          <w:sz w:val="28"/>
          <w:szCs w:val="28"/>
        </w:rPr>
        <w:t>", "Раз-ступенька, дв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ступенька". Математика для детей. Тетради с интересными, красочными заданиями предназначены для детей от 3-х лет. Большое количество заданий направлено на развитие познавательных способностей. По желанию, можно страницу тетради вкладывать в пластиковый уголок (продается в магазинах канцтоваров) и выполнять задания маркером для белой доски. След от маркера легко стирается с пластика влажной салфеткой.</w:t>
      </w:r>
    </w:p>
    <w:p w:rsidR="000E10E7" w:rsidRDefault="000E10E7" w:rsidP="008A02AD">
      <w:pPr>
        <w:spacing w:after="0" w:line="360" w:lineRule="auto"/>
        <w:ind w:right="-14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E10E7" w:rsidRDefault="000E10E7" w:rsidP="008A02AD">
      <w:pPr>
        <w:spacing w:after="0" w:line="360" w:lineRule="auto"/>
        <w:ind w:right="-14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47A11" w:rsidRDefault="00FB0A68" w:rsidP="008A02AD">
      <w:pPr>
        <w:spacing w:after="0" w:line="360" w:lineRule="auto"/>
        <w:ind w:right="-14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B0A68">
        <w:rPr>
          <w:rFonts w:ascii="Times New Roman" w:hAnsi="Times New Roman"/>
          <w:b/>
          <w:noProof/>
          <w:sz w:val="28"/>
          <w:szCs w:val="28"/>
        </w:rPr>
        <w:lastRenderedPageBreak/>
        <w:t>Упражнения по развитию логического мышления дошкольников и младших школьников с недостатками слуха.</w:t>
      </w:r>
    </w:p>
    <w:p w:rsidR="00AC296E" w:rsidRDefault="00FB0A68" w:rsidP="00E54AAB">
      <w:pPr>
        <w:spacing w:after="0" w:line="360" w:lineRule="auto"/>
        <w:ind w:right="-14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Готовность ребенка к обучению в школе обусловлена всем ходом его предшествующего развития. Для</w:t>
      </w:r>
      <w:r w:rsidR="00AC296E">
        <w:rPr>
          <w:rFonts w:ascii="Times New Roman" w:hAnsi="Times New Roman"/>
          <w:noProof/>
          <w:sz w:val="28"/>
          <w:szCs w:val="28"/>
        </w:rPr>
        <w:t xml:space="preserve"> детей с недостаточной подготовкой к бучению из числа глухих или слабослышащих характерно резкое речевое недоразвитие  и как следствие этого – своеобразие развития понятийных форм мышления.</w:t>
      </w:r>
    </w:p>
    <w:p w:rsidR="00FB0A68" w:rsidRDefault="00AC296E" w:rsidP="00E54AAB">
      <w:pPr>
        <w:spacing w:after="0" w:line="360" w:lineRule="auto"/>
        <w:ind w:right="-143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Задания пропедевтического уровня направлены на расширение круга представлений у учащихся, развитие умения оперировать отдельными признаками понятий, формирование родовых понятий первого и второго уровня обобщенности и умений группировать объекты по одному и двум признакам.</w:t>
      </w:r>
    </w:p>
    <w:p w:rsidR="00AC296E" w:rsidRPr="00FB0A68" w:rsidRDefault="00AC296E" w:rsidP="00E54AAB">
      <w:pPr>
        <w:spacing w:after="0" w:line="360" w:lineRule="auto"/>
        <w:ind w:right="-143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Упражнения для младших школьников направлены на развитие </w:t>
      </w:r>
      <w:r w:rsidR="000E10E7">
        <w:rPr>
          <w:rFonts w:ascii="Times New Roman" w:hAnsi="Times New Roman"/>
          <w:noProof/>
          <w:sz w:val="28"/>
          <w:szCs w:val="28"/>
        </w:rPr>
        <w:t>операций мышления, таких как классификации, определение понятия через род и видовое отличие, образование составных высказываний с помощью логических связок И, ИЛИ, НЕ, знакомство и развитие умения правильно пользоваться  кванторами общности и существования. Представлены упражнения на простейшие умозаключения с опорой на предметную модель и словесное описание.</w:t>
      </w:r>
    </w:p>
    <w:p w:rsidR="00723134" w:rsidRDefault="00723134" w:rsidP="008A02AD">
      <w:pPr>
        <w:spacing w:after="0" w:line="360" w:lineRule="auto"/>
        <w:ind w:right="-143"/>
        <w:jc w:val="center"/>
        <w:rPr>
          <w:rFonts w:ascii="Times New Roman" w:hAnsi="Times New Roman"/>
          <w:noProof/>
          <w:sz w:val="28"/>
          <w:szCs w:val="28"/>
        </w:rPr>
      </w:pPr>
    </w:p>
    <w:p w:rsidR="00723134" w:rsidRPr="00A74C77" w:rsidRDefault="00723134" w:rsidP="008A02AD">
      <w:pPr>
        <w:spacing w:after="0" w:line="36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sectPr w:rsidR="00723134" w:rsidRPr="00A74C77" w:rsidSect="0074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4DA"/>
    <w:multiLevelType w:val="hybridMultilevel"/>
    <w:tmpl w:val="46E8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41A"/>
    <w:rsid w:val="00005AC0"/>
    <w:rsid w:val="00082D80"/>
    <w:rsid w:val="000E10E7"/>
    <w:rsid w:val="00292206"/>
    <w:rsid w:val="00304DFD"/>
    <w:rsid w:val="0039641A"/>
    <w:rsid w:val="00412822"/>
    <w:rsid w:val="00442325"/>
    <w:rsid w:val="004547ED"/>
    <w:rsid w:val="004F7A25"/>
    <w:rsid w:val="00610A2D"/>
    <w:rsid w:val="00690FAC"/>
    <w:rsid w:val="006E0642"/>
    <w:rsid w:val="00723134"/>
    <w:rsid w:val="00746B4D"/>
    <w:rsid w:val="00780805"/>
    <w:rsid w:val="007C1A92"/>
    <w:rsid w:val="00850624"/>
    <w:rsid w:val="0088027A"/>
    <w:rsid w:val="008A02AD"/>
    <w:rsid w:val="008D7DE4"/>
    <w:rsid w:val="009B6C3C"/>
    <w:rsid w:val="00A15B12"/>
    <w:rsid w:val="00A73A07"/>
    <w:rsid w:val="00A74C77"/>
    <w:rsid w:val="00AC296E"/>
    <w:rsid w:val="00CE5414"/>
    <w:rsid w:val="00D01D03"/>
    <w:rsid w:val="00D76CED"/>
    <w:rsid w:val="00D9014E"/>
    <w:rsid w:val="00E47A11"/>
    <w:rsid w:val="00E54AAB"/>
    <w:rsid w:val="00E8505F"/>
    <w:rsid w:val="00EF0702"/>
    <w:rsid w:val="00FB0A68"/>
    <w:rsid w:val="00FE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30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69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0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806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методист</cp:lastModifiedBy>
  <cp:revision>11</cp:revision>
  <dcterms:created xsi:type="dcterms:W3CDTF">2014-10-30T14:40:00Z</dcterms:created>
  <dcterms:modified xsi:type="dcterms:W3CDTF">2014-10-31T07:31:00Z</dcterms:modified>
</cp:coreProperties>
</file>