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0DE" w:rsidRDefault="0089542F">
      <w:pPr>
        <w:rPr>
          <w:sz w:val="28"/>
          <w:szCs w:val="28"/>
        </w:rPr>
      </w:pPr>
      <w:r>
        <w:rPr>
          <w:sz w:val="28"/>
          <w:szCs w:val="28"/>
        </w:rPr>
        <w:t>Развитие творческих способностей на уроках литературного чтения.</w:t>
      </w:r>
    </w:p>
    <w:p w:rsidR="0089542F" w:rsidRDefault="0089542F">
      <w:pPr>
        <w:rPr>
          <w:sz w:val="28"/>
          <w:szCs w:val="28"/>
        </w:rPr>
      </w:pPr>
      <w:r>
        <w:rPr>
          <w:sz w:val="28"/>
          <w:szCs w:val="28"/>
        </w:rPr>
        <w:t>1слайд.</w:t>
      </w:r>
    </w:p>
    <w:p w:rsidR="0089542F" w:rsidRDefault="0089542F">
      <w:pPr>
        <w:rPr>
          <w:sz w:val="28"/>
          <w:szCs w:val="28"/>
        </w:rPr>
      </w:pPr>
      <w:r w:rsidRPr="0089542F">
        <w:rPr>
          <w:sz w:val="28"/>
          <w:szCs w:val="28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pt;height:270pt" o:ole="">
            <v:imagedata r:id="rId6" o:title=""/>
          </v:shape>
          <o:OLEObject Type="Embed" ProgID="PowerPoint.Slide.12" ShapeID="_x0000_i1025" DrawAspect="Content" ObjectID="_1452526634" r:id="rId7"/>
        </w:object>
      </w:r>
    </w:p>
    <w:p w:rsidR="0089542F" w:rsidRDefault="0089542F">
      <w:pPr>
        <w:rPr>
          <w:sz w:val="28"/>
          <w:szCs w:val="28"/>
        </w:rPr>
      </w:pPr>
      <w:r>
        <w:rPr>
          <w:sz w:val="28"/>
          <w:szCs w:val="28"/>
        </w:rPr>
        <w:t>2слайд.</w:t>
      </w:r>
    </w:p>
    <w:p w:rsidR="0089542F" w:rsidRDefault="0089542F">
      <w:pPr>
        <w:rPr>
          <w:sz w:val="28"/>
          <w:szCs w:val="28"/>
        </w:rPr>
      </w:pPr>
      <w:r w:rsidRPr="0089542F">
        <w:rPr>
          <w:sz w:val="28"/>
          <w:szCs w:val="28"/>
        </w:rPr>
        <w:object w:dxaOrig="7191" w:dyaOrig="5399">
          <v:shape id="_x0000_i1026" type="#_x0000_t75" style="width:498pt;height:270pt" o:ole="">
            <v:imagedata r:id="rId8" o:title=""/>
          </v:shape>
          <o:OLEObject Type="Embed" ProgID="PowerPoint.Slide.12" ShapeID="_x0000_i1026" DrawAspect="Content" ObjectID="_1452526635" r:id="rId9"/>
        </w:object>
      </w:r>
    </w:p>
    <w:p w:rsidR="0089542F" w:rsidRDefault="0089542F">
      <w:pPr>
        <w:rPr>
          <w:sz w:val="28"/>
          <w:szCs w:val="28"/>
        </w:rPr>
      </w:pPr>
    </w:p>
    <w:p w:rsidR="0089542F" w:rsidRDefault="0089542F">
      <w:pPr>
        <w:rPr>
          <w:sz w:val="28"/>
          <w:szCs w:val="28"/>
        </w:rPr>
      </w:pPr>
      <w:r>
        <w:rPr>
          <w:sz w:val="28"/>
          <w:szCs w:val="28"/>
        </w:rPr>
        <w:lastRenderedPageBreak/>
        <w:t>3слайд</w:t>
      </w:r>
    </w:p>
    <w:p w:rsidR="0089542F" w:rsidRDefault="0089542F">
      <w:pPr>
        <w:rPr>
          <w:sz w:val="28"/>
          <w:szCs w:val="28"/>
        </w:rPr>
      </w:pPr>
      <w:r w:rsidRPr="0089542F">
        <w:rPr>
          <w:sz w:val="28"/>
          <w:szCs w:val="28"/>
        </w:rPr>
        <w:object w:dxaOrig="7191" w:dyaOrig="5399">
          <v:shape id="_x0000_i1027" type="#_x0000_t75" style="width:489.75pt;height:270pt" o:ole="">
            <v:imagedata r:id="rId10" o:title=""/>
          </v:shape>
          <o:OLEObject Type="Embed" ProgID="PowerPoint.Slide.12" ShapeID="_x0000_i1027" DrawAspect="Content" ObjectID="_1452526636" r:id="rId11"/>
        </w:object>
      </w:r>
    </w:p>
    <w:p w:rsidR="0089542F" w:rsidRDefault="0089542F">
      <w:pPr>
        <w:rPr>
          <w:sz w:val="28"/>
          <w:szCs w:val="28"/>
        </w:rPr>
      </w:pPr>
      <w:r>
        <w:rPr>
          <w:sz w:val="28"/>
          <w:szCs w:val="28"/>
        </w:rPr>
        <w:t>4слайд</w:t>
      </w:r>
    </w:p>
    <w:p w:rsidR="0089542F" w:rsidRDefault="0089542F">
      <w:pPr>
        <w:rPr>
          <w:sz w:val="28"/>
          <w:szCs w:val="28"/>
        </w:rPr>
      </w:pPr>
      <w:r w:rsidRPr="0089542F">
        <w:rPr>
          <w:sz w:val="28"/>
          <w:szCs w:val="28"/>
        </w:rPr>
        <w:object w:dxaOrig="7191" w:dyaOrig="5399">
          <v:shape id="_x0000_i1028" type="#_x0000_t75" style="width:482.25pt;height:270pt" o:ole="">
            <v:imagedata r:id="rId12" o:title=""/>
          </v:shape>
          <o:OLEObject Type="Embed" ProgID="PowerPoint.Slide.12" ShapeID="_x0000_i1028" DrawAspect="Content" ObjectID="_1452526637" r:id="rId13"/>
        </w:object>
      </w:r>
    </w:p>
    <w:p w:rsidR="0089542F" w:rsidRDefault="0089542F">
      <w:pPr>
        <w:rPr>
          <w:sz w:val="28"/>
          <w:szCs w:val="28"/>
        </w:rPr>
      </w:pPr>
    </w:p>
    <w:p w:rsidR="0089542F" w:rsidRDefault="0089542F">
      <w:pPr>
        <w:rPr>
          <w:sz w:val="28"/>
          <w:szCs w:val="28"/>
        </w:rPr>
      </w:pPr>
    </w:p>
    <w:p w:rsidR="0089542F" w:rsidRDefault="0089542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5слайд  </w:t>
      </w:r>
      <w:proofErr w:type="spellStart"/>
      <w:r>
        <w:rPr>
          <w:sz w:val="28"/>
          <w:szCs w:val="28"/>
        </w:rPr>
        <w:t>Чистоговорки</w:t>
      </w:r>
      <w:proofErr w:type="spellEnd"/>
      <w:r>
        <w:rPr>
          <w:sz w:val="28"/>
          <w:szCs w:val="28"/>
        </w:rPr>
        <w:t>.</w:t>
      </w:r>
    </w:p>
    <w:p w:rsidR="0089542F" w:rsidRDefault="0089542F">
      <w:pPr>
        <w:rPr>
          <w:sz w:val="28"/>
          <w:szCs w:val="28"/>
        </w:rPr>
      </w:pPr>
      <w:r>
        <w:rPr>
          <w:sz w:val="28"/>
          <w:szCs w:val="28"/>
        </w:rPr>
        <w:t>В младшем школьном возрасте дети проявляют интерес к стихосложению.</w:t>
      </w:r>
      <w:r w:rsidR="00E12AE9">
        <w:rPr>
          <w:sz w:val="28"/>
          <w:szCs w:val="28"/>
        </w:rPr>
        <w:t xml:space="preserve"> Сразу хочу оговориться: я не ставлю своей задачей научить писать стихи. Этому научить нельзя, но ввести детей в мир поэтического творчества вполне возможно. Эта работа начинается с 1-го класса. Сначала на уроках обучения грамоте, потом на уроках литературного чтения. Детям предлагается самим закончить фразу. Постепенно задания </w:t>
      </w:r>
      <w:proofErr w:type="gramStart"/>
      <w:r w:rsidR="00E12AE9">
        <w:rPr>
          <w:sz w:val="28"/>
          <w:szCs w:val="28"/>
        </w:rPr>
        <w:t>усложняются</w:t>
      </w:r>
      <w:proofErr w:type="gramEnd"/>
      <w:r w:rsidR="00E12AE9">
        <w:rPr>
          <w:sz w:val="28"/>
          <w:szCs w:val="28"/>
        </w:rPr>
        <w:t xml:space="preserve"> и переходим к сочинению </w:t>
      </w:r>
      <w:r w:rsidR="0044235A">
        <w:rPr>
          <w:sz w:val="28"/>
          <w:szCs w:val="28"/>
        </w:rPr>
        <w:t>двустиший.</w:t>
      </w:r>
    </w:p>
    <w:p w:rsidR="0044235A" w:rsidRDefault="0044235A">
      <w:pPr>
        <w:rPr>
          <w:sz w:val="28"/>
          <w:szCs w:val="28"/>
        </w:rPr>
      </w:pPr>
    </w:p>
    <w:p w:rsidR="0044235A" w:rsidRDefault="0044235A">
      <w:pPr>
        <w:rPr>
          <w:sz w:val="28"/>
          <w:szCs w:val="28"/>
        </w:rPr>
      </w:pPr>
      <w:r>
        <w:rPr>
          <w:sz w:val="28"/>
          <w:szCs w:val="28"/>
        </w:rPr>
        <w:t>6 слайд Стихи детей.</w:t>
      </w:r>
    </w:p>
    <w:p w:rsidR="0044235A" w:rsidRPr="0044235A" w:rsidRDefault="0044235A">
      <w:pPr>
        <w:rPr>
          <w:sz w:val="28"/>
          <w:szCs w:val="28"/>
        </w:rPr>
      </w:pPr>
      <w:r>
        <w:rPr>
          <w:sz w:val="28"/>
          <w:szCs w:val="28"/>
        </w:rPr>
        <w:t>7слайд.-8сл.</w:t>
      </w:r>
    </w:p>
    <w:p w:rsidR="0044235A" w:rsidRPr="0044235A" w:rsidRDefault="0044235A" w:rsidP="0044235A">
      <w:pPr>
        <w:spacing w:line="360" w:lineRule="auto"/>
        <w:ind w:firstLine="1080"/>
        <w:jc w:val="both"/>
        <w:rPr>
          <w:color w:val="000000"/>
          <w:sz w:val="28"/>
          <w:szCs w:val="28"/>
        </w:rPr>
      </w:pPr>
      <w:r w:rsidRPr="0044235A">
        <w:rPr>
          <w:sz w:val="28"/>
          <w:szCs w:val="28"/>
        </w:rPr>
        <w:t xml:space="preserve">Широко использую в своей работе произведения народного творчества – сказки, загадки, пословицы, поговорки. </w:t>
      </w:r>
      <w:r w:rsidRPr="0044235A">
        <w:rPr>
          <w:b/>
          <w:bCs/>
          <w:sz w:val="28"/>
          <w:szCs w:val="28"/>
        </w:rPr>
        <w:t>Устное народное творчество</w:t>
      </w:r>
      <w:r w:rsidRPr="0044235A">
        <w:rPr>
          <w:sz w:val="28"/>
          <w:szCs w:val="28"/>
        </w:rPr>
        <w:t xml:space="preserve"> – богатейший духовный источник. Особое место на уроках отвожу пословицам. Пословицы развивают у детей наблюдательность, речь, чутье к звуковым красотам родного языка, чувство юмора, обогащают их знание. Поэтому на уроках литературного чтения пословицы вводят детей в тему, помогают обогатить усвоенное, выразить в краткой форме нравоучение, сформировать основную мысль прочитанного. Пословицы могут стать эпиграфом всего урока или служить созданием определенной проблемной ситуации. К пословицам могут быть даны следующие задания.</w:t>
      </w:r>
    </w:p>
    <w:p w:rsidR="0044235A" w:rsidRDefault="00F701A4">
      <w:pPr>
        <w:rPr>
          <w:sz w:val="28"/>
          <w:szCs w:val="28"/>
        </w:rPr>
      </w:pPr>
      <w:r>
        <w:rPr>
          <w:sz w:val="28"/>
          <w:szCs w:val="28"/>
        </w:rPr>
        <w:t xml:space="preserve">9слайд </w:t>
      </w:r>
    </w:p>
    <w:p w:rsidR="00F701A4" w:rsidRDefault="00F701A4">
      <w:pPr>
        <w:rPr>
          <w:sz w:val="28"/>
          <w:szCs w:val="28"/>
        </w:rPr>
      </w:pPr>
      <w:r w:rsidRPr="00F701A4">
        <w:rPr>
          <w:sz w:val="28"/>
          <w:szCs w:val="28"/>
        </w:rPr>
        <w:t xml:space="preserve"> Изучение материала на творческом уровне непременно предполагает его прогнозирование. Примером такого прогнозирования может служить поиск и воссоздание слов в кроссворде.</w:t>
      </w:r>
    </w:p>
    <w:p w:rsidR="00F701A4" w:rsidRDefault="00F701A4">
      <w:pPr>
        <w:rPr>
          <w:sz w:val="28"/>
          <w:szCs w:val="28"/>
        </w:rPr>
      </w:pPr>
      <w:r>
        <w:rPr>
          <w:sz w:val="28"/>
          <w:szCs w:val="28"/>
        </w:rPr>
        <w:t>10 слайд</w:t>
      </w:r>
    </w:p>
    <w:p w:rsidR="009F03CA" w:rsidRDefault="009F03CA">
      <w:pPr>
        <w:rPr>
          <w:sz w:val="28"/>
          <w:szCs w:val="28"/>
        </w:rPr>
      </w:pPr>
      <w:r>
        <w:rPr>
          <w:sz w:val="28"/>
          <w:szCs w:val="28"/>
        </w:rPr>
        <w:t xml:space="preserve">Составление  </w:t>
      </w:r>
      <w:proofErr w:type="spellStart"/>
      <w:r>
        <w:rPr>
          <w:sz w:val="28"/>
          <w:szCs w:val="28"/>
        </w:rPr>
        <w:t>синквейна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–с</w:t>
      </w:r>
      <w:proofErr w:type="gramEnd"/>
      <w:r>
        <w:rPr>
          <w:sz w:val="28"/>
          <w:szCs w:val="28"/>
        </w:rPr>
        <w:t>редство творческого самовыражения.</w:t>
      </w:r>
    </w:p>
    <w:p w:rsidR="009F03CA" w:rsidRDefault="009F03CA">
      <w:pPr>
        <w:rPr>
          <w:sz w:val="28"/>
          <w:szCs w:val="28"/>
        </w:rPr>
      </w:pPr>
      <w:r>
        <w:rPr>
          <w:sz w:val="28"/>
          <w:szCs w:val="28"/>
        </w:rPr>
        <w:t>11слайд.</w:t>
      </w:r>
    </w:p>
    <w:p w:rsidR="009F03CA" w:rsidRDefault="009F03CA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Высказать своё мнение о книге  помогает такой вид работы, как написание отзыва.</w:t>
      </w:r>
    </w:p>
    <w:p w:rsidR="003E1BA0" w:rsidRDefault="003E1BA0">
      <w:pPr>
        <w:rPr>
          <w:sz w:val="28"/>
          <w:szCs w:val="28"/>
        </w:rPr>
      </w:pPr>
      <w:r>
        <w:rPr>
          <w:sz w:val="28"/>
          <w:szCs w:val="28"/>
        </w:rPr>
        <w:t>12 слайд.</w:t>
      </w:r>
    </w:p>
    <w:p w:rsidR="003E1BA0" w:rsidRDefault="003E1BA0">
      <w:pPr>
        <w:rPr>
          <w:sz w:val="28"/>
          <w:szCs w:val="28"/>
        </w:rPr>
      </w:pPr>
      <w:r>
        <w:rPr>
          <w:sz w:val="28"/>
          <w:szCs w:val="28"/>
        </w:rPr>
        <w:t>Творческие задания к названию рассказа.</w:t>
      </w:r>
    </w:p>
    <w:p w:rsidR="003E1BA0" w:rsidRDefault="003E1BA0">
      <w:pPr>
        <w:rPr>
          <w:sz w:val="28"/>
          <w:szCs w:val="28"/>
        </w:rPr>
      </w:pPr>
      <w:r>
        <w:rPr>
          <w:sz w:val="28"/>
          <w:szCs w:val="28"/>
        </w:rPr>
        <w:t>13 слайд.</w:t>
      </w:r>
    </w:p>
    <w:p w:rsidR="003E1BA0" w:rsidRDefault="003E1BA0">
      <w:pPr>
        <w:rPr>
          <w:sz w:val="28"/>
          <w:szCs w:val="28"/>
        </w:rPr>
      </w:pPr>
      <w:r>
        <w:rPr>
          <w:sz w:val="28"/>
          <w:szCs w:val="28"/>
        </w:rPr>
        <w:t>Творческий пересказ по картинкам. Как вы думаете, чем  закончился  рассказ.</w:t>
      </w:r>
    </w:p>
    <w:p w:rsidR="003E1BA0" w:rsidRDefault="003E1BA0">
      <w:pPr>
        <w:rPr>
          <w:sz w:val="28"/>
          <w:szCs w:val="28"/>
        </w:rPr>
      </w:pPr>
      <w:r>
        <w:rPr>
          <w:sz w:val="28"/>
          <w:szCs w:val="28"/>
        </w:rPr>
        <w:t>Иллюстрации к рассказам.</w:t>
      </w:r>
    </w:p>
    <w:p w:rsidR="003E1BA0" w:rsidRDefault="003E1BA0">
      <w:pPr>
        <w:rPr>
          <w:sz w:val="28"/>
          <w:szCs w:val="28"/>
        </w:rPr>
      </w:pPr>
      <w:r>
        <w:rPr>
          <w:sz w:val="28"/>
          <w:szCs w:val="28"/>
        </w:rPr>
        <w:t>14 слайд</w:t>
      </w:r>
    </w:p>
    <w:p w:rsidR="003E1BA0" w:rsidRPr="00F701A4" w:rsidRDefault="003E1BA0">
      <w:pPr>
        <w:rPr>
          <w:sz w:val="28"/>
          <w:szCs w:val="28"/>
        </w:rPr>
      </w:pPr>
      <w:r w:rsidRPr="003E1BA0">
        <w:rPr>
          <w:sz w:val="28"/>
          <w:szCs w:val="28"/>
        </w:rPr>
        <w:object w:dxaOrig="7191" w:dyaOrig="5399">
          <v:shape id="_x0000_i1029" type="#_x0000_t75" style="width:462pt;height:270pt" o:ole="">
            <v:imagedata r:id="rId14" o:title=""/>
          </v:shape>
          <o:OLEObject Type="Embed" ProgID="PowerPoint.Slide.12" ShapeID="_x0000_i1029" DrawAspect="Content" ObjectID="_1452526638" r:id="rId15"/>
        </w:object>
      </w:r>
    </w:p>
    <w:sectPr w:rsidR="003E1BA0" w:rsidRPr="00F701A4" w:rsidSect="007C7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127D2"/>
    <w:multiLevelType w:val="hybridMultilevel"/>
    <w:tmpl w:val="BEE840B4"/>
    <w:lvl w:ilvl="0" w:tplc="CBDAFDA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542F"/>
    <w:rsid w:val="000977CD"/>
    <w:rsid w:val="003E1BA0"/>
    <w:rsid w:val="0044235A"/>
    <w:rsid w:val="007C70DE"/>
    <w:rsid w:val="0089542F"/>
    <w:rsid w:val="009F03CA"/>
    <w:rsid w:val="00E12AE9"/>
    <w:rsid w:val="00F701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0D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D9069-C994-4D34-92F4-267CDCAF7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11</cp:lastModifiedBy>
  <cp:revision>1</cp:revision>
  <cp:lastPrinted>2014-01-29T14:49:00Z</cp:lastPrinted>
  <dcterms:created xsi:type="dcterms:W3CDTF">2014-01-29T13:48:00Z</dcterms:created>
  <dcterms:modified xsi:type="dcterms:W3CDTF">2014-01-29T14:51:00Z</dcterms:modified>
</cp:coreProperties>
</file>