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CE" w:rsidRDefault="00D071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663CF7">
        <w:rPr>
          <w:sz w:val="28"/>
          <w:szCs w:val="28"/>
        </w:rPr>
        <w:t xml:space="preserve">          Контрольный диктант №4</w:t>
      </w:r>
    </w:p>
    <w:p w:rsidR="00D071CE" w:rsidRDefault="00D071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 теме «Фонетика. Орфоэпия. Графика»</w:t>
      </w:r>
    </w:p>
    <w:p w:rsidR="00D071CE" w:rsidRDefault="00D071CE">
      <w:pPr>
        <w:rPr>
          <w:sz w:val="28"/>
          <w:szCs w:val="28"/>
        </w:rPr>
      </w:pPr>
      <w:r>
        <w:rPr>
          <w:sz w:val="28"/>
          <w:szCs w:val="28"/>
        </w:rPr>
        <w:t xml:space="preserve">   Утром мы с ребятами отправились на рыбалку. Солнце уже осветило дальний лес и речку с низкими берегами. С лугов доносился сладкий запах цветов и жужжание пчёл. Они спешили собрать медовый урожай.</w:t>
      </w:r>
    </w:p>
    <w:p w:rsidR="00D071CE" w:rsidRDefault="00D071CE">
      <w:pPr>
        <w:rPr>
          <w:sz w:val="28"/>
          <w:szCs w:val="28"/>
        </w:rPr>
      </w:pPr>
      <w:r>
        <w:rPr>
          <w:sz w:val="28"/>
          <w:szCs w:val="28"/>
        </w:rPr>
        <w:t xml:space="preserve">   На  берегу  рыбаки раскинули свои удочки и ждали хорошего улова. К обеду в моём ведёрке плескалась рыба. </w:t>
      </w:r>
    </w:p>
    <w:p w:rsidR="00D071CE" w:rsidRDefault="00D071CE">
      <w:pPr>
        <w:rPr>
          <w:sz w:val="28"/>
          <w:szCs w:val="28"/>
        </w:rPr>
      </w:pPr>
      <w:r>
        <w:rPr>
          <w:sz w:val="28"/>
          <w:szCs w:val="28"/>
        </w:rPr>
        <w:t xml:space="preserve">   Но вот огромная лиловая туча появилась на горизонте. Она быстро приближалась из-за леса. Тревожно зашевелились, зашептались листья кустарников. Слегка повеяло сыростью. Становилось всё темнее. Замолкли птицы. Резкие порывы ветра зарябили воду в реке и погнали листья. Хлынул проливной дождь. </w:t>
      </w:r>
    </w:p>
    <w:p w:rsidR="00D071CE" w:rsidRDefault="00D071CE">
      <w:pPr>
        <w:rPr>
          <w:sz w:val="28"/>
          <w:szCs w:val="28"/>
        </w:rPr>
      </w:pPr>
      <w:r>
        <w:rPr>
          <w:sz w:val="28"/>
          <w:szCs w:val="28"/>
        </w:rPr>
        <w:t xml:space="preserve">   Мы побежали домой, но вымокли до нитки.</w:t>
      </w:r>
    </w:p>
    <w:p w:rsidR="00D071CE" w:rsidRDefault="00D071CE">
      <w:pPr>
        <w:rPr>
          <w:sz w:val="28"/>
          <w:szCs w:val="28"/>
        </w:rPr>
      </w:pPr>
    </w:p>
    <w:p w:rsidR="00D071CE" w:rsidRDefault="00D071CE">
      <w:pPr>
        <w:rPr>
          <w:sz w:val="28"/>
          <w:szCs w:val="28"/>
        </w:rPr>
      </w:pPr>
      <w:r>
        <w:rPr>
          <w:sz w:val="28"/>
          <w:szCs w:val="28"/>
        </w:rPr>
        <w:t>Грамматические задания.</w:t>
      </w:r>
    </w:p>
    <w:p w:rsidR="00D071CE" w:rsidRDefault="00D071CE" w:rsidP="001231D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Выполнить синтаксический разбор первого и второго предложений (по вариантам)</w:t>
      </w:r>
    </w:p>
    <w:p w:rsidR="00D071CE" w:rsidRPr="001231D2" w:rsidRDefault="00D071CE" w:rsidP="001231D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Выполнить фонетический разбор слов повеяло, зашевелились (1 вариант),  резкие,  становилось (2 вариант)</w:t>
      </w:r>
    </w:p>
    <w:sectPr w:rsidR="00D071CE" w:rsidRPr="001231D2" w:rsidSect="0091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B2ABF"/>
    <w:multiLevelType w:val="hybridMultilevel"/>
    <w:tmpl w:val="A3B28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A43"/>
    <w:rsid w:val="001231D2"/>
    <w:rsid w:val="00331AEC"/>
    <w:rsid w:val="005A7501"/>
    <w:rsid w:val="00663CF7"/>
    <w:rsid w:val="00717A43"/>
    <w:rsid w:val="00836FEC"/>
    <w:rsid w:val="00911B9F"/>
    <w:rsid w:val="00C84277"/>
    <w:rsid w:val="00D071CE"/>
    <w:rsid w:val="00D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9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31D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2014-02-09T13:47:00Z</cp:lastPrinted>
  <dcterms:created xsi:type="dcterms:W3CDTF">2014-02-08T11:27:00Z</dcterms:created>
  <dcterms:modified xsi:type="dcterms:W3CDTF">2014-02-11T08:14:00Z</dcterms:modified>
</cp:coreProperties>
</file>