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04" w:rsidRPr="008C5104" w:rsidRDefault="008C5104" w:rsidP="008C5104">
      <w:pPr>
        <w:spacing w:line="360" w:lineRule="auto"/>
        <w:jc w:val="right"/>
        <w:rPr>
          <w:rFonts w:ascii="Times New Roman" w:hAnsi="Times New Roman"/>
          <w:b/>
          <w:i/>
          <w:sz w:val="24"/>
          <w:szCs w:val="24"/>
        </w:rPr>
      </w:pPr>
      <w:r w:rsidRPr="008C5104">
        <w:rPr>
          <w:rFonts w:ascii="Times New Roman" w:hAnsi="Times New Roman"/>
          <w:b/>
          <w:i/>
          <w:sz w:val="24"/>
          <w:szCs w:val="24"/>
        </w:rPr>
        <w:t>Милютина Анна Александровна</w:t>
      </w:r>
    </w:p>
    <w:p w:rsidR="00862A5A" w:rsidRDefault="008C5104" w:rsidP="008C5104">
      <w:pPr>
        <w:spacing w:after="0" w:line="360" w:lineRule="auto"/>
        <w:ind w:firstLine="708"/>
        <w:jc w:val="both"/>
        <w:rPr>
          <w:rFonts w:ascii="Times New Roman" w:hAnsi="Times New Roman"/>
          <w:b/>
          <w:sz w:val="24"/>
          <w:szCs w:val="24"/>
        </w:rPr>
      </w:pPr>
      <w:r w:rsidRPr="008C5104">
        <w:rPr>
          <w:rFonts w:ascii="Times New Roman" w:hAnsi="Times New Roman"/>
          <w:b/>
          <w:sz w:val="24"/>
          <w:szCs w:val="24"/>
        </w:rPr>
        <w:t>ВОЗРАСТНЫЕ ОСОБЕННОСТИ ПОЗНАВАТЕЛЬНОЙ СФЕРЫ МЛАДШИХ ШКОЛЬНИКОВ.</w:t>
      </w:r>
    </w:p>
    <w:p w:rsidR="008C5104" w:rsidRPr="008C5104" w:rsidRDefault="008C5104" w:rsidP="008C5104">
      <w:pPr>
        <w:spacing w:after="0"/>
        <w:jc w:val="center"/>
        <w:rPr>
          <w:rFonts w:ascii="Times New Roman" w:hAnsi="Times New Roman"/>
          <w:i/>
          <w:sz w:val="24"/>
          <w:szCs w:val="24"/>
        </w:rPr>
      </w:pPr>
      <w:r w:rsidRPr="008C5104">
        <w:rPr>
          <w:rFonts w:ascii="Times New Roman" w:hAnsi="Times New Roman"/>
          <w:i/>
          <w:sz w:val="24"/>
          <w:szCs w:val="24"/>
        </w:rPr>
        <w:t>Библиографический список:</w:t>
      </w:r>
    </w:p>
    <w:p w:rsidR="00A03540" w:rsidRPr="00A03540" w:rsidRDefault="008C5104" w:rsidP="00A03540">
      <w:pPr>
        <w:numPr>
          <w:ilvl w:val="1"/>
          <w:numId w:val="10"/>
        </w:numPr>
        <w:tabs>
          <w:tab w:val="clear" w:pos="1440"/>
          <w:tab w:val="left" w:pos="284"/>
        </w:tabs>
        <w:spacing w:after="0"/>
        <w:ind w:left="0" w:firstLine="0"/>
        <w:jc w:val="both"/>
        <w:rPr>
          <w:rFonts w:ascii="Times New Roman" w:hAnsi="Times New Roman"/>
          <w:sz w:val="24"/>
          <w:szCs w:val="24"/>
        </w:rPr>
      </w:pPr>
      <w:r w:rsidRPr="00A03540">
        <w:rPr>
          <w:rFonts w:ascii="Times New Roman" w:hAnsi="Times New Roman"/>
          <w:sz w:val="24"/>
          <w:szCs w:val="24"/>
        </w:rPr>
        <w:tab/>
      </w:r>
      <w:r w:rsidR="00A03540" w:rsidRPr="00A03540">
        <w:rPr>
          <w:rFonts w:ascii="Times New Roman" w:hAnsi="Times New Roman"/>
          <w:sz w:val="24"/>
          <w:szCs w:val="24"/>
        </w:rPr>
        <w:t>Концепция федеральных государственных образовательных стандартов общего образования: проект / Рос</w:t>
      </w:r>
      <w:proofErr w:type="gramStart"/>
      <w:r w:rsidR="00A03540" w:rsidRPr="00A03540">
        <w:rPr>
          <w:rFonts w:ascii="Times New Roman" w:hAnsi="Times New Roman"/>
          <w:sz w:val="24"/>
          <w:szCs w:val="24"/>
        </w:rPr>
        <w:t>.</w:t>
      </w:r>
      <w:proofErr w:type="gramEnd"/>
      <w:r w:rsidR="00A03540" w:rsidRPr="00A03540">
        <w:rPr>
          <w:rFonts w:ascii="Times New Roman" w:hAnsi="Times New Roman"/>
          <w:sz w:val="24"/>
          <w:szCs w:val="24"/>
        </w:rPr>
        <w:t xml:space="preserve"> </w:t>
      </w:r>
      <w:proofErr w:type="gramStart"/>
      <w:r w:rsidR="00A03540" w:rsidRPr="00A03540">
        <w:rPr>
          <w:rFonts w:ascii="Times New Roman" w:hAnsi="Times New Roman"/>
          <w:sz w:val="24"/>
          <w:szCs w:val="24"/>
        </w:rPr>
        <w:t>а</w:t>
      </w:r>
      <w:proofErr w:type="gramEnd"/>
      <w:r w:rsidR="00A03540" w:rsidRPr="00A03540">
        <w:rPr>
          <w:rFonts w:ascii="Times New Roman" w:hAnsi="Times New Roman"/>
          <w:sz w:val="24"/>
          <w:szCs w:val="24"/>
        </w:rPr>
        <w:t xml:space="preserve">кад. образования; под ред. А.М. </w:t>
      </w:r>
      <w:proofErr w:type="spellStart"/>
      <w:r w:rsidR="00A03540" w:rsidRPr="00A03540">
        <w:rPr>
          <w:rFonts w:ascii="Times New Roman" w:hAnsi="Times New Roman"/>
          <w:sz w:val="24"/>
          <w:szCs w:val="24"/>
        </w:rPr>
        <w:t>Кондакова</w:t>
      </w:r>
      <w:proofErr w:type="spellEnd"/>
      <w:r w:rsidR="00A03540" w:rsidRPr="00A03540">
        <w:rPr>
          <w:rFonts w:ascii="Times New Roman" w:hAnsi="Times New Roman"/>
          <w:sz w:val="24"/>
          <w:szCs w:val="24"/>
        </w:rPr>
        <w:t>, А.А. Кузнецова. - М.: Просвещение, 2008.</w:t>
      </w:r>
    </w:p>
    <w:p w:rsidR="00A03540" w:rsidRPr="00A03540" w:rsidRDefault="00A03540" w:rsidP="00A03540">
      <w:pPr>
        <w:numPr>
          <w:ilvl w:val="1"/>
          <w:numId w:val="10"/>
        </w:numPr>
        <w:tabs>
          <w:tab w:val="clear" w:pos="1440"/>
          <w:tab w:val="left" w:pos="284"/>
        </w:tabs>
        <w:spacing w:after="0"/>
        <w:ind w:left="0" w:firstLine="0"/>
        <w:jc w:val="both"/>
        <w:rPr>
          <w:rFonts w:ascii="Times New Roman" w:hAnsi="Times New Roman"/>
          <w:sz w:val="24"/>
          <w:szCs w:val="24"/>
        </w:rPr>
      </w:pPr>
      <w:r w:rsidRPr="00A03540">
        <w:rPr>
          <w:rFonts w:ascii="Times New Roman" w:hAnsi="Times New Roman"/>
          <w:sz w:val="24"/>
          <w:szCs w:val="24"/>
        </w:rPr>
        <w:t xml:space="preserve"> </w:t>
      </w:r>
      <w:proofErr w:type="spellStart"/>
      <w:r w:rsidRPr="00A03540">
        <w:rPr>
          <w:rFonts w:ascii="Times New Roman" w:hAnsi="Times New Roman"/>
          <w:sz w:val="24"/>
          <w:szCs w:val="24"/>
        </w:rPr>
        <w:t>Коротаева</w:t>
      </w:r>
      <w:proofErr w:type="spellEnd"/>
      <w:r w:rsidRPr="00A03540">
        <w:rPr>
          <w:rFonts w:ascii="Times New Roman" w:hAnsi="Times New Roman"/>
          <w:sz w:val="24"/>
          <w:szCs w:val="24"/>
        </w:rPr>
        <w:t xml:space="preserve"> Е.В. Психологические основы педагогического взаимодействия. - М.: Профит </w:t>
      </w:r>
      <w:proofErr w:type="spellStart"/>
      <w:r w:rsidRPr="00A03540">
        <w:rPr>
          <w:rFonts w:ascii="Times New Roman" w:hAnsi="Times New Roman"/>
          <w:sz w:val="24"/>
          <w:szCs w:val="24"/>
        </w:rPr>
        <w:t>Стайл</w:t>
      </w:r>
      <w:proofErr w:type="spellEnd"/>
      <w:r w:rsidRPr="00A03540">
        <w:rPr>
          <w:rFonts w:ascii="Times New Roman" w:hAnsi="Times New Roman"/>
          <w:sz w:val="24"/>
          <w:szCs w:val="24"/>
        </w:rPr>
        <w:t>, 2007.</w:t>
      </w:r>
    </w:p>
    <w:p w:rsidR="008C5104" w:rsidRPr="00A03540" w:rsidRDefault="00A03540" w:rsidP="00A03540">
      <w:pPr>
        <w:numPr>
          <w:ilvl w:val="1"/>
          <w:numId w:val="10"/>
        </w:numPr>
        <w:tabs>
          <w:tab w:val="clear" w:pos="1440"/>
          <w:tab w:val="left" w:pos="284"/>
        </w:tabs>
        <w:spacing w:after="0"/>
        <w:ind w:left="0" w:firstLine="0"/>
        <w:jc w:val="both"/>
        <w:rPr>
          <w:rFonts w:ascii="Times New Roman" w:hAnsi="Times New Roman"/>
          <w:sz w:val="24"/>
          <w:szCs w:val="24"/>
        </w:rPr>
      </w:pPr>
      <w:r w:rsidRPr="00A03540">
        <w:rPr>
          <w:rFonts w:ascii="Times New Roman" w:hAnsi="Times New Roman"/>
          <w:sz w:val="24"/>
          <w:szCs w:val="24"/>
        </w:rPr>
        <w:t xml:space="preserve"> Программа формирования универсальных учебных действий // Планируемые результаты начального общего образования</w:t>
      </w:r>
      <w:proofErr w:type="gramStart"/>
      <w:r w:rsidRPr="00A03540">
        <w:rPr>
          <w:rFonts w:ascii="Times New Roman" w:hAnsi="Times New Roman"/>
          <w:sz w:val="24"/>
          <w:szCs w:val="24"/>
        </w:rPr>
        <w:t xml:space="preserve"> / П</w:t>
      </w:r>
      <w:proofErr w:type="gramEnd"/>
      <w:r w:rsidRPr="00A03540">
        <w:rPr>
          <w:rFonts w:ascii="Times New Roman" w:hAnsi="Times New Roman"/>
          <w:sz w:val="24"/>
          <w:szCs w:val="24"/>
        </w:rPr>
        <w:t>од ред. Г.С. Ковалевой, О.Б. Логиновой. М., 2009.</w:t>
      </w:r>
    </w:p>
    <w:p w:rsidR="00862A5A" w:rsidRPr="00862A5A" w:rsidRDefault="00862A5A" w:rsidP="008C5104">
      <w:pPr>
        <w:spacing w:line="360" w:lineRule="auto"/>
        <w:jc w:val="both"/>
        <w:rPr>
          <w:rFonts w:ascii="Times New Roman" w:hAnsi="Times New Roman"/>
          <w:sz w:val="28"/>
          <w:szCs w:val="28"/>
        </w:rPr>
      </w:pPr>
      <w:r w:rsidRPr="00862A5A">
        <w:rPr>
          <w:rFonts w:ascii="Times New Roman" w:hAnsi="Times New Roman"/>
          <w:sz w:val="28"/>
          <w:szCs w:val="28"/>
        </w:rPr>
        <w:t>Челябинский государственный педагогический университет</w:t>
      </w:r>
    </w:p>
    <w:p w:rsidR="00862A5A" w:rsidRPr="00862A5A" w:rsidRDefault="00862A5A" w:rsidP="008C5104">
      <w:pPr>
        <w:spacing w:line="360" w:lineRule="auto"/>
        <w:jc w:val="both"/>
        <w:rPr>
          <w:rFonts w:ascii="Times New Roman" w:hAnsi="Times New Roman"/>
          <w:sz w:val="28"/>
          <w:szCs w:val="28"/>
        </w:rPr>
      </w:pPr>
      <w:smartTag w:uri="urn:schemas-microsoft-com:office:smarttags" w:element="metricconverter">
        <w:smartTagPr>
          <w:attr w:name="ProductID" w:val="454080, г"/>
        </w:smartTagPr>
        <w:r w:rsidRPr="00862A5A">
          <w:rPr>
            <w:rFonts w:ascii="Times New Roman" w:hAnsi="Times New Roman"/>
            <w:sz w:val="28"/>
            <w:szCs w:val="28"/>
          </w:rPr>
          <w:t>454080, г</w:t>
        </w:r>
      </w:smartTag>
      <w:r w:rsidRPr="00862A5A">
        <w:rPr>
          <w:rFonts w:ascii="Times New Roman" w:hAnsi="Times New Roman"/>
          <w:sz w:val="28"/>
          <w:szCs w:val="28"/>
        </w:rPr>
        <w:t xml:space="preserve"> Челябинск, пр. Ленина, 69</w:t>
      </w:r>
    </w:p>
    <w:p w:rsidR="00367E3F" w:rsidRDefault="00862A5A" w:rsidP="008C5104">
      <w:pPr>
        <w:spacing w:line="360" w:lineRule="auto"/>
        <w:jc w:val="both"/>
        <w:rPr>
          <w:rFonts w:ascii="Times New Roman" w:hAnsi="Times New Roman"/>
          <w:sz w:val="28"/>
          <w:szCs w:val="28"/>
        </w:rPr>
      </w:pPr>
      <w:r>
        <w:rPr>
          <w:rFonts w:ascii="Times New Roman" w:hAnsi="Times New Roman"/>
          <w:sz w:val="28"/>
          <w:szCs w:val="28"/>
        </w:rPr>
        <w:t xml:space="preserve">Ключевые слова: </w:t>
      </w:r>
      <w:r w:rsidR="00103573">
        <w:rPr>
          <w:rFonts w:ascii="Times New Roman" w:hAnsi="Times New Roman"/>
          <w:sz w:val="28"/>
          <w:szCs w:val="28"/>
        </w:rPr>
        <w:t>универсальные учебные действ</w:t>
      </w:r>
      <w:r w:rsidR="008C5104">
        <w:rPr>
          <w:rFonts w:ascii="Times New Roman" w:hAnsi="Times New Roman"/>
          <w:sz w:val="28"/>
          <w:szCs w:val="28"/>
        </w:rPr>
        <w:t xml:space="preserve">ия, познавательная деятельность, </w:t>
      </w:r>
      <w:proofErr w:type="spellStart"/>
      <w:r w:rsidR="008C5104">
        <w:rPr>
          <w:rFonts w:ascii="Times New Roman" w:hAnsi="Times New Roman"/>
          <w:sz w:val="28"/>
          <w:szCs w:val="28"/>
        </w:rPr>
        <w:t>мнемические</w:t>
      </w:r>
      <w:proofErr w:type="spellEnd"/>
      <w:r w:rsidR="008C5104">
        <w:rPr>
          <w:rFonts w:ascii="Times New Roman" w:hAnsi="Times New Roman"/>
          <w:sz w:val="28"/>
          <w:szCs w:val="28"/>
        </w:rPr>
        <w:t xml:space="preserve"> задачи.</w:t>
      </w:r>
    </w:p>
    <w:p w:rsidR="00367E3F" w:rsidRPr="007108BD" w:rsidRDefault="00367E3F" w:rsidP="008C5104">
      <w:pPr>
        <w:spacing w:after="0" w:line="360" w:lineRule="auto"/>
        <w:ind w:firstLine="709"/>
        <w:jc w:val="both"/>
        <w:rPr>
          <w:rFonts w:ascii="Times New Roman" w:hAnsi="Times New Roman"/>
          <w:color w:val="000000"/>
          <w:sz w:val="28"/>
          <w:szCs w:val="28"/>
        </w:rPr>
      </w:pPr>
      <w:r w:rsidRPr="007108BD">
        <w:rPr>
          <w:rFonts w:ascii="Times New Roman" w:hAnsi="Times New Roman"/>
          <w:color w:val="000000"/>
          <w:sz w:val="28"/>
          <w:szCs w:val="28"/>
        </w:rPr>
        <w:t>Процесс обучения в школе включает не только усвоение сложной системы знаний, становление многих учебных и интеллектуальных навыков, но также развитие самих познавательных процессов – внимания, памяти, мышления, способностей и личности ребенка. Однако в большинстве случаев именно сами знания и навыки рассматриваются как конечный итог успешного обучения. В результате на каждом новом этапе обучения учащийся испытывает большие затруднения в усвоении и использовании нового учебного материала. Главная причина таких затруднений состоит не только в пробелах предшествующего этапа обучения, но и в неразвитости самих познавательных процессов, неподготовленности к постановке и решению новых, более сложных проблем, поним</w:t>
      </w:r>
      <w:r w:rsidR="00A03540">
        <w:rPr>
          <w:rFonts w:ascii="Times New Roman" w:hAnsi="Times New Roman"/>
          <w:color w:val="000000"/>
          <w:sz w:val="28"/>
          <w:szCs w:val="28"/>
        </w:rPr>
        <w:t>анию нового учебного материала</w:t>
      </w:r>
      <w:r w:rsidRPr="007108BD">
        <w:rPr>
          <w:rFonts w:ascii="Times New Roman" w:hAnsi="Times New Roman"/>
          <w:color w:val="000000"/>
          <w:sz w:val="28"/>
          <w:szCs w:val="28"/>
        </w:rPr>
        <w:t xml:space="preserve">, выражению собственной мысли. Для того чтобы способствовать на каждом возрастном этапе и в каждом учебном предмете успешному усвоению учебного материала, необходимо достичь на предшествующем этапе развития системы </w:t>
      </w:r>
      <w:r w:rsidRPr="007108BD">
        <w:rPr>
          <w:rFonts w:ascii="Times New Roman" w:hAnsi="Times New Roman"/>
          <w:color w:val="000000"/>
          <w:sz w:val="28"/>
          <w:szCs w:val="28"/>
        </w:rPr>
        <w:lastRenderedPageBreak/>
        <w:t>познавательных процессов, обеспечивающих возможность успешного усвоения. Это относится в равной степени к развитию восприятия,</w:t>
      </w:r>
      <w:r w:rsidR="008C5104">
        <w:rPr>
          <w:rFonts w:ascii="Times New Roman" w:hAnsi="Times New Roman"/>
          <w:color w:val="000000"/>
          <w:sz w:val="28"/>
          <w:szCs w:val="28"/>
        </w:rPr>
        <w:t xml:space="preserve"> внимания, памяти </w:t>
      </w:r>
      <w:r w:rsidR="00726EB9">
        <w:rPr>
          <w:rFonts w:ascii="Times New Roman" w:hAnsi="Times New Roman"/>
          <w:color w:val="000000"/>
          <w:sz w:val="28"/>
          <w:szCs w:val="28"/>
        </w:rPr>
        <w:t xml:space="preserve">и </w:t>
      </w:r>
      <w:r w:rsidRPr="007108BD">
        <w:rPr>
          <w:rFonts w:ascii="Times New Roman" w:hAnsi="Times New Roman"/>
          <w:color w:val="000000"/>
          <w:sz w:val="28"/>
          <w:szCs w:val="28"/>
        </w:rPr>
        <w:t>мышления.</w:t>
      </w:r>
    </w:p>
    <w:p w:rsidR="00367E3F" w:rsidRPr="007108BD" w:rsidRDefault="00367E3F" w:rsidP="008C5104">
      <w:pPr>
        <w:spacing w:after="0" w:line="360" w:lineRule="auto"/>
        <w:ind w:firstLine="709"/>
        <w:jc w:val="both"/>
        <w:rPr>
          <w:rFonts w:ascii="Times New Roman" w:hAnsi="Times New Roman"/>
          <w:color w:val="000000"/>
          <w:sz w:val="28"/>
          <w:szCs w:val="28"/>
        </w:rPr>
      </w:pPr>
      <w:r w:rsidRPr="007108BD">
        <w:rPr>
          <w:rFonts w:ascii="Times New Roman" w:hAnsi="Times New Roman"/>
          <w:color w:val="000000"/>
          <w:sz w:val="28"/>
          <w:szCs w:val="28"/>
        </w:rPr>
        <w:t>Все познавательные процессы составляют единую систему, которую в целом можно назвать интеллектуальной системой и которая одновременно обеспечивает и внимание к новому, и понимание, и запоминание учебного материала.</w:t>
      </w:r>
    </w:p>
    <w:p w:rsidR="00367E3F" w:rsidRPr="007108BD" w:rsidRDefault="00367E3F" w:rsidP="008C5104">
      <w:pPr>
        <w:spacing w:after="0" w:line="360" w:lineRule="auto"/>
        <w:ind w:firstLine="709"/>
        <w:jc w:val="both"/>
        <w:rPr>
          <w:rFonts w:ascii="Times New Roman" w:hAnsi="Times New Roman"/>
          <w:color w:val="000000"/>
          <w:sz w:val="28"/>
          <w:szCs w:val="28"/>
        </w:rPr>
      </w:pPr>
      <w:r w:rsidRPr="007108BD">
        <w:rPr>
          <w:rFonts w:ascii="Times New Roman" w:hAnsi="Times New Roman"/>
          <w:color w:val="000000"/>
          <w:sz w:val="28"/>
          <w:szCs w:val="28"/>
        </w:rPr>
        <w:t>Ведущей деятельностью в младшем школьном возрасте становится учебная деятельность. Основы учебной деятельности закладываются именно в первые годы обучения. Учебная деятельность должна, с одной стороны, строиться с учетом возрастных возможностей, а с другой – должна обеспечить их необходимой для последующего развития суммой знаний.</w:t>
      </w:r>
    </w:p>
    <w:p w:rsidR="00367E3F" w:rsidRPr="007108BD" w:rsidRDefault="00367E3F" w:rsidP="008C5104">
      <w:pPr>
        <w:spacing w:after="0" w:line="360" w:lineRule="auto"/>
        <w:ind w:firstLine="709"/>
        <w:jc w:val="both"/>
        <w:rPr>
          <w:rFonts w:ascii="Times New Roman" w:hAnsi="Times New Roman"/>
          <w:color w:val="000000"/>
          <w:sz w:val="28"/>
          <w:szCs w:val="28"/>
        </w:rPr>
      </w:pPr>
      <w:r w:rsidRPr="007108BD">
        <w:rPr>
          <w:rFonts w:ascii="Times New Roman" w:hAnsi="Times New Roman"/>
          <w:color w:val="000000"/>
          <w:sz w:val="28"/>
          <w:szCs w:val="28"/>
        </w:rPr>
        <w:t>В результате учебной деятельности возникают психические новообразования</w:t>
      </w:r>
      <w:r>
        <w:rPr>
          <w:rFonts w:ascii="Times New Roman" w:hAnsi="Times New Roman"/>
          <w:color w:val="000000"/>
          <w:sz w:val="28"/>
          <w:szCs w:val="28"/>
        </w:rPr>
        <w:t>.</w:t>
      </w:r>
    </w:p>
    <w:p w:rsidR="00367E3F" w:rsidRPr="007108BD" w:rsidRDefault="00367E3F" w:rsidP="008C5104">
      <w:pPr>
        <w:spacing w:after="0" w:line="360" w:lineRule="auto"/>
        <w:ind w:firstLine="709"/>
        <w:jc w:val="both"/>
        <w:rPr>
          <w:rFonts w:ascii="Times New Roman" w:hAnsi="Times New Roman"/>
          <w:color w:val="000000"/>
          <w:sz w:val="28"/>
          <w:szCs w:val="28"/>
        </w:rPr>
      </w:pPr>
      <w:r w:rsidRPr="007108BD">
        <w:rPr>
          <w:rFonts w:ascii="Times New Roman" w:hAnsi="Times New Roman"/>
          <w:color w:val="000000"/>
          <w:sz w:val="28"/>
          <w:szCs w:val="28"/>
        </w:rPr>
        <w:t xml:space="preserve">Преобладающим видом внимания в начале обучения является непроизвольное внимание, физиологической основой которого служит ориентировочный рефлекс Павловского типа – «что такое?». Ребенок еще не может управлять своим вниманием; реакция на новое, необычное настолько сильна, что он отвлекается, оказываясь во власти непосредственных впечатлений. Даже при сосредоточении внимания младшие школьники часто не замечают главного и существенного, отвлекаясь на отдельные, броские, заметные признаки в вещах и явлениях. </w:t>
      </w:r>
    </w:p>
    <w:p w:rsidR="00726EB9" w:rsidRDefault="00367E3F" w:rsidP="008C5104">
      <w:pPr>
        <w:spacing w:after="0" w:line="360" w:lineRule="auto"/>
        <w:ind w:firstLine="709"/>
        <w:jc w:val="both"/>
        <w:rPr>
          <w:rFonts w:ascii="Times New Roman" w:hAnsi="Times New Roman"/>
          <w:color w:val="000000"/>
          <w:sz w:val="28"/>
          <w:szCs w:val="28"/>
        </w:rPr>
      </w:pPr>
      <w:r w:rsidRPr="007108BD">
        <w:rPr>
          <w:rFonts w:ascii="Times New Roman" w:hAnsi="Times New Roman"/>
          <w:color w:val="000000"/>
          <w:sz w:val="28"/>
          <w:szCs w:val="28"/>
        </w:rPr>
        <w:t xml:space="preserve">Большое значение в формировании произвольного внимания имеет четкая внешняя организация действий ребенка, сообщение ему таких образцов, указание таких внешних средств, пользуясь которыми он начинает руководить собственным сознанием. Например, при целенаправленном выполнении фонетического анализа используются картонные фишки. Точная последовательность их выкладывания </w:t>
      </w:r>
      <w:r w:rsidRPr="007108BD">
        <w:rPr>
          <w:rFonts w:ascii="Times New Roman" w:hAnsi="Times New Roman"/>
          <w:color w:val="000000"/>
          <w:sz w:val="28"/>
          <w:szCs w:val="28"/>
        </w:rPr>
        <w:lastRenderedPageBreak/>
        <w:t xml:space="preserve">организует внимание детей, помогает сосредоточиться. Самоорганизация ребенка есть следствие организации, первоначально создаваемой и направляемой взрослыми, учителем. Общее направление в развитии произвольности внимания состоит в переходе ребенка от достижения цели, поставленной взрослым, к постановке и достижению собственных целей. Произвольное внимание младшего школьника еще неустойчиво, так как он еще не имеет внутренних средств </w:t>
      </w:r>
      <w:proofErr w:type="spellStart"/>
      <w:r w:rsidRPr="007108BD">
        <w:rPr>
          <w:rFonts w:ascii="Times New Roman" w:hAnsi="Times New Roman"/>
          <w:color w:val="000000"/>
          <w:sz w:val="28"/>
          <w:szCs w:val="28"/>
        </w:rPr>
        <w:t>саморегуляции</w:t>
      </w:r>
      <w:proofErr w:type="spellEnd"/>
      <w:r w:rsidRPr="007108BD">
        <w:rPr>
          <w:rFonts w:ascii="Times New Roman" w:hAnsi="Times New Roman"/>
          <w:color w:val="000000"/>
          <w:sz w:val="28"/>
          <w:szCs w:val="28"/>
        </w:rPr>
        <w:t xml:space="preserve">. Эта неустойчивость обнаруживается в слабости умения распределять внимание, в легкой отвлекаемости и насыщаемости, быстрой утомляемости, затрудненной переключением внимания с одного объекта на другой. В среднем ребенок способен удерживать внимание в пределах 15–20 минут, поэтому учителя прибегают к разнообразным видам учебной работы, чтобы нивелировать перечисленные особенности детского внимания. </w:t>
      </w:r>
      <w:r w:rsidR="00A03540">
        <w:rPr>
          <w:rFonts w:ascii="Times New Roman" w:hAnsi="Times New Roman"/>
          <w:color w:val="000000"/>
          <w:sz w:val="28"/>
          <w:szCs w:val="28"/>
        </w:rPr>
        <w:t>[1</w:t>
      </w:r>
      <w:r w:rsidRPr="007108BD">
        <w:rPr>
          <w:rFonts w:ascii="Times New Roman" w:hAnsi="Times New Roman"/>
          <w:color w:val="000000"/>
          <w:sz w:val="28"/>
          <w:szCs w:val="28"/>
        </w:rPr>
        <w:t>, с. 73].</w:t>
      </w:r>
    </w:p>
    <w:p w:rsidR="00367E3F" w:rsidRPr="007108BD" w:rsidRDefault="00367E3F" w:rsidP="008C5104">
      <w:pPr>
        <w:spacing w:after="0" w:line="360" w:lineRule="auto"/>
        <w:ind w:firstLine="709"/>
        <w:jc w:val="both"/>
        <w:rPr>
          <w:rFonts w:ascii="Times New Roman" w:hAnsi="Times New Roman"/>
          <w:color w:val="000000"/>
          <w:sz w:val="28"/>
          <w:szCs w:val="28"/>
        </w:rPr>
      </w:pPr>
      <w:r w:rsidRPr="007108BD">
        <w:rPr>
          <w:rFonts w:ascii="Times New Roman" w:hAnsi="Times New Roman"/>
          <w:color w:val="000000"/>
          <w:sz w:val="28"/>
          <w:szCs w:val="28"/>
        </w:rPr>
        <w:t>Восприятие также характеризуется непроизвольностью, хотя элементы произвольного восприятия встречаются уже в дошкольном возрасте. Дети приходят в школу с достаточно развитыми процессами восприятия: у них наблюдается высокая острота зрения и слуха, они хорошо ориентируются на многие формы и цвета. Но у первоклассников еще отсутствует систематический анализ самих воспринимаемых свойств и каче</w:t>
      </w:r>
      <w:proofErr w:type="gramStart"/>
      <w:r w:rsidRPr="007108BD">
        <w:rPr>
          <w:rFonts w:ascii="Times New Roman" w:hAnsi="Times New Roman"/>
          <w:color w:val="000000"/>
          <w:sz w:val="28"/>
          <w:szCs w:val="28"/>
        </w:rPr>
        <w:t>ств пр</w:t>
      </w:r>
      <w:proofErr w:type="gramEnd"/>
      <w:r w:rsidRPr="007108BD">
        <w:rPr>
          <w:rFonts w:ascii="Times New Roman" w:hAnsi="Times New Roman"/>
          <w:color w:val="000000"/>
          <w:sz w:val="28"/>
          <w:szCs w:val="28"/>
        </w:rPr>
        <w:t>едметов. При рассматривании картинки, чтении текста они часто перескакивают с одного на другое, пропуская существенные детали. Это легко заметить на уроках рисования предмета с натуры: рисунки отличает редкое разнообразие форм и красок, порой значитель</w:t>
      </w:r>
      <w:r w:rsidR="00A03540">
        <w:rPr>
          <w:rFonts w:ascii="Times New Roman" w:hAnsi="Times New Roman"/>
          <w:color w:val="000000"/>
          <w:sz w:val="28"/>
          <w:szCs w:val="28"/>
        </w:rPr>
        <w:t>но отличающихся от оригинала [2</w:t>
      </w:r>
      <w:r w:rsidRPr="007108BD">
        <w:rPr>
          <w:rFonts w:ascii="Times New Roman" w:hAnsi="Times New Roman"/>
          <w:color w:val="000000"/>
          <w:sz w:val="28"/>
          <w:szCs w:val="28"/>
        </w:rPr>
        <w:t xml:space="preserve">, с. 86]. </w:t>
      </w:r>
    </w:p>
    <w:p w:rsidR="00367E3F" w:rsidRPr="007108BD" w:rsidRDefault="00367E3F" w:rsidP="00A03540">
      <w:pPr>
        <w:spacing w:after="0" w:line="360" w:lineRule="auto"/>
        <w:ind w:firstLine="709"/>
        <w:jc w:val="both"/>
        <w:rPr>
          <w:rFonts w:ascii="Times New Roman" w:hAnsi="Times New Roman"/>
          <w:color w:val="000000"/>
          <w:sz w:val="28"/>
          <w:szCs w:val="28"/>
        </w:rPr>
      </w:pPr>
      <w:r w:rsidRPr="007108BD">
        <w:rPr>
          <w:rFonts w:ascii="Times New Roman" w:hAnsi="Times New Roman"/>
          <w:color w:val="000000"/>
          <w:sz w:val="28"/>
          <w:szCs w:val="28"/>
        </w:rPr>
        <w:t xml:space="preserve">Память тоже характеризуется непроизвольностью. Легче всего ребенку запомнить то, что включено в его активную деятельность, то, с чем он непосредственно действовал, а также то, с чем непосредственно связаны его интересы и потребности. Изменения в развитии памяти связаны с тем, что ребенок, во-первых, начинает осознавать особую </w:t>
      </w:r>
      <w:proofErr w:type="spellStart"/>
      <w:r w:rsidRPr="007108BD">
        <w:rPr>
          <w:rFonts w:ascii="Times New Roman" w:hAnsi="Times New Roman"/>
          <w:color w:val="000000"/>
          <w:sz w:val="28"/>
          <w:szCs w:val="28"/>
        </w:rPr>
        <w:lastRenderedPageBreak/>
        <w:t>мнемическую</w:t>
      </w:r>
      <w:proofErr w:type="spellEnd"/>
      <w:r w:rsidRPr="007108BD">
        <w:rPr>
          <w:rFonts w:ascii="Times New Roman" w:hAnsi="Times New Roman"/>
          <w:color w:val="000000"/>
          <w:sz w:val="28"/>
          <w:szCs w:val="28"/>
        </w:rPr>
        <w:t xml:space="preserve"> задачу. Он отделяет эту задачу от всякой другой (а в дошкольном возрасте либо вообще не выделял ее, либо выделял с трудом). Уже в 1 классе у детей вырабатывается и различение самих </w:t>
      </w:r>
      <w:proofErr w:type="spellStart"/>
      <w:r w:rsidRPr="007108BD">
        <w:rPr>
          <w:rFonts w:ascii="Times New Roman" w:hAnsi="Times New Roman"/>
          <w:color w:val="000000"/>
          <w:sz w:val="28"/>
          <w:szCs w:val="28"/>
        </w:rPr>
        <w:t>мнемических</w:t>
      </w:r>
      <w:proofErr w:type="spellEnd"/>
      <w:r w:rsidRPr="007108BD">
        <w:rPr>
          <w:rFonts w:ascii="Times New Roman" w:hAnsi="Times New Roman"/>
          <w:color w:val="000000"/>
          <w:sz w:val="28"/>
          <w:szCs w:val="28"/>
        </w:rPr>
        <w:t xml:space="preserve"> задач: что-то нужно запомнить буквально, что-то выучить механически, что-то пере</w:t>
      </w:r>
      <w:r w:rsidR="00A03540">
        <w:rPr>
          <w:rFonts w:ascii="Times New Roman" w:hAnsi="Times New Roman"/>
          <w:color w:val="000000"/>
          <w:sz w:val="28"/>
          <w:szCs w:val="28"/>
        </w:rPr>
        <w:t>сказать своими словами и т.п. [3</w:t>
      </w:r>
      <w:r w:rsidRPr="007108BD">
        <w:rPr>
          <w:rFonts w:ascii="Times New Roman" w:hAnsi="Times New Roman"/>
          <w:color w:val="000000"/>
          <w:sz w:val="28"/>
          <w:szCs w:val="28"/>
        </w:rPr>
        <w:t>, с. 383]. Во-вторых, в младшем школьном возрасте ребенок овладевает приемами запоминания. Можно отметить также, что младшие школьники лучше запоминают наглядный материал и значительно хуже – словесный. В словесном материале они лучше запоминают названия предметов и труднее – абстрактные понятия.</w:t>
      </w:r>
    </w:p>
    <w:p w:rsidR="00367E3F" w:rsidRPr="007108BD" w:rsidRDefault="00367E3F" w:rsidP="008C5104">
      <w:pPr>
        <w:spacing w:after="0" w:line="360" w:lineRule="auto"/>
        <w:ind w:firstLine="709"/>
        <w:jc w:val="both"/>
        <w:rPr>
          <w:rFonts w:ascii="Times New Roman" w:hAnsi="Times New Roman"/>
          <w:color w:val="000000"/>
          <w:sz w:val="28"/>
          <w:szCs w:val="28"/>
        </w:rPr>
      </w:pPr>
      <w:r w:rsidRPr="007108BD">
        <w:rPr>
          <w:rFonts w:ascii="Times New Roman" w:hAnsi="Times New Roman"/>
          <w:color w:val="000000"/>
          <w:sz w:val="28"/>
          <w:szCs w:val="28"/>
        </w:rPr>
        <w:t xml:space="preserve">Мышление ребенка младшего школьного возраста переходит </w:t>
      </w:r>
      <w:proofErr w:type="gramStart"/>
      <w:r w:rsidRPr="007108BD">
        <w:rPr>
          <w:rFonts w:ascii="Times New Roman" w:hAnsi="Times New Roman"/>
          <w:color w:val="000000"/>
          <w:sz w:val="28"/>
          <w:szCs w:val="28"/>
        </w:rPr>
        <w:t>от</w:t>
      </w:r>
      <w:proofErr w:type="gramEnd"/>
      <w:r w:rsidRPr="007108BD">
        <w:rPr>
          <w:rFonts w:ascii="Times New Roman" w:hAnsi="Times New Roman"/>
          <w:color w:val="000000"/>
          <w:sz w:val="28"/>
          <w:szCs w:val="28"/>
        </w:rPr>
        <w:t xml:space="preserve"> наглядно-образного к словесно-логическому, понятийному мышлению. Это сообщает мыслительной деятельности двоякий характер: конкретное мышление, которое связано с реальностью и непосредственным наблюдением, начинает подчиняться логическим принципам, но в то же время абстрактные, формально-логические умозаключения ребенку этого возраста еще не доступны. Поэтому у ребенка этого возраста формируются разнообразные типы мышления, которые способствуют успешности в овладении учебным материалом.</w:t>
      </w:r>
    </w:p>
    <w:p w:rsidR="00367E3F" w:rsidRDefault="00103573" w:rsidP="00A0354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Итак, в</w:t>
      </w:r>
      <w:r w:rsidR="00367E3F" w:rsidRPr="007108BD">
        <w:rPr>
          <w:rFonts w:ascii="Times New Roman" w:hAnsi="Times New Roman"/>
          <w:color w:val="000000"/>
          <w:sz w:val="28"/>
          <w:szCs w:val="28"/>
        </w:rPr>
        <w:t>ажнейшие новообразования возникают во всех сферах психического развития: преобразуется интеллект, личность, социальные отнош</w:t>
      </w:r>
      <w:r w:rsidR="00367E3F">
        <w:rPr>
          <w:rFonts w:ascii="Times New Roman" w:hAnsi="Times New Roman"/>
          <w:color w:val="000000"/>
          <w:sz w:val="28"/>
          <w:szCs w:val="28"/>
        </w:rPr>
        <w:t>ения.</w:t>
      </w:r>
      <w:r w:rsidR="00A03540">
        <w:rPr>
          <w:rFonts w:ascii="Times New Roman" w:hAnsi="Times New Roman"/>
          <w:color w:val="000000"/>
          <w:sz w:val="28"/>
          <w:szCs w:val="28"/>
        </w:rPr>
        <w:t xml:space="preserve"> </w:t>
      </w:r>
      <w:r w:rsidR="00367E3F" w:rsidRPr="007108BD">
        <w:rPr>
          <w:rFonts w:ascii="Times New Roman" w:hAnsi="Times New Roman"/>
          <w:color w:val="000000"/>
          <w:sz w:val="28"/>
          <w:szCs w:val="28"/>
        </w:rPr>
        <w:t>Ведущая роль учебной деятельности в этом процессе не исключает того, что младший школьник активно включен и в другие виды деятельности (игра, элементы трудовой деятельности, занятия спортом, искусством), в ходе которых совершенствуются и закрепляются новые достижения ребенка.</w:t>
      </w:r>
    </w:p>
    <w:p w:rsidR="00367E3F" w:rsidRDefault="00367E3F" w:rsidP="008C5104">
      <w:pPr>
        <w:spacing w:after="0" w:line="360" w:lineRule="auto"/>
        <w:ind w:firstLine="709"/>
        <w:jc w:val="both"/>
        <w:rPr>
          <w:rFonts w:ascii="Times New Roman" w:hAnsi="Times New Roman"/>
          <w:color w:val="000000"/>
          <w:sz w:val="28"/>
          <w:szCs w:val="28"/>
        </w:rPr>
      </w:pPr>
      <w:r w:rsidRPr="007108BD">
        <w:rPr>
          <w:rFonts w:ascii="Times New Roman" w:hAnsi="Times New Roman"/>
          <w:color w:val="000000"/>
          <w:sz w:val="28"/>
          <w:szCs w:val="28"/>
        </w:rPr>
        <w:t>Ребенок становится школьником тогда, когда обретает внутреннюю позицию школьника.</w:t>
      </w:r>
      <w:r>
        <w:rPr>
          <w:rFonts w:ascii="Times New Roman" w:hAnsi="Times New Roman"/>
          <w:color w:val="000000"/>
          <w:sz w:val="28"/>
          <w:szCs w:val="28"/>
        </w:rPr>
        <w:t xml:space="preserve"> </w:t>
      </w:r>
      <w:r w:rsidRPr="007108BD">
        <w:rPr>
          <w:rFonts w:ascii="Times New Roman" w:hAnsi="Times New Roman"/>
          <w:color w:val="000000"/>
          <w:sz w:val="28"/>
          <w:szCs w:val="28"/>
        </w:rPr>
        <w:t xml:space="preserve">В младшем школьном возрасте учебная </w:t>
      </w:r>
      <w:r w:rsidR="00103573">
        <w:rPr>
          <w:rFonts w:ascii="Times New Roman" w:hAnsi="Times New Roman"/>
          <w:color w:val="000000"/>
          <w:sz w:val="28"/>
          <w:szCs w:val="28"/>
        </w:rPr>
        <w:t xml:space="preserve">деятельность становится ведущей, </w:t>
      </w:r>
      <w:proofErr w:type="gramStart"/>
      <w:r w:rsidR="00103573">
        <w:rPr>
          <w:rFonts w:ascii="Times New Roman" w:hAnsi="Times New Roman"/>
          <w:color w:val="000000"/>
          <w:sz w:val="28"/>
          <w:szCs w:val="28"/>
        </w:rPr>
        <w:t>а</w:t>
      </w:r>
      <w:proofErr w:type="gramEnd"/>
      <w:r w:rsidR="00103573">
        <w:rPr>
          <w:rFonts w:ascii="Times New Roman" w:hAnsi="Times New Roman"/>
          <w:color w:val="000000"/>
          <w:sz w:val="28"/>
          <w:szCs w:val="28"/>
        </w:rPr>
        <w:t xml:space="preserve"> следовательно и познавательная активность на урок, с помощью учителя, должна создаваться всегда. </w:t>
      </w:r>
    </w:p>
    <w:p w:rsidR="00367E3F" w:rsidRPr="00F76E11" w:rsidRDefault="00367E3F" w:rsidP="008C5104">
      <w:pPr>
        <w:spacing w:after="0" w:line="360" w:lineRule="auto"/>
        <w:ind w:firstLine="708"/>
        <w:jc w:val="both"/>
        <w:rPr>
          <w:rFonts w:ascii="Times New Roman" w:hAnsi="Times New Roman"/>
          <w:sz w:val="24"/>
          <w:szCs w:val="24"/>
        </w:rPr>
      </w:pPr>
      <w:bookmarkStart w:id="0" w:name="_GoBack"/>
      <w:bookmarkEnd w:id="0"/>
    </w:p>
    <w:sectPr w:rsidR="00367E3F" w:rsidRPr="00F76E11" w:rsidSect="00862A5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F8A"/>
    <w:multiLevelType w:val="hybridMultilevel"/>
    <w:tmpl w:val="13863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1029F"/>
    <w:multiLevelType w:val="hybridMultilevel"/>
    <w:tmpl w:val="589C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A50BF7"/>
    <w:multiLevelType w:val="hybridMultilevel"/>
    <w:tmpl w:val="7BE8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AF6131"/>
    <w:multiLevelType w:val="hybridMultilevel"/>
    <w:tmpl w:val="901E3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9A28D6"/>
    <w:multiLevelType w:val="hybridMultilevel"/>
    <w:tmpl w:val="E3B2C0EC"/>
    <w:lvl w:ilvl="0" w:tplc="1D386DE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D92286"/>
    <w:multiLevelType w:val="hybridMultilevel"/>
    <w:tmpl w:val="3EEA13B8"/>
    <w:lvl w:ilvl="0" w:tplc="EF4CF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AE40BE"/>
    <w:multiLevelType w:val="hybridMultilevel"/>
    <w:tmpl w:val="ED4C3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92381B"/>
    <w:multiLevelType w:val="hybridMultilevel"/>
    <w:tmpl w:val="63B6B0D6"/>
    <w:lvl w:ilvl="0" w:tplc="EF4CF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F311A4"/>
    <w:multiLevelType w:val="hybridMultilevel"/>
    <w:tmpl w:val="C2548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174AF1"/>
    <w:multiLevelType w:val="hybridMultilevel"/>
    <w:tmpl w:val="63DC4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2"/>
  </w:num>
  <w:num w:numId="6">
    <w:abstractNumId w:val="3"/>
  </w:num>
  <w:num w:numId="7">
    <w:abstractNumId w:val="5"/>
  </w:num>
  <w:num w:numId="8">
    <w:abstractNumId w:val="8"/>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characterSpacingControl w:val="doNotCompress"/>
  <w:compat>
    <w:compatSetting w:name="compatibilityMode" w:uri="http://schemas.microsoft.com/office/word" w:val="12"/>
  </w:compat>
  <w:rsids>
    <w:rsidRoot w:val="00862A5A"/>
    <w:rsid w:val="00033C7C"/>
    <w:rsid w:val="000C632A"/>
    <w:rsid w:val="00103573"/>
    <w:rsid w:val="00133865"/>
    <w:rsid w:val="00367E3F"/>
    <w:rsid w:val="00424960"/>
    <w:rsid w:val="006E1EE2"/>
    <w:rsid w:val="00726EB9"/>
    <w:rsid w:val="007E1934"/>
    <w:rsid w:val="00862A5A"/>
    <w:rsid w:val="008C5104"/>
    <w:rsid w:val="00961D11"/>
    <w:rsid w:val="00A03540"/>
    <w:rsid w:val="00AE6EC1"/>
    <w:rsid w:val="00B16042"/>
    <w:rsid w:val="00C22A94"/>
    <w:rsid w:val="00CF7E42"/>
    <w:rsid w:val="00D42839"/>
    <w:rsid w:val="00DB3BC4"/>
    <w:rsid w:val="00E750EE"/>
    <w:rsid w:val="00ED5055"/>
    <w:rsid w:val="00EE1DDA"/>
    <w:rsid w:val="00EF3375"/>
    <w:rsid w:val="00F7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62A5A"/>
    <w:pPr>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uiPriority w:val="99"/>
    <w:unhideWhenUsed/>
    <w:rsid w:val="00E750EE"/>
    <w:pPr>
      <w:spacing w:before="150" w:after="225" w:line="240" w:lineRule="auto"/>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E750EE"/>
    <w:pPr>
      <w:spacing w:after="120" w:line="360" w:lineRule="auto"/>
    </w:pPr>
    <w:rPr>
      <w:rFonts w:ascii="Times New Roman" w:eastAsia="Times New Roman" w:hAnsi="Times New Roman"/>
      <w:sz w:val="20"/>
      <w:szCs w:val="24"/>
      <w:lang w:eastAsia="ru-RU"/>
    </w:rPr>
  </w:style>
  <w:style w:type="character" w:customStyle="1" w:styleId="a6">
    <w:name w:val="Основной текст Знак"/>
    <w:basedOn w:val="a0"/>
    <w:link w:val="a5"/>
    <w:uiPriority w:val="99"/>
    <w:semiHidden/>
    <w:rsid w:val="00E750EE"/>
    <w:rPr>
      <w:rFonts w:ascii="Times New Roman" w:eastAsia="Times New Roman" w:hAnsi="Times New Roman" w:cs="Times New Roman"/>
      <w:sz w:val="20"/>
      <w:szCs w:val="24"/>
      <w:lang w:eastAsia="ru-RU"/>
    </w:rPr>
  </w:style>
  <w:style w:type="character" w:styleId="a7">
    <w:name w:val="Strong"/>
    <w:basedOn w:val="a0"/>
    <w:uiPriority w:val="22"/>
    <w:qFormat/>
    <w:rsid w:val="00E750EE"/>
    <w:rPr>
      <w:b/>
      <w:bCs/>
    </w:rPr>
  </w:style>
  <w:style w:type="character" w:customStyle="1" w:styleId="apple-converted-space">
    <w:name w:val="apple-converted-space"/>
    <w:basedOn w:val="a0"/>
    <w:rsid w:val="00E750EE"/>
  </w:style>
  <w:style w:type="character" w:styleId="a8">
    <w:name w:val="Emphasis"/>
    <w:basedOn w:val="a0"/>
    <w:uiPriority w:val="20"/>
    <w:qFormat/>
    <w:rsid w:val="00E750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аннет</dc:creator>
  <cp:keywords/>
  <dc:description/>
  <cp:lastModifiedBy>admin</cp:lastModifiedBy>
  <cp:revision>6</cp:revision>
  <dcterms:created xsi:type="dcterms:W3CDTF">2013-03-27T18:42:00Z</dcterms:created>
  <dcterms:modified xsi:type="dcterms:W3CDTF">2014-01-28T06:34:00Z</dcterms:modified>
</cp:coreProperties>
</file>