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bCs/>
          <w:sz w:val="52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bCs/>
          <w:sz w:val="52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bCs/>
          <w:sz w:val="52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bCs/>
          <w:sz w:val="52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bCs/>
          <w:sz w:val="52"/>
        </w:rPr>
      </w:pPr>
    </w:p>
    <w:p w:rsidR="00265D8C" w:rsidRP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96"/>
        </w:rPr>
      </w:pPr>
      <w:r w:rsidRPr="00035B90">
        <w:rPr>
          <w:rFonts w:ascii="Times New Roman" w:hAnsi="Times New Roman"/>
          <w:bCs/>
          <w:sz w:val="52"/>
        </w:rPr>
        <w:t>Доклад</w:t>
      </w: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65D8C" w:rsidRPr="00035B90" w:rsidRDefault="00265D8C" w:rsidP="00265D8C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На тему: </w:t>
      </w:r>
      <w:r w:rsidRPr="00035B90">
        <w:rPr>
          <w:rFonts w:ascii="Times New Roman" w:hAnsi="Times New Roman"/>
          <w:sz w:val="32"/>
        </w:rPr>
        <w:t>«Психологические особенности подготовки педагога»</w:t>
      </w: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B90" w:rsidRDefault="00035B90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D8C" w:rsidRDefault="00035B90" w:rsidP="00265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Федорова</w:t>
      </w:r>
      <w:r w:rsidR="00265D8C">
        <w:rPr>
          <w:rFonts w:ascii="Times New Roman" w:hAnsi="Times New Roman"/>
          <w:sz w:val="24"/>
          <w:szCs w:val="24"/>
        </w:rPr>
        <w:t xml:space="preserve"> К.В.</w:t>
      </w:r>
      <w:r>
        <w:rPr>
          <w:rFonts w:ascii="Times New Roman" w:hAnsi="Times New Roman"/>
          <w:sz w:val="24"/>
          <w:szCs w:val="24"/>
        </w:rPr>
        <w:t xml:space="preserve">, учитель начальных классов. </w:t>
      </w:r>
    </w:p>
    <w:p w:rsidR="00265D8C" w:rsidRDefault="00265D8C" w:rsidP="00265D8C">
      <w:pPr>
        <w:spacing w:after="0" w:line="240" w:lineRule="auto"/>
        <w:jc w:val="center"/>
        <w:rPr>
          <w:sz w:val="28"/>
        </w:rPr>
      </w:pPr>
    </w:p>
    <w:p w:rsidR="00265D8C" w:rsidRDefault="00265D8C" w:rsidP="00265D8C">
      <w:pPr>
        <w:spacing w:after="0" w:line="240" w:lineRule="auto"/>
        <w:jc w:val="center"/>
        <w:rPr>
          <w:sz w:val="28"/>
        </w:rPr>
      </w:pPr>
    </w:p>
    <w:p w:rsidR="00265D8C" w:rsidRDefault="00265D8C" w:rsidP="00265D8C">
      <w:pPr>
        <w:spacing w:after="0" w:line="240" w:lineRule="auto"/>
        <w:jc w:val="center"/>
        <w:rPr>
          <w:sz w:val="28"/>
        </w:rPr>
      </w:pPr>
    </w:p>
    <w:p w:rsidR="00265D8C" w:rsidRDefault="00265D8C" w:rsidP="00265D8C">
      <w:pPr>
        <w:spacing w:after="0" w:line="240" w:lineRule="auto"/>
        <w:jc w:val="center"/>
        <w:rPr>
          <w:sz w:val="28"/>
        </w:rPr>
      </w:pPr>
    </w:p>
    <w:p w:rsidR="00265D8C" w:rsidRDefault="00265D8C" w:rsidP="00265D8C">
      <w:pPr>
        <w:spacing w:after="0" w:line="240" w:lineRule="auto"/>
        <w:jc w:val="center"/>
        <w:rPr>
          <w:sz w:val="28"/>
        </w:rPr>
      </w:pPr>
    </w:p>
    <w:p w:rsidR="00265D8C" w:rsidRDefault="00265D8C" w:rsidP="00265D8C">
      <w:pPr>
        <w:spacing w:after="0" w:line="240" w:lineRule="auto"/>
        <w:jc w:val="center"/>
        <w:rPr>
          <w:sz w:val="28"/>
        </w:rPr>
      </w:pP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Санкт-Петербург</w:t>
      </w:r>
    </w:p>
    <w:p w:rsidR="00265D8C" w:rsidRDefault="00265D8C" w:rsidP="00265D8C">
      <w:pPr>
        <w:spacing w:after="0" w:line="240" w:lineRule="auto"/>
        <w:jc w:val="center"/>
        <w:rPr>
          <w:rFonts w:ascii="Times New Roman" w:hAnsi="Times New Roman"/>
          <w:sz w:val="20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0"/>
          </w:rPr>
          <w:t>2014 г</w:t>
        </w:r>
      </w:smartTag>
      <w:r>
        <w:rPr>
          <w:rFonts w:ascii="Times New Roman" w:hAnsi="Times New Roman"/>
          <w:sz w:val="20"/>
        </w:rPr>
        <w:t>.</w:t>
      </w:r>
    </w:p>
    <w:p w:rsidR="00315F81" w:rsidRDefault="00D00BE6" w:rsidP="00DB5F43">
      <w:pPr>
        <w:spacing w:after="0" w:line="360" w:lineRule="auto"/>
        <w:jc w:val="center"/>
        <w:rPr>
          <w:rFonts w:ascii="Times New Roman" w:hAnsi="Times New Roman"/>
          <w:b/>
          <w:i/>
          <w:sz w:val="32"/>
        </w:rPr>
      </w:pPr>
      <w:r w:rsidRPr="00DB5F43">
        <w:rPr>
          <w:rFonts w:ascii="Times New Roman" w:hAnsi="Times New Roman"/>
          <w:b/>
          <w:i/>
          <w:sz w:val="32"/>
        </w:rPr>
        <w:lastRenderedPageBreak/>
        <w:t>Психологические особенности подготовки педагога</w:t>
      </w:r>
    </w:p>
    <w:p w:rsidR="00B25039" w:rsidRDefault="00D00BE6" w:rsidP="00DB5F4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Помогающая деятельность предполагает определенный тип личности специалиста, определенные личностные предпосылки</w:t>
      </w:r>
      <w:r w:rsidR="001B72EC">
        <w:rPr>
          <w:rFonts w:ascii="Times New Roman" w:hAnsi="Times New Roman"/>
          <w:sz w:val="28"/>
        </w:rPr>
        <w:t xml:space="preserve"> и качества</w:t>
      </w:r>
      <w:r w:rsidR="00DB4D6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которые развиваются в ходе профессиональной самореализации человека, в данном случае педагога.  </w:t>
      </w:r>
    </w:p>
    <w:p w:rsidR="003A1D9C" w:rsidRDefault="003A1D9C" w:rsidP="003A1D9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D00BE6" w:rsidRPr="00DB5F43" w:rsidRDefault="00D00BE6" w:rsidP="003A1D9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DB5F43">
        <w:rPr>
          <w:rFonts w:ascii="Times New Roman" w:hAnsi="Times New Roman"/>
          <w:b/>
          <w:sz w:val="28"/>
        </w:rPr>
        <w:t>Компоненты профессионального мастерства педагога</w:t>
      </w:r>
    </w:p>
    <w:p w:rsidR="00B25039" w:rsidRPr="003A1D9C" w:rsidRDefault="00B25039" w:rsidP="003A1D9C">
      <w:pPr>
        <w:spacing w:after="0" w:line="360" w:lineRule="auto"/>
        <w:ind w:firstLine="708"/>
        <w:jc w:val="both"/>
        <w:rPr>
          <w:sz w:val="28"/>
          <w:szCs w:val="28"/>
        </w:rPr>
      </w:pPr>
      <w:r w:rsidRPr="003A1D9C">
        <w:rPr>
          <w:rFonts w:ascii="Times New Roman" w:hAnsi="Times New Roman" w:cs="Times New Roman"/>
          <w:i/>
          <w:sz w:val="28"/>
          <w:szCs w:val="28"/>
        </w:rPr>
        <w:t>Педагогическая направленность (</w:t>
      </w:r>
      <w:r w:rsidR="00277EC7" w:rsidRPr="003A1D9C">
        <w:rPr>
          <w:rFonts w:ascii="Times New Roman" w:hAnsi="Times New Roman" w:cs="Times New Roman"/>
          <w:i/>
          <w:sz w:val="28"/>
          <w:szCs w:val="28"/>
        </w:rPr>
        <w:t>призв</w:t>
      </w:r>
      <w:r w:rsidRPr="003A1D9C">
        <w:rPr>
          <w:rFonts w:ascii="Times New Roman" w:hAnsi="Times New Roman" w:cs="Times New Roman"/>
          <w:i/>
          <w:sz w:val="28"/>
          <w:szCs w:val="28"/>
        </w:rPr>
        <w:t>ание)</w:t>
      </w:r>
      <w:r w:rsidRPr="003A1D9C">
        <w:rPr>
          <w:rFonts w:ascii="Times New Roman" w:hAnsi="Times New Roman" w:cs="Times New Roman"/>
          <w:sz w:val="28"/>
          <w:szCs w:val="28"/>
        </w:rPr>
        <w:t xml:space="preserve"> – </w:t>
      </w:r>
      <w:r w:rsidR="000565EE" w:rsidRPr="003A1D9C">
        <w:rPr>
          <w:rFonts w:ascii="Times New Roman" w:hAnsi="Times New Roman" w:cs="Times New Roman"/>
          <w:sz w:val="28"/>
          <w:szCs w:val="28"/>
        </w:rPr>
        <w:t>«</w:t>
      </w:r>
      <w:r w:rsidRPr="003A1D9C">
        <w:rPr>
          <w:rFonts w:ascii="Times New Roman" w:hAnsi="Times New Roman" w:cs="Times New Roman"/>
          <w:sz w:val="28"/>
          <w:szCs w:val="28"/>
        </w:rPr>
        <w:t>устойчивое стремление педагога заниматься своей деятельностью</w:t>
      </w:r>
      <w:r w:rsidR="000565EE" w:rsidRPr="003A1D9C">
        <w:rPr>
          <w:rFonts w:ascii="Times New Roman" w:hAnsi="Times New Roman" w:cs="Times New Roman"/>
          <w:sz w:val="28"/>
          <w:szCs w:val="28"/>
        </w:rPr>
        <w:t>»</w:t>
      </w:r>
      <w:r w:rsidRPr="003A1D9C">
        <w:rPr>
          <w:rFonts w:ascii="Times New Roman" w:hAnsi="Times New Roman" w:cs="Times New Roman"/>
          <w:sz w:val="28"/>
          <w:szCs w:val="28"/>
        </w:rPr>
        <w:t>,</w:t>
      </w:r>
      <w:r w:rsidR="000565EE" w:rsidRPr="003A1D9C">
        <w:rPr>
          <w:rFonts w:ascii="Times New Roman" w:hAnsi="Times New Roman" w:cs="Times New Roman"/>
          <w:sz w:val="28"/>
          <w:szCs w:val="28"/>
        </w:rPr>
        <w:t xml:space="preserve"> [</w:t>
      </w:r>
      <w:r w:rsidR="005F1731" w:rsidRPr="003A1D9C">
        <w:rPr>
          <w:rFonts w:ascii="Times New Roman" w:hAnsi="Times New Roman" w:cs="Times New Roman"/>
          <w:sz w:val="28"/>
          <w:szCs w:val="28"/>
        </w:rPr>
        <w:t>4</w:t>
      </w:r>
      <w:r w:rsidR="000565EE" w:rsidRPr="003A1D9C">
        <w:rPr>
          <w:rFonts w:ascii="Times New Roman" w:hAnsi="Times New Roman" w:cs="Times New Roman"/>
          <w:sz w:val="28"/>
          <w:szCs w:val="28"/>
        </w:rPr>
        <w:t>]</w:t>
      </w:r>
      <w:r w:rsidRPr="003A1D9C">
        <w:rPr>
          <w:rFonts w:ascii="Times New Roman" w:hAnsi="Times New Roman" w:cs="Times New Roman"/>
          <w:sz w:val="28"/>
          <w:szCs w:val="28"/>
        </w:rPr>
        <w:t xml:space="preserve"> которое формируется на базе двух мотивационных образований –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склонности к педагогической деятельности</w:t>
      </w:r>
      <w:r w:rsidRPr="003A1D9C">
        <w:rPr>
          <w:rFonts w:ascii="Times New Roman" w:hAnsi="Times New Roman" w:cs="Times New Roman"/>
          <w:sz w:val="28"/>
          <w:szCs w:val="28"/>
        </w:rPr>
        <w:t xml:space="preserve"> и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интереса</w:t>
      </w:r>
      <w:r w:rsidRPr="003A1D9C">
        <w:rPr>
          <w:rFonts w:ascii="Times New Roman" w:hAnsi="Times New Roman" w:cs="Times New Roman"/>
          <w:sz w:val="28"/>
          <w:szCs w:val="28"/>
        </w:rPr>
        <w:t xml:space="preserve"> в определенной сфере знаний (учителя-предметники). </w:t>
      </w:r>
    </w:p>
    <w:p w:rsidR="00B25039" w:rsidRPr="003A1D9C" w:rsidRDefault="00B25039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Доминирующая черта личности педагога –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любовь к детям</w:t>
      </w:r>
      <w:r w:rsidRPr="003A1D9C">
        <w:rPr>
          <w:rFonts w:ascii="Times New Roman" w:hAnsi="Times New Roman" w:cs="Times New Roman"/>
          <w:sz w:val="28"/>
          <w:szCs w:val="28"/>
        </w:rPr>
        <w:t xml:space="preserve"> (в контексте чуткого и внимательного отношения к каждому ребенку), которая преобразуется в интерес к работе с детьми.</w:t>
      </w:r>
    </w:p>
    <w:p w:rsidR="00277EC7" w:rsidRPr="003A1D9C" w:rsidRDefault="00277EC7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i/>
          <w:sz w:val="28"/>
          <w:szCs w:val="28"/>
        </w:rPr>
        <w:t>Знания (эрудиция) педагога</w:t>
      </w:r>
      <w:r w:rsidRPr="003A1D9C">
        <w:rPr>
          <w:rFonts w:ascii="Times New Roman" w:hAnsi="Times New Roman" w:cs="Times New Roman"/>
          <w:sz w:val="28"/>
          <w:szCs w:val="28"/>
        </w:rPr>
        <w:t xml:space="preserve"> – определяют возможности педагога в его педагогической деятельности. Эрудиция складывается из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общих знаний</w:t>
      </w:r>
      <w:r w:rsidRPr="003A1D9C">
        <w:rPr>
          <w:rFonts w:ascii="Times New Roman" w:hAnsi="Times New Roman" w:cs="Times New Roman"/>
          <w:sz w:val="28"/>
          <w:szCs w:val="28"/>
        </w:rPr>
        <w:t xml:space="preserve"> (литературы, истории, искусству и т.д.), характеризующие мировоззрение и общую культуру педагога и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социальных знаний</w:t>
      </w:r>
      <w:r w:rsidRPr="003A1D9C">
        <w:rPr>
          <w:rFonts w:ascii="Times New Roman" w:hAnsi="Times New Roman" w:cs="Times New Roman"/>
          <w:sz w:val="28"/>
          <w:szCs w:val="28"/>
        </w:rPr>
        <w:t>, которые необходимы для преподавания предмета (психолого-педагогические, медико-биологические, знания по своему предмету).</w:t>
      </w:r>
    </w:p>
    <w:p w:rsidR="0083110C" w:rsidRPr="003A1D9C" w:rsidRDefault="005F1731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По мнению Ильина Е.П.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9174FC" w:rsidRPr="003A1D9C">
        <w:rPr>
          <w:rFonts w:ascii="Times New Roman" w:hAnsi="Times New Roman" w:cs="Times New Roman"/>
          <w:sz w:val="28"/>
          <w:szCs w:val="28"/>
          <w:u w:val="single"/>
        </w:rPr>
        <w:t>нания</w:t>
      </w:r>
      <w:r w:rsidR="009174FC" w:rsidRPr="003A1D9C">
        <w:rPr>
          <w:rFonts w:ascii="Times New Roman" w:hAnsi="Times New Roman" w:cs="Times New Roman"/>
          <w:sz w:val="28"/>
          <w:szCs w:val="28"/>
        </w:rPr>
        <w:t>, которыми должен обладать педагог можно разделить на</w:t>
      </w:r>
      <w:r w:rsidR="0083110C" w:rsidRPr="003A1D9C">
        <w:rPr>
          <w:rFonts w:ascii="Times New Roman" w:hAnsi="Times New Roman" w:cs="Times New Roman"/>
          <w:sz w:val="28"/>
          <w:szCs w:val="28"/>
        </w:rPr>
        <w:t xml:space="preserve"> такие как:</w:t>
      </w:r>
      <w:r w:rsidR="009174FC" w:rsidRPr="003A1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10C" w:rsidRPr="003A1D9C" w:rsidRDefault="0083110C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</w:t>
      </w:r>
      <w:r w:rsidR="009174FC" w:rsidRPr="003A1D9C">
        <w:rPr>
          <w:rFonts w:ascii="Times New Roman" w:hAnsi="Times New Roman" w:cs="Times New Roman"/>
          <w:sz w:val="28"/>
          <w:szCs w:val="28"/>
          <w:u w:val="single"/>
        </w:rPr>
        <w:t>теоретические</w:t>
      </w:r>
      <w:r w:rsidR="009174FC" w:rsidRPr="003A1D9C">
        <w:rPr>
          <w:rFonts w:ascii="Times New Roman" w:hAnsi="Times New Roman" w:cs="Times New Roman"/>
          <w:sz w:val="28"/>
          <w:szCs w:val="28"/>
        </w:rPr>
        <w:t xml:space="preserve"> (</w:t>
      </w:r>
      <w:r w:rsidRPr="003A1D9C">
        <w:rPr>
          <w:rFonts w:ascii="Times New Roman" w:hAnsi="Times New Roman" w:cs="Times New Roman"/>
          <w:sz w:val="28"/>
          <w:szCs w:val="28"/>
        </w:rPr>
        <w:t>закономерности работы организма и психики человека, принципов обучения и воспитания</w:t>
      </w:r>
      <w:r w:rsidR="009174FC" w:rsidRPr="003A1D9C">
        <w:rPr>
          <w:rFonts w:ascii="Times New Roman" w:hAnsi="Times New Roman" w:cs="Times New Roman"/>
          <w:sz w:val="28"/>
          <w:szCs w:val="28"/>
        </w:rPr>
        <w:t>)</w:t>
      </w:r>
      <w:r w:rsidRPr="003A1D9C">
        <w:rPr>
          <w:rFonts w:ascii="Times New Roman" w:hAnsi="Times New Roman" w:cs="Times New Roman"/>
          <w:sz w:val="28"/>
          <w:szCs w:val="28"/>
        </w:rPr>
        <w:t>;</w:t>
      </w:r>
    </w:p>
    <w:p w:rsidR="009174FC" w:rsidRPr="003A1D9C" w:rsidRDefault="0083110C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(как нужно выполнять то или иное задание, эксперимент);</w:t>
      </w:r>
    </w:p>
    <w:p w:rsidR="0083110C" w:rsidRPr="003A1D9C" w:rsidRDefault="0083110C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методические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(возможность отве</w:t>
      </w:r>
      <w:r w:rsidR="0043540B" w:rsidRPr="003A1D9C">
        <w:rPr>
          <w:rFonts w:ascii="Times New Roman" w:hAnsi="Times New Roman" w:cs="Times New Roman"/>
          <w:sz w:val="28"/>
          <w:szCs w:val="28"/>
        </w:rPr>
        <w:t>тить на вопрос, как научить обучающихся выполнять то или иное действие</w:t>
      </w:r>
      <w:r w:rsidRPr="003A1D9C">
        <w:rPr>
          <w:rFonts w:ascii="Times New Roman" w:hAnsi="Times New Roman" w:cs="Times New Roman"/>
          <w:sz w:val="28"/>
          <w:szCs w:val="28"/>
        </w:rPr>
        <w:t>)</w:t>
      </w:r>
      <w:r w:rsidR="0043540B" w:rsidRPr="003A1D9C">
        <w:rPr>
          <w:rFonts w:ascii="Times New Roman" w:hAnsi="Times New Roman" w:cs="Times New Roman"/>
          <w:sz w:val="28"/>
          <w:szCs w:val="28"/>
        </w:rPr>
        <w:t>.</w:t>
      </w:r>
    </w:p>
    <w:p w:rsidR="0043540B" w:rsidRPr="003A1D9C" w:rsidRDefault="0043540B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Профессионализм обнаруживается главным образом в том, что педагог знает, как учить и воспитывать, как переводить обучающегося из одного  </w:t>
      </w:r>
      <w:r w:rsidRPr="003A1D9C">
        <w:rPr>
          <w:rFonts w:ascii="Times New Roman" w:hAnsi="Times New Roman" w:cs="Times New Roman"/>
          <w:sz w:val="28"/>
          <w:szCs w:val="28"/>
        </w:rPr>
        <w:lastRenderedPageBreak/>
        <w:t>состояния в другое, как решать педагогические задачи и наиболее быстрыми и экономичными путями реализовать цель и задачи воспитания.</w:t>
      </w:r>
      <w:r w:rsidR="000565EE" w:rsidRPr="003A1D9C">
        <w:rPr>
          <w:rFonts w:ascii="Times New Roman" w:hAnsi="Times New Roman" w:cs="Times New Roman"/>
          <w:sz w:val="28"/>
          <w:szCs w:val="28"/>
        </w:rPr>
        <w:t xml:space="preserve"> [</w:t>
      </w:r>
      <w:r w:rsidR="005F1731" w:rsidRPr="003A1D9C">
        <w:rPr>
          <w:rFonts w:ascii="Times New Roman" w:hAnsi="Times New Roman" w:cs="Times New Roman"/>
          <w:sz w:val="28"/>
          <w:szCs w:val="28"/>
        </w:rPr>
        <w:t>3</w:t>
      </w:r>
      <w:r w:rsidR="000565EE" w:rsidRPr="003A1D9C">
        <w:rPr>
          <w:rFonts w:ascii="Times New Roman" w:hAnsi="Times New Roman" w:cs="Times New Roman"/>
          <w:sz w:val="28"/>
          <w:szCs w:val="28"/>
        </w:rPr>
        <w:t>]</w:t>
      </w:r>
    </w:p>
    <w:p w:rsidR="00DA3E82" w:rsidRPr="003A1D9C" w:rsidRDefault="00C509D9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i/>
          <w:sz w:val="28"/>
          <w:szCs w:val="28"/>
        </w:rPr>
        <w:t>Умени</w:t>
      </w:r>
      <w:r w:rsidR="00DA3E82" w:rsidRPr="003A1D9C">
        <w:rPr>
          <w:rFonts w:ascii="Times New Roman" w:hAnsi="Times New Roman" w:cs="Times New Roman"/>
          <w:i/>
          <w:sz w:val="28"/>
          <w:szCs w:val="28"/>
        </w:rPr>
        <w:t>я</w:t>
      </w:r>
      <w:r w:rsidRPr="003A1D9C">
        <w:rPr>
          <w:rFonts w:ascii="Times New Roman" w:hAnsi="Times New Roman" w:cs="Times New Roman"/>
          <w:i/>
          <w:sz w:val="28"/>
          <w:szCs w:val="28"/>
        </w:rPr>
        <w:t xml:space="preserve"> педагога</w:t>
      </w:r>
      <w:r w:rsidRPr="003A1D9C">
        <w:rPr>
          <w:rFonts w:ascii="Times New Roman" w:hAnsi="Times New Roman" w:cs="Times New Roman"/>
          <w:sz w:val="28"/>
          <w:szCs w:val="28"/>
        </w:rPr>
        <w:t xml:space="preserve"> </w:t>
      </w:r>
      <w:r w:rsidR="007819F4" w:rsidRPr="003A1D9C">
        <w:rPr>
          <w:rFonts w:ascii="Times New Roman" w:hAnsi="Times New Roman" w:cs="Times New Roman"/>
          <w:sz w:val="28"/>
          <w:szCs w:val="28"/>
        </w:rPr>
        <w:t>–</w:t>
      </w:r>
      <w:r w:rsidRPr="003A1D9C">
        <w:rPr>
          <w:rFonts w:ascii="Times New Roman" w:hAnsi="Times New Roman" w:cs="Times New Roman"/>
          <w:sz w:val="28"/>
          <w:szCs w:val="28"/>
        </w:rPr>
        <w:t xml:space="preserve"> </w:t>
      </w:r>
      <w:r w:rsidR="000565EE" w:rsidRPr="003A1D9C">
        <w:rPr>
          <w:rFonts w:ascii="Times New Roman" w:hAnsi="Times New Roman" w:cs="Times New Roman"/>
          <w:sz w:val="28"/>
          <w:szCs w:val="28"/>
        </w:rPr>
        <w:t>«</w:t>
      </w:r>
      <w:r w:rsidR="007819F4" w:rsidRPr="003A1D9C">
        <w:rPr>
          <w:rFonts w:ascii="Times New Roman" w:hAnsi="Times New Roman" w:cs="Times New Roman"/>
          <w:sz w:val="28"/>
          <w:szCs w:val="28"/>
        </w:rPr>
        <w:t xml:space="preserve">практическое владение способами выполнения </w:t>
      </w:r>
      <w:r w:rsidR="00DA3E82" w:rsidRPr="003A1D9C">
        <w:rPr>
          <w:rFonts w:ascii="Times New Roman" w:hAnsi="Times New Roman" w:cs="Times New Roman"/>
          <w:sz w:val="28"/>
          <w:szCs w:val="28"/>
        </w:rPr>
        <w:t xml:space="preserve"> отдельных действий или деятельностью в целом в соответствии с правилами и целью деятельности». [</w:t>
      </w:r>
      <w:r w:rsidR="005F1731" w:rsidRPr="003A1D9C">
        <w:rPr>
          <w:rFonts w:ascii="Times New Roman" w:hAnsi="Times New Roman" w:cs="Times New Roman"/>
          <w:sz w:val="28"/>
          <w:szCs w:val="28"/>
        </w:rPr>
        <w:t>4</w:t>
      </w:r>
      <w:r w:rsidR="00DA3E82" w:rsidRPr="003A1D9C">
        <w:rPr>
          <w:rFonts w:ascii="Times New Roman" w:hAnsi="Times New Roman" w:cs="Times New Roman"/>
          <w:sz w:val="28"/>
          <w:szCs w:val="28"/>
        </w:rPr>
        <w:t>] Умения преобразуются в навыки.</w:t>
      </w:r>
    </w:p>
    <w:p w:rsidR="00DA3E82" w:rsidRPr="003A1D9C" w:rsidRDefault="00DA3E82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операциональные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умения, касающиеся отдельных действий и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деятельностные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– осуществление какой-либо деятельности.</w:t>
      </w:r>
    </w:p>
    <w:p w:rsidR="00DA3E82" w:rsidRPr="003A1D9C" w:rsidRDefault="00DA3E82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  <w:u w:val="single"/>
        </w:rPr>
        <w:t>Операциональные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умения педагога Кузьмина Н.В делит на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конструктивные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(планирование),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организаторские</w:t>
      </w:r>
      <w:r w:rsidRPr="003A1D9C">
        <w:rPr>
          <w:rFonts w:ascii="Times New Roman" w:hAnsi="Times New Roman" w:cs="Times New Roman"/>
          <w:sz w:val="28"/>
          <w:szCs w:val="28"/>
        </w:rPr>
        <w:t xml:space="preserve">,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(</w:t>
      </w:r>
      <w:r w:rsidR="00BE308E" w:rsidRPr="003A1D9C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A1D9C">
        <w:rPr>
          <w:rFonts w:ascii="Times New Roman" w:hAnsi="Times New Roman" w:cs="Times New Roman"/>
          <w:sz w:val="28"/>
          <w:szCs w:val="28"/>
        </w:rPr>
        <w:t xml:space="preserve">ораторские),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гностические</w:t>
      </w:r>
      <w:r w:rsidR="00BE308E" w:rsidRPr="003A1D9C">
        <w:rPr>
          <w:rFonts w:ascii="Times New Roman" w:hAnsi="Times New Roman" w:cs="Times New Roman"/>
          <w:sz w:val="28"/>
          <w:szCs w:val="28"/>
        </w:rPr>
        <w:t xml:space="preserve"> (изучение ребенка)</w:t>
      </w:r>
      <w:r w:rsidRPr="003A1D9C">
        <w:rPr>
          <w:rFonts w:ascii="Times New Roman" w:hAnsi="Times New Roman" w:cs="Times New Roman"/>
          <w:sz w:val="28"/>
          <w:szCs w:val="28"/>
        </w:rPr>
        <w:t xml:space="preserve">,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двигательные</w:t>
      </w:r>
      <w:r w:rsidRPr="003A1D9C">
        <w:rPr>
          <w:rFonts w:ascii="Times New Roman" w:hAnsi="Times New Roman" w:cs="Times New Roman"/>
          <w:sz w:val="28"/>
          <w:szCs w:val="28"/>
        </w:rPr>
        <w:t>.</w:t>
      </w:r>
    </w:p>
    <w:p w:rsidR="00DB5F43" w:rsidRPr="003A1D9C" w:rsidRDefault="00DB5F43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i/>
          <w:sz w:val="28"/>
          <w:szCs w:val="28"/>
        </w:rPr>
        <w:t>Способности и профессионально важные качества педагога</w:t>
      </w:r>
      <w:r w:rsidRPr="003A1D9C">
        <w:rPr>
          <w:rFonts w:ascii="Times New Roman" w:hAnsi="Times New Roman" w:cs="Times New Roman"/>
          <w:sz w:val="28"/>
          <w:szCs w:val="28"/>
        </w:rPr>
        <w:t xml:space="preserve"> – придают своеобразие его общения с обучающимися, определяют быстроту и степень овладения им различными умениями</w:t>
      </w:r>
      <w:r w:rsidR="007C4D1B" w:rsidRPr="003A1D9C">
        <w:rPr>
          <w:rFonts w:ascii="Times New Roman" w:hAnsi="Times New Roman" w:cs="Times New Roman"/>
          <w:sz w:val="28"/>
          <w:szCs w:val="28"/>
        </w:rPr>
        <w:t>.</w:t>
      </w:r>
    </w:p>
    <w:p w:rsidR="007C4D1B" w:rsidRPr="003A1D9C" w:rsidRDefault="007C4D1B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  <w:u w:val="single"/>
        </w:rPr>
        <w:t>Психические качества личности педагогов</w:t>
      </w:r>
      <w:r w:rsidRPr="003A1D9C">
        <w:rPr>
          <w:rFonts w:ascii="Times New Roman" w:hAnsi="Times New Roman" w:cs="Times New Roman"/>
          <w:sz w:val="28"/>
          <w:szCs w:val="28"/>
        </w:rPr>
        <w:t>: (по Гоноболину Ф.Н.) [1]</w:t>
      </w:r>
    </w:p>
    <w:p w:rsidR="007C4D1B" w:rsidRPr="003A1D9C" w:rsidRDefault="007C4D1B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дидактические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способности (реконструирование материала);</w:t>
      </w:r>
    </w:p>
    <w:p w:rsidR="007C4D1B" w:rsidRPr="003A1D9C" w:rsidRDefault="007C4D1B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экспрессивные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способности (речь, мимика);</w:t>
      </w:r>
    </w:p>
    <w:p w:rsidR="007C4D1B" w:rsidRPr="003A1D9C" w:rsidRDefault="007C4D1B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</w:t>
      </w:r>
      <w:r w:rsidR="008C1E43" w:rsidRPr="003A1D9C">
        <w:rPr>
          <w:rFonts w:ascii="Times New Roman" w:hAnsi="Times New Roman" w:cs="Times New Roman"/>
          <w:sz w:val="28"/>
          <w:szCs w:val="28"/>
          <w:u w:val="single"/>
        </w:rPr>
        <w:t>организаторские</w:t>
      </w:r>
      <w:r w:rsidR="008C1E43" w:rsidRPr="003A1D9C">
        <w:rPr>
          <w:rFonts w:ascii="Times New Roman" w:hAnsi="Times New Roman" w:cs="Times New Roman"/>
          <w:sz w:val="28"/>
          <w:szCs w:val="28"/>
        </w:rPr>
        <w:t xml:space="preserve"> способности (порядок, дисциплина);</w:t>
      </w:r>
    </w:p>
    <w:p w:rsidR="008C1E43" w:rsidRPr="003A1D9C" w:rsidRDefault="008C1E43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педагогическая интуиция</w:t>
      </w:r>
      <w:r w:rsidRPr="003A1D9C">
        <w:rPr>
          <w:rFonts w:ascii="Times New Roman" w:hAnsi="Times New Roman" w:cs="Times New Roman"/>
          <w:sz w:val="28"/>
          <w:szCs w:val="28"/>
        </w:rPr>
        <w:t xml:space="preserve"> (проницательность, догадка);</w:t>
      </w:r>
    </w:p>
    <w:p w:rsidR="00F47F5E" w:rsidRPr="003A1D9C" w:rsidRDefault="00F47F5E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суггестивные способности</w:t>
      </w:r>
      <w:r w:rsidRPr="003A1D9C">
        <w:rPr>
          <w:rFonts w:ascii="Times New Roman" w:hAnsi="Times New Roman" w:cs="Times New Roman"/>
          <w:sz w:val="28"/>
          <w:szCs w:val="28"/>
        </w:rPr>
        <w:t xml:space="preserve"> (внушение);</w:t>
      </w:r>
    </w:p>
    <w:p w:rsidR="00F47F5E" w:rsidRPr="003A1D9C" w:rsidRDefault="00F47F5E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академические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способности (предмет);</w:t>
      </w:r>
    </w:p>
    <w:p w:rsidR="00F47F5E" w:rsidRPr="003A1D9C" w:rsidRDefault="00F47F5E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способность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быстро ориентироваться</w:t>
      </w:r>
      <w:r w:rsidRPr="003A1D9C">
        <w:rPr>
          <w:rFonts w:ascii="Times New Roman" w:hAnsi="Times New Roman" w:cs="Times New Roman"/>
          <w:sz w:val="28"/>
          <w:szCs w:val="28"/>
        </w:rPr>
        <w:t>;</w:t>
      </w:r>
    </w:p>
    <w:p w:rsidR="00F47F5E" w:rsidRPr="003A1D9C" w:rsidRDefault="00F47F5E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-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наблюдательность и внимание</w:t>
      </w:r>
      <w:r w:rsidRPr="003A1D9C">
        <w:rPr>
          <w:rFonts w:ascii="Times New Roman" w:hAnsi="Times New Roman" w:cs="Times New Roman"/>
          <w:sz w:val="28"/>
          <w:szCs w:val="28"/>
        </w:rPr>
        <w:t>.</w:t>
      </w:r>
    </w:p>
    <w:p w:rsidR="00F47F5E" w:rsidRPr="003A1D9C" w:rsidRDefault="00F47F5E" w:rsidP="003A1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Последнее Кузьмина Н.В. обозначила как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психологическая зоркость</w:t>
      </w:r>
      <w:r w:rsidRPr="003A1D9C">
        <w:rPr>
          <w:rFonts w:ascii="Times New Roman" w:hAnsi="Times New Roman" w:cs="Times New Roman"/>
          <w:sz w:val="28"/>
          <w:szCs w:val="28"/>
        </w:rPr>
        <w:t>.</w:t>
      </w:r>
    </w:p>
    <w:p w:rsidR="00F47F5E" w:rsidRPr="003A1D9C" w:rsidRDefault="003500A8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Также Гонолобин Ф.Н. выделил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желательные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(справедливость, человечность, честность) и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нежелательные личностные качества</w:t>
      </w:r>
      <w:r w:rsidRPr="003A1D9C">
        <w:rPr>
          <w:rFonts w:ascii="Times New Roman" w:hAnsi="Times New Roman" w:cs="Times New Roman"/>
          <w:sz w:val="28"/>
          <w:szCs w:val="28"/>
        </w:rPr>
        <w:t xml:space="preserve"> (раздражительность, нетерпеливость, поспешность выводов) педагога.</w:t>
      </w:r>
    </w:p>
    <w:p w:rsidR="003A1D9C" w:rsidRDefault="003A1D9C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40B" w:rsidRPr="003A1D9C" w:rsidRDefault="00FC6752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Все </w:t>
      </w:r>
      <w:r w:rsidRPr="003A1D9C">
        <w:rPr>
          <w:rFonts w:ascii="Times New Roman" w:hAnsi="Times New Roman" w:cs="Times New Roman"/>
          <w:i/>
          <w:sz w:val="28"/>
          <w:szCs w:val="28"/>
        </w:rPr>
        <w:t>профессионально важные качества педагогов</w:t>
      </w:r>
      <w:r w:rsidRPr="003A1D9C">
        <w:rPr>
          <w:rFonts w:ascii="Times New Roman" w:hAnsi="Times New Roman" w:cs="Times New Roman"/>
          <w:sz w:val="28"/>
          <w:szCs w:val="28"/>
        </w:rPr>
        <w:t xml:space="preserve"> можно разделить на следующие группы: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мировоззренческие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(чувство ответственности),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нравственные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(правильное поведение) по Макаренко А.С. – это </w:t>
      </w:r>
      <w:r w:rsidRPr="003A1D9C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оптимизм,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куммуникативные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(включая педагогический такт),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волевые</w:t>
      </w:r>
      <w:r w:rsidRPr="003A1D9C">
        <w:rPr>
          <w:rFonts w:ascii="Times New Roman" w:hAnsi="Times New Roman" w:cs="Times New Roman"/>
          <w:sz w:val="28"/>
          <w:szCs w:val="28"/>
        </w:rPr>
        <w:t xml:space="preserve"> (</w:t>
      </w:r>
      <w:r w:rsidR="00045627" w:rsidRPr="003A1D9C">
        <w:rPr>
          <w:rFonts w:ascii="Times New Roman" w:hAnsi="Times New Roman" w:cs="Times New Roman"/>
          <w:sz w:val="28"/>
          <w:szCs w:val="28"/>
        </w:rPr>
        <w:t>выдержка, настойчивость, терпеливость, решительность, смелость</w:t>
      </w:r>
      <w:r w:rsidRPr="003A1D9C">
        <w:rPr>
          <w:rFonts w:ascii="Times New Roman" w:hAnsi="Times New Roman" w:cs="Times New Roman"/>
          <w:sz w:val="28"/>
          <w:szCs w:val="28"/>
        </w:rPr>
        <w:t>)</w:t>
      </w:r>
      <w:r w:rsidR="00045627" w:rsidRPr="003A1D9C">
        <w:rPr>
          <w:rFonts w:ascii="Times New Roman" w:hAnsi="Times New Roman" w:cs="Times New Roman"/>
          <w:sz w:val="28"/>
          <w:szCs w:val="28"/>
        </w:rPr>
        <w:t xml:space="preserve">, </w:t>
      </w:r>
      <w:r w:rsidR="00045627" w:rsidRPr="003A1D9C">
        <w:rPr>
          <w:rFonts w:ascii="Times New Roman" w:hAnsi="Times New Roman" w:cs="Times New Roman"/>
          <w:sz w:val="28"/>
          <w:szCs w:val="28"/>
          <w:u w:val="single"/>
        </w:rPr>
        <w:t>интеллектуальные</w:t>
      </w:r>
      <w:r w:rsidR="00045627" w:rsidRPr="003A1D9C">
        <w:rPr>
          <w:rFonts w:ascii="Times New Roman" w:hAnsi="Times New Roman" w:cs="Times New Roman"/>
          <w:sz w:val="28"/>
          <w:szCs w:val="28"/>
        </w:rPr>
        <w:t xml:space="preserve">, включая перцептивные (оперативность мышления, экстраполирование-предвидение), </w:t>
      </w:r>
      <w:r w:rsidR="00045627" w:rsidRPr="003A1D9C">
        <w:rPr>
          <w:rFonts w:ascii="Times New Roman" w:hAnsi="Times New Roman" w:cs="Times New Roman"/>
          <w:sz w:val="28"/>
          <w:szCs w:val="28"/>
          <w:u w:val="single"/>
        </w:rPr>
        <w:t>аттенционные</w:t>
      </w:r>
      <w:r w:rsidR="00045627" w:rsidRPr="003A1D9C">
        <w:rPr>
          <w:rFonts w:ascii="Times New Roman" w:hAnsi="Times New Roman" w:cs="Times New Roman"/>
          <w:sz w:val="28"/>
          <w:szCs w:val="28"/>
        </w:rPr>
        <w:t xml:space="preserve"> (качества внимания), </w:t>
      </w:r>
      <w:r w:rsidR="00045627" w:rsidRPr="003A1D9C">
        <w:rPr>
          <w:rFonts w:ascii="Times New Roman" w:hAnsi="Times New Roman" w:cs="Times New Roman"/>
          <w:sz w:val="28"/>
          <w:szCs w:val="28"/>
          <w:u w:val="single"/>
        </w:rPr>
        <w:t xml:space="preserve">мнемические </w:t>
      </w:r>
      <w:r w:rsidR="00045627" w:rsidRPr="003A1D9C">
        <w:rPr>
          <w:rFonts w:ascii="Times New Roman" w:hAnsi="Times New Roman" w:cs="Times New Roman"/>
          <w:sz w:val="28"/>
          <w:szCs w:val="28"/>
        </w:rPr>
        <w:t xml:space="preserve">(качества памяти) и </w:t>
      </w:r>
      <w:r w:rsidR="00045627" w:rsidRPr="003A1D9C">
        <w:rPr>
          <w:rFonts w:ascii="Times New Roman" w:hAnsi="Times New Roman" w:cs="Times New Roman"/>
          <w:sz w:val="28"/>
          <w:szCs w:val="28"/>
          <w:u w:val="single"/>
        </w:rPr>
        <w:t xml:space="preserve">двигательные </w:t>
      </w:r>
      <w:r w:rsidR="005F1731" w:rsidRPr="003A1D9C">
        <w:rPr>
          <w:rFonts w:ascii="Times New Roman" w:hAnsi="Times New Roman" w:cs="Times New Roman"/>
          <w:sz w:val="28"/>
          <w:szCs w:val="28"/>
          <w:u w:val="single"/>
        </w:rPr>
        <w:t>или психомоторные</w:t>
      </w:r>
      <w:r w:rsidR="005F1731" w:rsidRPr="003A1D9C">
        <w:rPr>
          <w:rFonts w:ascii="Times New Roman" w:hAnsi="Times New Roman" w:cs="Times New Roman"/>
          <w:sz w:val="28"/>
          <w:szCs w:val="28"/>
        </w:rPr>
        <w:t xml:space="preserve"> </w:t>
      </w:r>
      <w:r w:rsidR="00045627" w:rsidRPr="003A1D9C">
        <w:rPr>
          <w:rFonts w:ascii="Times New Roman" w:hAnsi="Times New Roman" w:cs="Times New Roman"/>
          <w:sz w:val="28"/>
          <w:szCs w:val="28"/>
        </w:rPr>
        <w:t>(</w:t>
      </w:r>
      <w:r w:rsidR="005F1731" w:rsidRPr="003A1D9C">
        <w:rPr>
          <w:rFonts w:ascii="Times New Roman" w:hAnsi="Times New Roman" w:cs="Times New Roman"/>
          <w:sz w:val="28"/>
          <w:szCs w:val="28"/>
        </w:rPr>
        <w:t>особенно важны для учителей технологии и физической культуры</w:t>
      </w:r>
      <w:r w:rsidR="00045627" w:rsidRPr="003A1D9C">
        <w:rPr>
          <w:rFonts w:ascii="Times New Roman" w:hAnsi="Times New Roman" w:cs="Times New Roman"/>
          <w:sz w:val="28"/>
          <w:szCs w:val="28"/>
        </w:rPr>
        <w:t>)</w:t>
      </w:r>
      <w:r w:rsidR="005F1731" w:rsidRPr="003A1D9C">
        <w:rPr>
          <w:rFonts w:ascii="Times New Roman" w:hAnsi="Times New Roman" w:cs="Times New Roman"/>
          <w:sz w:val="28"/>
          <w:szCs w:val="28"/>
        </w:rPr>
        <w:t>.</w:t>
      </w:r>
    </w:p>
    <w:p w:rsidR="005F1731" w:rsidRDefault="005F1731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 xml:space="preserve">Ершова Л.В. отмечает необходимость для педагога </w:t>
      </w:r>
      <w:r w:rsidRPr="003A1D9C">
        <w:rPr>
          <w:rFonts w:ascii="Times New Roman" w:hAnsi="Times New Roman" w:cs="Times New Roman"/>
          <w:sz w:val="28"/>
          <w:szCs w:val="28"/>
          <w:u w:val="single"/>
        </w:rPr>
        <w:t>социального интеллекта</w:t>
      </w:r>
      <w:r w:rsidRPr="003A1D9C">
        <w:rPr>
          <w:rFonts w:ascii="Times New Roman" w:hAnsi="Times New Roman" w:cs="Times New Roman"/>
          <w:sz w:val="28"/>
          <w:szCs w:val="28"/>
        </w:rPr>
        <w:t xml:space="preserve"> (понимание и себя и остальных, связанного с познанием поведенческой информации). [2]</w:t>
      </w:r>
    </w:p>
    <w:p w:rsidR="00CA2B5B" w:rsidRPr="003A1D9C" w:rsidRDefault="00CA2B5B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B5B">
        <w:rPr>
          <w:rFonts w:ascii="Times New Roman" w:hAnsi="Times New Roman" w:cs="Times New Roman"/>
          <w:sz w:val="28"/>
          <w:szCs w:val="28"/>
        </w:rPr>
        <w:t xml:space="preserve">Педагогическая профессия относится к типу «Человек - Человек».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CA2B5B">
        <w:rPr>
          <w:rFonts w:ascii="Times New Roman" w:hAnsi="Times New Roman" w:cs="Times New Roman"/>
          <w:sz w:val="28"/>
          <w:szCs w:val="28"/>
        </w:rPr>
        <w:t xml:space="preserve"> тип профессий определяется следующими качествами человека: устойчиво хорошим самочувствием в ходе работы с людьми; потребностью в общении; быстро понимать намерения, помыслы, настроения других людей; быстро разбираться во взаимоотношениях людей; хорошо помнить и держать в уме знания о личностных качествах многих и разных людей. Человеку этой профессиональной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CA2B5B">
        <w:rPr>
          <w:rFonts w:ascii="Times New Roman" w:hAnsi="Times New Roman" w:cs="Times New Roman"/>
          <w:sz w:val="28"/>
          <w:szCs w:val="28"/>
        </w:rPr>
        <w:t xml:space="preserve"> свойственны: умение руководить, учить, воспитывать, создавать условия для удовлетворения потребностей людей; умение слушать и выслушивать; уверенность, что человек всегда может стать лучше; способность сопереживания; широкий кругозор; коммуникативная культура; решение нестандартных ситуаций; высокая степень саморегуляции. Перечисленные качества и способности определяют вектор направленности л</w:t>
      </w:r>
      <w:r>
        <w:rPr>
          <w:rFonts w:ascii="Times New Roman" w:hAnsi="Times New Roman" w:cs="Times New Roman"/>
          <w:sz w:val="28"/>
          <w:szCs w:val="28"/>
        </w:rPr>
        <w:t>ичности педагога на личность обучаю</w:t>
      </w:r>
      <w:r w:rsidRPr="00CA2B5B">
        <w:rPr>
          <w:rFonts w:ascii="Times New Roman" w:hAnsi="Times New Roman" w:cs="Times New Roman"/>
          <w:sz w:val="28"/>
          <w:szCs w:val="28"/>
        </w:rPr>
        <w:t>щегося, как на субъект образовательного процесса.</w:t>
      </w:r>
    </w:p>
    <w:p w:rsidR="003A1D9C" w:rsidRDefault="003A1D9C" w:rsidP="003A1D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B5B" w:rsidRDefault="0084590B" w:rsidP="00CA2B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9C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вывод, что овладению педагогическим мастерством способствует устойчивый интерес и склонность к работе с молодежью, наблюдательность и терпеливость, способность к анализу, систематизации и обобщению, творческое воображение и педагогический такт</w:t>
      </w:r>
      <w:r w:rsidR="00806A9F">
        <w:rPr>
          <w:rFonts w:ascii="Times New Roman" w:hAnsi="Times New Roman" w:cs="Times New Roman"/>
          <w:sz w:val="28"/>
          <w:szCs w:val="28"/>
        </w:rPr>
        <w:t>, а также эмоциональная стабильность и высокая степень стрессоустойчивости</w:t>
      </w:r>
      <w:r w:rsidRPr="003A1D9C">
        <w:rPr>
          <w:rFonts w:ascii="Times New Roman" w:hAnsi="Times New Roman" w:cs="Times New Roman"/>
          <w:sz w:val="28"/>
          <w:szCs w:val="28"/>
        </w:rPr>
        <w:t>.</w:t>
      </w:r>
    </w:p>
    <w:p w:rsidR="000565EE" w:rsidRPr="00DE00BB" w:rsidRDefault="000565EE" w:rsidP="00CA2B5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DE00BB">
        <w:rPr>
          <w:rFonts w:ascii="Times New Roman" w:hAnsi="Times New Roman" w:cs="Times New Roman"/>
          <w:sz w:val="32"/>
          <w:szCs w:val="28"/>
        </w:rPr>
        <w:lastRenderedPageBreak/>
        <w:t>Список литературы</w:t>
      </w:r>
    </w:p>
    <w:p w:rsidR="007C4D1B" w:rsidRPr="0040785D" w:rsidRDefault="007C4D1B" w:rsidP="004078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85D">
        <w:rPr>
          <w:rFonts w:ascii="Times New Roman" w:hAnsi="Times New Roman" w:cs="Times New Roman"/>
          <w:sz w:val="28"/>
          <w:szCs w:val="28"/>
        </w:rPr>
        <w:t>Гоноболин Ф.Н. О некоторых психических качествах личности учителя // Вопросы психологии. 1975. № 1.</w:t>
      </w:r>
    </w:p>
    <w:p w:rsidR="005F1731" w:rsidRDefault="005F1731" w:rsidP="00DB5F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Л.В. Специфика социального интеллекта преподавателей высшей школы // Психологическая подготовка педагога в России: история и современность.</w:t>
      </w:r>
      <w:r w:rsidR="005D40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СПб, 2006</w:t>
      </w:r>
      <w:r w:rsidR="005D40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40B" w:rsidRDefault="0043540B" w:rsidP="00DB5F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Н.В. Способности, одаренность, талант учителя. – Л.</w:t>
      </w:r>
      <w:r w:rsidR="00DE00BB">
        <w:rPr>
          <w:rFonts w:ascii="Times New Roman" w:hAnsi="Times New Roman" w:cs="Times New Roman"/>
          <w:sz w:val="28"/>
          <w:szCs w:val="28"/>
        </w:rPr>
        <w:t>: Знание</w:t>
      </w:r>
      <w:r>
        <w:rPr>
          <w:rFonts w:ascii="Times New Roman" w:hAnsi="Times New Roman" w:cs="Times New Roman"/>
          <w:sz w:val="28"/>
          <w:szCs w:val="28"/>
        </w:rPr>
        <w:t>, 1985</w:t>
      </w:r>
      <w:r w:rsidR="00DE00BB">
        <w:rPr>
          <w:rFonts w:ascii="Times New Roman" w:hAnsi="Times New Roman" w:cs="Times New Roman"/>
          <w:sz w:val="28"/>
          <w:szCs w:val="28"/>
        </w:rPr>
        <w:t>. – 32 с.</w:t>
      </w:r>
    </w:p>
    <w:p w:rsidR="000565EE" w:rsidRDefault="000565EE" w:rsidP="00DB5F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Е.П.</w:t>
      </w:r>
      <w:r w:rsidR="00DE00BB">
        <w:rPr>
          <w:rFonts w:ascii="Times New Roman" w:hAnsi="Times New Roman" w:cs="Times New Roman"/>
          <w:sz w:val="28"/>
          <w:szCs w:val="28"/>
        </w:rPr>
        <w:t xml:space="preserve"> Психология для педагогов. – СП</w:t>
      </w:r>
      <w:r w:rsidR="005D40B7">
        <w:rPr>
          <w:rFonts w:ascii="Times New Roman" w:hAnsi="Times New Roman" w:cs="Times New Roman"/>
          <w:sz w:val="28"/>
          <w:szCs w:val="28"/>
        </w:rPr>
        <w:t xml:space="preserve">б.: </w:t>
      </w:r>
      <w:r w:rsidR="00DE00BB">
        <w:rPr>
          <w:rFonts w:ascii="Times New Roman" w:hAnsi="Times New Roman" w:cs="Times New Roman"/>
          <w:sz w:val="28"/>
          <w:szCs w:val="28"/>
        </w:rPr>
        <w:t>Питер, 2012. – 640 с.: ил. – (Серия «Мастера психологии»).</w:t>
      </w:r>
    </w:p>
    <w:p w:rsidR="00277EC7" w:rsidRDefault="00277EC7" w:rsidP="00DB5F43">
      <w:pPr>
        <w:jc w:val="both"/>
        <w:rPr>
          <w:sz w:val="28"/>
          <w:szCs w:val="28"/>
        </w:rPr>
      </w:pPr>
    </w:p>
    <w:p w:rsidR="0043540B" w:rsidRDefault="0043540B" w:rsidP="00DB5F43">
      <w:pPr>
        <w:jc w:val="both"/>
        <w:rPr>
          <w:sz w:val="28"/>
          <w:szCs w:val="28"/>
        </w:rPr>
      </w:pPr>
    </w:p>
    <w:p w:rsidR="0043540B" w:rsidRDefault="0043540B" w:rsidP="00DB5F43">
      <w:pPr>
        <w:jc w:val="both"/>
        <w:rPr>
          <w:sz w:val="28"/>
          <w:szCs w:val="28"/>
        </w:rPr>
      </w:pPr>
    </w:p>
    <w:p w:rsidR="0043540B" w:rsidRPr="00277EC7" w:rsidRDefault="0043540B" w:rsidP="00DB5F43">
      <w:pPr>
        <w:jc w:val="both"/>
        <w:rPr>
          <w:sz w:val="28"/>
          <w:szCs w:val="28"/>
        </w:rPr>
      </w:pPr>
    </w:p>
    <w:sectPr w:rsidR="0043540B" w:rsidRPr="00277E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E6" w:rsidRDefault="003C3BE6" w:rsidP="00FC6752">
      <w:pPr>
        <w:spacing w:after="0" w:line="240" w:lineRule="auto"/>
      </w:pPr>
      <w:r>
        <w:separator/>
      </w:r>
    </w:p>
  </w:endnote>
  <w:endnote w:type="continuationSeparator" w:id="0">
    <w:p w:rsidR="003C3BE6" w:rsidRDefault="003C3BE6" w:rsidP="00FC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015410"/>
      <w:docPartObj>
        <w:docPartGallery w:val="Page Numbers (Bottom of Page)"/>
        <w:docPartUnique/>
      </w:docPartObj>
    </w:sdtPr>
    <w:sdtEndPr/>
    <w:sdtContent>
      <w:p w:rsidR="00FC6752" w:rsidRDefault="00FC67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B90">
          <w:rPr>
            <w:noProof/>
          </w:rPr>
          <w:t>5</w:t>
        </w:r>
        <w:r>
          <w:fldChar w:fldCharType="end"/>
        </w:r>
      </w:p>
    </w:sdtContent>
  </w:sdt>
  <w:p w:rsidR="00FC6752" w:rsidRDefault="00FC67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E6" w:rsidRDefault="003C3BE6" w:rsidP="00FC6752">
      <w:pPr>
        <w:spacing w:after="0" w:line="240" w:lineRule="auto"/>
      </w:pPr>
      <w:r>
        <w:separator/>
      </w:r>
    </w:p>
  </w:footnote>
  <w:footnote w:type="continuationSeparator" w:id="0">
    <w:p w:rsidR="003C3BE6" w:rsidRDefault="003C3BE6" w:rsidP="00FC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46C"/>
    <w:multiLevelType w:val="hybridMultilevel"/>
    <w:tmpl w:val="65943C12"/>
    <w:lvl w:ilvl="0" w:tplc="5BE275C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50645"/>
    <w:multiLevelType w:val="hybridMultilevel"/>
    <w:tmpl w:val="F89AF91A"/>
    <w:lvl w:ilvl="0" w:tplc="49B40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0EFC"/>
    <w:multiLevelType w:val="hybridMultilevel"/>
    <w:tmpl w:val="403EF8FE"/>
    <w:lvl w:ilvl="0" w:tplc="D780EF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70"/>
    <w:rsid w:val="00035B90"/>
    <w:rsid w:val="00045627"/>
    <w:rsid w:val="00046957"/>
    <w:rsid w:val="000565EE"/>
    <w:rsid w:val="000B1E4A"/>
    <w:rsid w:val="001B72EC"/>
    <w:rsid w:val="00265D8C"/>
    <w:rsid w:val="00277EC7"/>
    <w:rsid w:val="00315F81"/>
    <w:rsid w:val="003500A8"/>
    <w:rsid w:val="003A1D9C"/>
    <w:rsid w:val="003C3BE6"/>
    <w:rsid w:val="003F057C"/>
    <w:rsid w:val="0040785D"/>
    <w:rsid w:val="0043540B"/>
    <w:rsid w:val="004F1C86"/>
    <w:rsid w:val="00532882"/>
    <w:rsid w:val="005D40B7"/>
    <w:rsid w:val="005F1731"/>
    <w:rsid w:val="007819F4"/>
    <w:rsid w:val="007C4D1B"/>
    <w:rsid w:val="00806A9F"/>
    <w:rsid w:val="0083110C"/>
    <w:rsid w:val="0084590B"/>
    <w:rsid w:val="008C1E43"/>
    <w:rsid w:val="009174FC"/>
    <w:rsid w:val="00AB0C70"/>
    <w:rsid w:val="00B25039"/>
    <w:rsid w:val="00BE308E"/>
    <w:rsid w:val="00C509D9"/>
    <w:rsid w:val="00C92FF1"/>
    <w:rsid w:val="00CA2B5B"/>
    <w:rsid w:val="00D00BE6"/>
    <w:rsid w:val="00DA3E82"/>
    <w:rsid w:val="00DB4D64"/>
    <w:rsid w:val="00DB5F43"/>
    <w:rsid w:val="00DE00BB"/>
    <w:rsid w:val="00EF3A76"/>
    <w:rsid w:val="00F47F5E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752"/>
  </w:style>
  <w:style w:type="paragraph" w:styleId="a6">
    <w:name w:val="footer"/>
    <w:basedOn w:val="a"/>
    <w:link w:val="a7"/>
    <w:uiPriority w:val="99"/>
    <w:unhideWhenUsed/>
    <w:rsid w:val="00FC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752"/>
  </w:style>
  <w:style w:type="paragraph" w:styleId="a6">
    <w:name w:val="footer"/>
    <w:basedOn w:val="a"/>
    <w:link w:val="a7"/>
    <w:uiPriority w:val="99"/>
    <w:unhideWhenUsed/>
    <w:rsid w:val="00FC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2015-01-28T02:59:00Z</dcterms:created>
  <dcterms:modified xsi:type="dcterms:W3CDTF">2015-01-28T02:59:00Z</dcterms:modified>
</cp:coreProperties>
</file>