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5" w:rsidRPr="004E4315" w:rsidRDefault="004E4315" w:rsidP="004E4315">
      <w:pPr>
        <w:jc w:val="center"/>
        <w:rPr>
          <w:rFonts w:ascii="Times New Roman" w:hAnsi="Times New Roman"/>
          <w:sz w:val="24"/>
          <w:szCs w:val="24"/>
        </w:rPr>
      </w:pPr>
      <w:bookmarkStart w:id="0" w:name="m1"/>
      <w:bookmarkEnd w:id="0"/>
      <w:r w:rsidRPr="004E4315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:rsidR="004E4315" w:rsidRPr="004E4315" w:rsidRDefault="004E4315" w:rsidP="004E4315">
      <w:pPr>
        <w:jc w:val="center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ВИДНОВСКАЯ СРЕДНЯЯ ОБЩЕОБРАЗОВАТЕЛЬНАЯ ШКОЛА № 2</w:t>
      </w:r>
    </w:p>
    <w:p w:rsidR="004E4315" w:rsidRPr="004E4315" w:rsidRDefault="004E4315" w:rsidP="004E4315">
      <w:pPr>
        <w:jc w:val="right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4E4315" w:rsidRPr="004E4315" w:rsidRDefault="004E4315" w:rsidP="004E4315">
      <w:pPr>
        <w:jc w:val="right"/>
        <w:rPr>
          <w:rFonts w:ascii="Times New Roman" w:hAnsi="Times New Roman"/>
          <w:sz w:val="28"/>
          <w:szCs w:val="28"/>
        </w:rPr>
      </w:pPr>
      <w:r w:rsidRPr="004E4315">
        <w:rPr>
          <w:rFonts w:ascii="Times New Roman" w:hAnsi="Times New Roman"/>
          <w:sz w:val="28"/>
          <w:szCs w:val="28"/>
        </w:rPr>
        <w:tab/>
        <w:t>Директор МБОУ Видновской СОШ №2</w:t>
      </w:r>
    </w:p>
    <w:p w:rsidR="004E4315" w:rsidRPr="004E4315" w:rsidRDefault="004E4315" w:rsidP="004E4315">
      <w:pPr>
        <w:jc w:val="right"/>
        <w:rPr>
          <w:rFonts w:ascii="Times New Roman" w:hAnsi="Times New Roman"/>
          <w:sz w:val="28"/>
          <w:szCs w:val="28"/>
        </w:rPr>
      </w:pPr>
      <w:r w:rsidRPr="004E4315">
        <w:rPr>
          <w:rFonts w:ascii="Times New Roman" w:hAnsi="Times New Roman"/>
          <w:sz w:val="28"/>
          <w:szCs w:val="28"/>
        </w:rPr>
        <w:t xml:space="preserve">              «___»__________2013г.  </w:t>
      </w:r>
    </w:p>
    <w:p w:rsidR="004E4315" w:rsidRPr="004E4315" w:rsidRDefault="004E4315" w:rsidP="004E4315">
      <w:pPr>
        <w:tabs>
          <w:tab w:val="left" w:pos="3555"/>
          <w:tab w:val="left" w:pos="7155"/>
        </w:tabs>
        <w:jc w:val="right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8"/>
          <w:szCs w:val="28"/>
        </w:rPr>
        <w:t>_________/Т.А.Самохина</w:t>
      </w:r>
      <w:r w:rsidRPr="004E4315">
        <w:rPr>
          <w:rFonts w:ascii="Times New Roman" w:hAnsi="Times New Roman"/>
          <w:sz w:val="24"/>
          <w:szCs w:val="24"/>
        </w:rPr>
        <w:t>/</w:t>
      </w:r>
    </w:p>
    <w:p w:rsidR="004E4315" w:rsidRPr="004E4315" w:rsidRDefault="004E4315" w:rsidP="004E4315">
      <w:pPr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Рабочая программа  внеурочной деятельности</w:t>
      </w:r>
    </w:p>
    <w:p w:rsidR="004E4315" w:rsidRPr="004E4315" w:rsidRDefault="004E4315" w:rsidP="004E4315">
      <w:pPr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«Учусь создавать проект»</w:t>
      </w:r>
    </w:p>
    <w:p w:rsidR="004E4315" w:rsidRPr="004E4315" w:rsidRDefault="004E4315" w:rsidP="004E4315">
      <w:pPr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для  3 класса А</w:t>
      </w:r>
    </w:p>
    <w:p w:rsidR="004E4315" w:rsidRPr="004E4315" w:rsidRDefault="004E4315" w:rsidP="004E4315">
      <w:pPr>
        <w:rPr>
          <w:rFonts w:ascii="Times New Roman" w:hAnsi="Times New Roman"/>
          <w:sz w:val="24"/>
          <w:szCs w:val="24"/>
        </w:rPr>
      </w:pPr>
    </w:p>
    <w:p w:rsidR="004E4315" w:rsidRPr="004E4315" w:rsidRDefault="004E4315" w:rsidP="004E4315">
      <w:pPr>
        <w:jc w:val="right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Составитель:</w:t>
      </w:r>
      <w:r w:rsidRPr="004E4315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4E4315" w:rsidRPr="004E4315" w:rsidRDefault="004E4315" w:rsidP="004E4315">
      <w:pPr>
        <w:jc w:val="right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МБОУ Видновской СОШ № 2 </w:t>
      </w:r>
    </w:p>
    <w:p w:rsidR="004E4315" w:rsidRPr="004E4315" w:rsidRDefault="004E4315" w:rsidP="004E4315">
      <w:pPr>
        <w:jc w:val="right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</w:p>
    <w:p w:rsidR="004E4315" w:rsidRPr="004E4315" w:rsidRDefault="004E4315" w:rsidP="004E4315">
      <w:pPr>
        <w:jc w:val="right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                                                          Дронникова Елена Ивановна</w:t>
      </w:r>
    </w:p>
    <w:p w:rsidR="004E4315" w:rsidRPr="004E4315" w:rsidRDefault="004E4315" w:rsidP="004E4315">
      <w:pPr>
        <w:jc w:val="right"/>
        <w:rPr>
          <w:rFonts w:ascii="Times New Roman" w:hAnsi="Times New Roman"/>
          <w:sz w:val="24"/>
          <w:szCs w:val="24"/>
        </w:rPr>
      </w:pPr>
    </w:p>
    <w:p w:rsidR="004E4315" w:rsidRPr="004E4315" w:rsidRDefault="004E4315" w:rsidP="004E4315">
      <w:pPr>
        <w:jc w:val="center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2013 г.</w:t>
      </w:r>
    </w:p>
    <w:p w:rsidR="004E4315" w:rsidRPr="004E4315" w:rsidRDefault="004E4315" w:rsidP="004E4315">
      <w:pPr>
        <w:ind w:left="840"/>
        <w:jc w:val="center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г</w:t>
      </w:r>
      <w:bookmarkStart w:id="1" w:name="_GoBack"/>
      <w:bookmarkEnd w:id="1"/>
      <w:r w:rsidRPr="004E4315">
        <w:rPr>
          <w:rFonts w:ascii="Times New Roman" w:hAnsi="Times New Roman"/>
          <w:sz w:val="24"/>
          <w:szCs w:val="24"/>
        </w:rPr>
        <w:t>.Видное</w:t>
      </w:r>
    </w:p>
    <w:p w:rsidR="004E4315" w:rsidRPr="004E4315" w:rsidRDefault="004E4315" w:rsidP="004E431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4315" w:rsidRPr="004E4315" w:rsidRDefault="004E4315" w:rsidP="004E4315">
      <w:pPr>
        <w:pStyle w:val="msolistparagraphcxspmiddle"/>
        <w:spacing w:before="0" w:beforeAutospacing="0" w:after="0" w:afterAutospacing="0" w:line="360" w:lineRule="auto"/>
        <w:ind w:firstLine="709"/>
        <w:rPr>
          <w:iCs/>
        </w:rPr>
      </w:pPr>
      <w:r w:rsidRPr="004E4315">
        <w:t>Рабочая программа по внеурочной деятельности (Духовно-нравственная направленность), подпрограмма – курс «</w:t>
      </w:r>
      <w:r w:rsidRPr="004E4315">
        <w:rPr>
          <w:b/>
        </w:rPr>
        <w:t xml:space="preserve">Учусь создавать проект» </w:t>
      </w:r>
      <w:r w:rsidRPr="004E4315">
        <w:t xml:space="preserve">для 3 А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Р.И.Сизовой и Р.Ф.Селимовой «Учусь создавать проект». Развитие познавательных способностей  /Наша новая школа. Юным умникам и умницам. Исследуем, доказываем, проектируем, создаём./. Курс </w:t>
      </w:r>
      <w:r w:rsidRPr="004E4315">
        <w:rPr>
          <w:i/>
        </w:rPr>
        <w:t xml:space="preserve">«Учусь создавать проект» </w:t>
      </w:r>
      <w:r w:rsidRPr="004E4315">
        <w:t>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  <w:r w:rsidRPr="004E4315">
        <w:rPr>
          <w:iCs/>
        </w:rPr>
        <w:t xml:space="preserve"> </w:t>
      </w:r>
    </w:p>
    <w:p w:rsidR="004E4315" w:rsidRPr="004E4315" w:rsidRDefault="004E4315" w:rsidP="004E4315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Cs/>
          <w:sz w:val="24"/>
          <w:szCs w:val="24"/>
        </w:rPr>
        <w:t xml:space="preserve">На изучение  курса по внеурочной деятельности </w:t>
      </w:r>
      <w:r w:rsidRPr="004E4315">
        <w:rPr>
          <w:rFonts w:ascii="Times New Roman" w:hAnsi="Times New Roman"/>
          <w:i/>
          <w:sz w:val="24"/>
          <w:szCs w:val="24"/>
        </w:rPr>
        <w:t>«Учусь создавать проект». Развитие познавательных способностей /Наша новая школа. Юным умникам и умницам. Исследуем, доказываем, проектируем, создаём/»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  <w:u w:val="single"/>
        </w:rPr>
        <w:t>по замыслу авторов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iCs/>
          <w:sz w:val="24"/>
          <w:szCs w:val="24"/>
        </w:rPr>
        <w:t xml:space="preserve">отводится </w:t>
      </w:r>
      <w:r w:rsidRPr="004E4315">
        <w:rPr>
          <w:rFonts w:ascii="Times New Roman" w:hAnsi="Times New Roman"/>
          <w:sz w:val="24"/>
          <w:szCs w:val="24"/>
        </w:rPr>
        <w:t>138 часов по 1 занятию в неделю. 34 занятия с 1 по 4 классы и резервные занятия «Советы на лето от Мудрого дельфина». 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  <w:r w:rsidRPr="004E4315">
        <w:rPr>
          <w:rFonts w:ascii="Times New Roman" w:hAnsi="Times New Roman"/>
          <w:b/>
          <w:i/>
          <w:sz w:val="24"/>
          <w:szCs w:val="24"/>
        </w:rPr>
        <w:t xml:space="preserve"> Актуальность</w:t>
      </w:r>
      <w:r w:rsidRPr="004E4315">
        <w:rPr>
          <w:rFonts w:ascii="Times New Roman" w:hAnsi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rPr>
          <w:b/>
          <w:i/>
        </w:rPr>
        <w:t>Актуальность</w:t>
      </w:r>
      <w:r w:rsidRPr="004E4315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lastRenderedPageBreak/>
        <w:t xml:space="preserve">Программа позволяет реализовать актуальные в настоящее время компетентностный, личностно  ориентированный,  деятельностный подходы.  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младших школьников, занимающихся проектной деятельностью созданы авторами курса Р.И.Сизовой и Р.Ф.Селимовой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4E4315">
        <w:rPr>
          <w:rFonts w:ascii="Times New Roman" w:hAnsi="Times New Roman"/>
          <w:sz w:val="24"/>
          <w:szCs w:val="24"/>
          <w:u w:val="single"/>
        </w:rPr>
        <w:t xml:space="preserve">Каковы </w:t>
      </w:r>
      <w:r w:rsidRPr="004E4315">
        <w:rPr>
          <w:rFonts w:ascii="Times New Roman" w:hAnsi="Times New Roman"/>
          <w:i/>
          <w:sz w:val="24"/>
          <w:szCs w:val="24"/>
          <w:u w:val="single"/>
        </w:rPr>
        <w:t>особенности</w:t>
      </w:r>
      <w:r w:rsidRPr="004E4315">
        <w:rPr>
          <w:rFonts w:ascii="Times New Roman" w:hAnsi="Times New Roman"/>
          <w:sz w:val="24"/>
          <w:szCs w:val="24"/>
          <w:u w:val="single"/>
        </w:rPr>
        <w:t xml:space="preserve"> занятий по рабочим тетрадям «Учусь создавать проект»?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Тетради помогут расширить кругозор и обогатить их словарный запас новыми понятиями из мира проекта.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rPr>
          <w:b/>
          <w:i/>
        </w:rPr>
        <w:lastRenderedPageBreak/>
        <w:t>Особенностью</w:t>
      </w:r>
      <w:r w:rsidRPr="004E4315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E4315" w:rsidRPr="004E4315" w:rsidRDefault="004E4315" w:rsidP="004E4315">
      <w:pPr>
        <w:pStyle w:val="msonormalcxspmiddle"/>
        <w:numPr>
          <w:ilvl w:val="0"/>
          <w:numId w:val="5"/>
        </w:numPr>
        <w:spacing w:line="360" w:lineRule="auto"/>
        <w:ind w:left="0" w:firstLine="709"/>
        <w:contextualSpacing/>
      </w:pPr>
      <w:r w:rsidRPr="004E4315">
        <w:t>непрерывность дополнительного образования как механизма полноты и целостности образования в целом;</w:t>
      </w:r>
    </w:p>
    <w:p w:rsidR="004E4315" w:rsidRPr="004E4315" w:rsidRDefault="004E4315" w:rsidP="004E4315">
      <w:pPr>
        <w:pStyle w:val="msonormalcxspmiddle"/>
        <w:numPr>
          <w:ilvl w:val="0"/>
          <w:numId w:val="5"/>
        </w:numPr>
        <w:spacing w:line="360" w:lineRule="auto"/>
        <w:ind w:left="0" w:firstLine="709"/>
        <w:contextualSpacing/>
      </w:pPr>
      <w:r w:rsidRPr="004E4315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E4315" w:rsidRPr="004E4315" w:rsidRDefault="004E4315" w:rsidP="004E4315">
      <w:pPr>
        <w:pStyle w:val="msonormalcxspmiddle"/>
        <w:numPr>
          <w:ilvl w:val="0"/>
          <w:numId w:val="5"/>
        </w:numPr>
        <w:spacing w:line="360" w:lineRule="auto"/>
        <w:ind w:left="0" w:firstLine="709"/>
        <w:contextualSpacing/>
      </w:pPr>
      <w:r w:rsidRPr="004E4315">
        <w:t>системность организации учебно-воспитательного процесса;</w:t>
      </w:r>
    </w:p>
    <w:p w:rsidR="004E4315" w:rsidRPr="004E4315" w:rsidRDefault="004E4315" w:rsidP="004E4315">
      <w:pPr>
        <w:pStyle w:val="msonormalcxspmiddle"/>
        <w:numPr>
          <w:ilvl w:val="0"/>
          <w:numId w:val="5"/>
        </w:numPr>
        <w:spacing w:line="360" w:lineRule="auto"/>
        <w:ind w:left="0" w:firstLine="709"/>
        <w:contextualSpacing/>
      </w:pPr>
      <w:r w:rsidRPr="004E4315">
        <w:t>раскрытие способностей и поддержка одаренности детей.</w:t>
      </w:r>
    </w:p>
    <w:p w:rsidR="004E4315" w:rsidRP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Основные цели и задачи курса</w:t>
      </w:r>
    </w:p>
    <w:p w:rsidR="004E4315" w:rsidRPr="004E4315" w:rsidRDefault="004E4315" w:rsidP="004E431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sz w:val="24"/>
          <w:szCs w:val="24"/>
        </w:rPr>
        <w:t>Приоритетной целью образования</w:t>
      </w:r>
      <w:r w:rsidRPr="004E4315">
        <w:rPr>
          <w:rFonts w:ascii="Times New Roman" w:hAnsi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  <w:rPr>
          <w:b/>
        </w:rPr>
      </w:pPr>
      <w:r w:rsidRPr="004E4315">
        <w:rPr>
          <w:b/>
          <w:i/>
        </w:rPr>
        <w:t>Цель  курса</w:t>
      </w:r>
      <w:r w:rsidRPr="004E4315">
        <w:rPr>
          <w:b/>
        </w:rPr>
        <w:t>:</w:t>
      </w:r>
      <w:r w:rsidRPr="004E4315">
        <w:t xml:space="preserve"> развитие личности и создание основ творческого потенциала учащихся</w:t>
      </w:r>
      <w:r w:rsidRPr="004E4315">
        <w:rPr>
          <w:b/>
        </w:rPr>
        <w:t>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  <w:rPr>
          <w:i/>
        </w:rPr>
      </w:pPr>
      <w:r w:rsidRPr="004E4315">
        <w:rPr>
          <w:b/>
          <w:i/>
        </w:rPr>
        <w:t xml:space="preserve"> Задачи курса: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1. Формирование позитивной самооценки, самоуважения.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2. Формирование коммуникативной компетентности в сотрудничестве: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— умение вести диалог, координировать свои действия с действиями партнеров по совместной деятельности;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lastRenderedPageBreak/>
        <w:t>— способности доброжелательно и чутко относиться к людям, сопереживать;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— формирование социально адекватных способов поведения.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3. Формирование способности к организации деятельности и управлению ею: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— воспитание целеустремленности и настойчивости;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— формирование навыков организации рабочего пространства и рационального использования рабочего времени;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— формирование умения самостоятельно и совместно планировать деятельность и сотрудничество;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— формирование умения самостоятельно и совместно принимать решения.</w:t>
      </w:r>
    </w:p>
    <w:p w:rsidR="004E4315" w:rsidRPr="004E4315" w:rsidRDefault="004E4315" w:rsidP="004E4315">
      <w:pPr>
        <w:pStyle w:val="msonormalcxspmiddle"/>
        <w:spacing w:line="360" w:lineRule="auto"/>
        <w:ind w:firstLine="709"/>
      </w:pPr>
      <w:r w:rsidRPr="004E4315">
        <w:t>4. Формирование умения решать творческие задачи.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4E4315">
        <w:rPr>
          <w:rFonts w:ascii="Times New Roman" w:hAnsi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  <w:r w:rsidRPr="004E43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4315" w:rsidRP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Количество часов, на которое рассчитана рабочая программа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Cs/>
          <w:w w:val="108"/>
          <w:sz w:val="24"/>
          <w:szCs w:val="24"/>
        </w:rPr>
        <w:t>В соответствии с Образовательной программой и учебным планом школы</w:t>
      </w:r>
      <w:r w:rsidRPr="004E4315">
        <w:rPr>
          <w:rFonts w:ascii="Times New Roman" w:hAnsi="Times New Roman"/>
          <w:iCs/>
          <w:sz w:val="24"/>
          <w:szCs w:val="24"/>
        </w:rPr>
        <w:t xml:space="preserve"> и </w:t>
      </w:r>
      <w:r w:rsidRPr="004E4315">
        <w:rPr>
          <w:rFonts w:ascii="Times New Roman" w:hAnsi="Times New Roman"/>
          <w:sz w:val="24"/>
          <w:szCs w:val="24"/>
        </w:rPr>
        <w:t>санитарными нормами  мы составили рабочую программу на 68 часов в год, на 2 часа в неделю,  одно занятие длится 40 минут.</w:t>
      </w:r>
    </w:p>
    <w:p w:rsid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4315" w:rsidRP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Обоснование внесённых изменений и дополнений</w:t>
      </w:r>
    </w:p>
    <w:p w:rsidR="004E4315" w:rsidRPr="004E4315" w:rsidRDefault="004E4315" w:rsidP="004E4315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Для того чтобы новый курс </w:t>
      </w:r>
      <w:r w:rsidRPr="004E4315">
        <w:rPr>
          <w:rFonts w:ascii="Times New Roman" w:hAnsi="Times New Roman"/>
          <w:i/>
          <w:sz w:val="24"/>
          <w:szCs w:val="24"/>
        </w:rPr>
        <w:t>«Учусь создавать проект»</w:t>
      </w:r>
      <w:r w:rsidRPr="004E4315">
        <w:rPr>
          <w:rFonts w:ascii="Times New Roman" w:hAnsi="Times New Roman"/>
          <w:sz w:val="24"/>
          <w:szCs w:val="24"/>
        </w:rPr>
        <w:t xml:space="preserve"> был хорошо усвоен, мы составили рабочую программу на 68 часов в год, на 2 часа в неделю. Увеличено количество учебных часов на изучение теоретической базы, добавлены уроки  для   создания проектов </w:t>
      </w:r>
      <w:r w:rsidRPr="004E4315">
        <w:rPr>
          <w:rFonts w:ascii="Times New Roman" w:hAnsi="Times New Roman"/>
          <w:i/>
          <w:sz w:val="24"/>
          <w:szCs w:val="24"/>
        </w:rPr>
        <w:t>«Милая сердцу старина», «Юный патриот», «Что такое хорошо»</w:t>
      </w:r>
    </w:p>
    <w:p w:rsidR="004E4315" w:rsidRP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1. Рубрика </w:t>
      </w:r>
      <w:r w:rsidRPr="004E4315">
        <w:rPr>
          <w:rFonts w:ascii="Times New Roman" w:hAnsi="Times New Roman"/>
          <w:i/>
          <w:sz w:val="24"/>
          <w:szCs w:val="24"/>
        </w:rPr>
        <w:t>«Минутка знакомства»</w:t>
      </w:r>
      <w:r w:rsidRPr="004E4315">
        <w:rPr>
          <w:rFonts w:ascii="Times New Roman" w:hAnsi="Times New Roman"/>
          <w:sz w:val="24"/>
          <w:szCs w:val="24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2. Практические занятия </w:t>
      </w:r>
      <w:r w:rsidRPr="004E4315">
        <w:rPr>
          <w:rFonts w:ascii="Times New Roman" w:hAnsi="Times New Roman"/>
          <w:i/>
          <w:sz w:val="24"/>
          <w:szCs w:val="24"/>
        </w:rPr>
        <w:t>«Играем в учёных»</w:t>
      </w:r>
      <w:r w:rsidRPr="004E4315">
        <w:rPr>
          <w:rFonts w:ascii="Times New Roman" w:hAnsi="Times New Roman"/>
          <w:sz w:val="24"/>
          <w:szCs w:val="24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3. Рубрика </w:t>
      </w:r>
      <w:r w:rsidRPr="004E4315">
        <w:rPr>
          <w:rFonts w:ascii="Times New Roman" w:hAnsi="Times New Roman"/>
          <w:i/>
          <w:sz w:val="24"/>
          <w:szCs w:val="24"/>
        </w:rPr>
        <w:t>«Добрый совет Дельфина»</w:t>
      </w:r>
      <w:r w:rsidRPr="004E4315">
        <w:rPr>
          <w:rFonts w:ascii="Times New Roman" w:hAnsi="Times New Roman"/>
          <w:sz w:val="24"/>
          <w:szCs w:val="24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5. Рубрика </w:t>
      </w:r>
      <w:r w:rsidRPr="004E4315">
        <w:rPr>
          <w:rFonts w:ascii="Times New Roman" w:hAnsi="Times New Roman"/>
          <w:i/>
          <w:sz w:val="24"/>
          <w:szCs w:val="24"/>
        </w:rPr>
        <w:t>«Переменка»</w:t>
      </w:r>
      <w:r w:rsidRPr="004E4315">
        <w:rPr>
          <w:rFonts w:ascii="Times New Roman" w:hAnsi="Times New Roman"/>
          <w:sz w:val="24"/>
          <w:szCs w:val="24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4E4315" w:rsidRPr="004E4315" w:rsidRDefault="004E4315" w:rsidP="004E4315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Данные тетради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4E4315" w:rsidRPr="004E4315" w:rsidRDefault="004E4315" w:rsidP="004E4315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Круг твоих интересов. Хобби.  </w:t>
      </w:r>
      <w:r w:rsidRPr="004E4315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Понятие «хобби».</w:t>
      </w:r>
      <w:r w:rsidRPr="004E4315">
        <w:rPr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 w:rsidRPr="004E4315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Просмотр видеофрагмента об увлечениях.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Выбор темы твоего проекта</w:t>
      </w:r>
      <w:r w:rsidRPr="004E4315">
        <w:rPr>
          <w:rFonts w:ascii="Times New Roman" w:hAnsi="Times New Roman"/>
          <w:sz w:val="24"/>
          <w:szCs w:val="24"/>
        </w:rPr>
        <w:t xml:space="preserve">. </w:t>
      </w:r>
      <w:r w:rsidRPr="004E4315">
        <w:rPr>
          <w:rFonts w:ascii="Times New Roman" w:hAnsi="Times New Roman"/>
          <w:b/>
          <w:sz w:val="24"/>
          <w:szCs w:val="24"/>
        </w:rPr>
        <w:t xml:space="preserve">Подбор материала для проекта. Проблема. Решение задачи. </w:t>
      </w:r>
      <w:r w:rsidRPr="004E4315">
        <w:rPr>
          <w:rFonts w:ascii="Times New Roman" w:hAnsi="Times New Roman"/>
          <w:sz w:val="24"/>
          <w:szCs w:val="24"/>
        </w:rPr>
        <w:t>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Выбор темы твоего исследования. Предположение. Гипотеза. Решение задач. </w:t>
      </w:r>
      <w:r w:rsidRPr="004E4315">
        <w:rPr>
          <w:rFonts w:ascii="Times New Roman" w:hAnsi="Times New Roman"/>
          <w:sz w:val="24"/>
          <w:szCs w:val="24"/>
        </w:rPr>
        <w:t xml:space="preserve"> Понятия «формулировка»  «сбор», «информация», энциклопедия», «интернет», книги,газеты, журналы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Работа над проектом «Что такое хорошо». </w:t>
      </w:r>
      <w:r w:rsidRPr="004E4315">
        <w:rPr>
          <w:rFonts w:ascii="Times New Roman" w:hAnsi="Times New Roman"/>
          <w:sz w:val="24"/>
          <w:szCs w:val="24"/>
        </w:rPr>
        <w:t xml:space="preserve"> Выбор темы проекта. Актуальность. Источники информации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Карта и эмблема   проекта. План работы над проектом.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Этапы работы над проектом. </w:t>
      </w:r>
      <w:r w:rsidRPr="004E4315">
        <w:rPr>
          <w:rFonts w:ascii="Times New Roman" w:hAnsi="Times New Roman"/>
          <w:sz w:val="24"/>
          <w:szCs w:val="24"/>
        </w:rPr>
        <w:t xml:space="preserve"> Общая  цель и личная цель (цели) в работе над проектом.  Составление общего и личного планов работы над проектом.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Подготовка паспорта проекта. Защита проекта. </w:t>
      </w:r>
      <w:r w:rsidRPr="004E4315">
        <w:rPr>
          <w:rFonts w:ascii="Times New Roman" w:hAnsi="Times New Roman"/>
          <w:sz w:val="24"/>
          <w:szCs w:val="24"/>
        </w:rPr>
        <w:t>Составление паспорта проекта,  подготовка   к защите проекта (семиминутное выступление перед аудиторией.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Требования к паспорту проекта. Составление паспорта проекта. </w:t>
      </w:r>
      <w:r w:rsidRPr="004E4315">
        <w:rPr>
          <w:rFonts w:ascii="Times New Roman" w:hAnsi="Times New Roman"/>
          <w:sz w:val="24"/>
          <w:szCs w:val="24"/>
        </w:rPr>
        <w:t xml:space="preserve">  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Требование к составлению анкет для проекта. Анкетирование. </w:t>
      </w:r>
      <w:r w:rsidRPr="004E4315">
        <w:rPr>
          <w:rFonts w:ascii="Times New Roman" w:hAnsi="Times New Roman"/>
          <w:sz w:val="24"/>
          <w:szCs w:val="24"/>
        </w:rPr>
        <w:t xml:space="preserve">  толкование новых понятий.  Нахождение  важных, существенных признаков в любом начинании, в любом процессе. Составление вопросов для анкет.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Памятки. Составление памяток по теме проекта</w:t>
      </w:r>
      <w:r w:rsidRPr="004E4315">
        <w:rPr>
          <w:rFonts w:ascii="Times New Roman" w:hAnsi="Times New Roman"/>
          <w:sz w:val="24"/>
          <w:szCs w:val="24"/>
        </w:rPr>
        <w:t>. Запоминание толкование новых понятий. Составление  памятки по теме проекта.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Постер. Требования к созданию постера. Условия размещения материала на постере. </w:t>
      </w:r>
      <w:r w:rsidRPr="004E4315">
        <w:rPr>
          <w:rFonts w:ascii="Times New Roman" w:hAnsi="Times New Roman"/>
          <w:sz w:val="24"/>
          <w:szCs w:val="24"/>
        </w:rPr>
        <w:t>Толкование новых понятий. Создание постера со ссылками и иллюстрациями, графическими схемами, планами под руководством учителя.  Устные и письменные сообщения.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Практическая работа. Создание мини-постера. </w:t>
      </w:r>
      <w:r w:rsidRPr="004E4315">
        <w:rPr>
          <w:rFonts w:ascii="Times New Roman" w:hAnsi="Times New Roman"/>
          <w:sz w:val="24"/>
          <w:szCs w:val="24"/>
        </w:rPr>
        <w:t xml:space="preserve">Создавать постер со ссылками и иллюстрациями, графическими схемами планами под руководством учителя. Создавать  устные и письменные сообщения. 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Работа над проектом «Милая сердцу старина». Выбор темы проекта. Актуальность. Источники информации.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Карта и эмблема   проекта. План работы над проектом. </w:t>
      </w:r>
      <w:r w:rsidRPr="004E4315">
        <w:rPr>
          <w:rFonts w:ascii="Times New Roman" w:hAnsi="Times New Roman"/>
          <w:sz w:val="24"/>
          <w:szCs w:val="24"/>
        </w:rPr>
        <w:t xml:space="preserve">Выполнение исследования  и работа  над проектом, анализ  информации. 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Style w:val="Zag11"/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Этапы работы над проектом. Продукт проекта. </w:t>
      </w:r>
      <w:r w:rsidRPr="004E4315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E4315">
        <w:rPr>
          <w:rFonts w:ascii="Times New Roman" w:hAnsi="Times New Roman"/>
          <w:b/>
          <w:sz w:val="24"/>
          <w:szCs w:val="24"/>
        </w:rPr>
        <w:t xml:space="preserve">Подготовка паспорта проекта. Защита проекта. </w:t>
      </w:r>
      <w:r w:rsidRPr="004E4315">
        <w:rPr>
          <w:rFonts w:ascii="Times New Roman" w:hAnsi="Times New Roman"/>
          <w:sz w:val="24"/>
          <w:szCs w:val="24"/>
        </w:rPr>
        <w:t>Составление паспорта проекта под руководством учителя.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Изучение и освоение возможностей программы МРР. Вставка фотографий, рисунков, фигур, диаграмм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Программы МРР.  Анимация. Настройка анимации. </w:t>
      </w:r>
      <w:r w:rsidRPr="004E4315">
        <w:rPr>
          <w:rFonts w:ascii="Times New Roman" w:eastAsia="@Arial Unicode MS" w:hAnsi="Times New Roman"/>
          <w:color w:val="000000"/>
          <w:sz w:val="24"/>
          <w:szCs w:val="24"/>
        </w:rPr>
        <w:t>Требования к составлению компьютерной презентации.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Программа МРР-</w:t>
      </w:r>
      <w:r w:rsidRPr="004E4315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4E4315">
        <w:rPr>
          <w:rFonts w:ascii="Times New Roman" w:hAnsi="Times New Roman"/>
          <w:b/>
          <w:sz w:val="24"/>
          <w:szCs w:val="24"/>
        </w:rPr>
        <w:t xml:space="preserve"> </w:t>
      </w:r>
      <w:r w:rsidRPr="004E4315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4E4315">
        <w:rPr>
          <w:rFonts w:ascii="Times New Roman" w:hAnsi="Times New Roman"/>
          <w:b/>
          <w:sz w:val="24"/>
          <w:szCs w:val="24"/>
        </w:rPr>
        <w:t xml:space="preserve"> </w:t>
      </w:r>
      <w:r w:rsidRPr="004E4315">
        <w:rPr>
          <w:rFonts w:ascii="Times New Roman" w:hAnsi="Times New Roman"/>
          <w:b/>
          <w:sz w:val="24"/>
          <w:szCs w:val="24"/>
          <w:lang w:val="en-US"/>
        </w:rPr>
        <w:t>Point</w:t>
      </w:r>
      <w:r w:rsidRPr="004E4315">
        <w:rPr>
          <w:rFonts w:ascii="Times New Roman" w:hAnsi="Times New Roman"/>
          <w:b/>
          <w:sz w:val="24"/>
          <w:szCs w:val="24"/>
        </w:rPr>
        <w:t xml:space="preserve"> Дизайн.</w:t>
      </w:r>
      <w:r w:rsidRPr="004E4315">
        <w:rPr>
          <w:rFonts w:ascii="Times New Roman" w:eastAsia="@Arial Unicode MS" w:hAnsi="Times New Roman"/>
          <w:color w:val="000000"/>
          <w:sz w:val="24"/>
          <w:szCs w:val="24"/>
        </w:rPr>
        <w:t xml:space="preserve"> Нахождение  ошибок в готовой презентации и исправление их.  Работа  с командами «Обрезка» и «Границы рисунка».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Фотографии на слайдах. Работа с фотографиями.  </w:t>
      </w:r>
      <w:r w:rsidRPr="004E4315">
        <w:rPr>
          <w:rFonts w:ascii="Times New Roman" w:hAnsi="Times New Roman"/>
          <w:sz w:val="24"/>
          <w:szCs w:val="24"/>
        </w:rPr>
        <w:t xml:space="preserve">Изучение и осваивание  возможности программы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4E4315">
        <w:rPr>
          <w:rFonts w:ascii="Times New Roman" w:hAnsi="Times New Roman"/>
          <w:i/>
          <w:sz w:val="24"/>
          <w:szCs w:val="24"/>
        </w:rPr>
        <w:t xml:space="preserve">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4E4315">
        <w:rPr>
          <w:rFonts w:ascii="Times New Roman" w:hAnsi="Times New Roman"/>
          <w:i/>
          <w:sz w:val="24"/>
          <w:szCs w:val="24"/>
        </w:rPr>
        <w:t xml:space="preserve">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4E4315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Требования к компьютерной презентации. Программа МРР.</w:t>
      </w:r>
      <w:r w:rsidRPr="004E4315">
        <w:rPr>
          <w:rFonts w:ascii="Times New Roman" w:hAnsi="Times New Roman"/>
          <w:sz w:val="24"/>
          <w:szCs w:val="24"/>
        </w:rPr>
        <w:t xml:space="preserve"> Изучение и осваивание возможности программы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4E4315">
        <w:rPr>
          <w:rFonts w:ascii="Times New Roman" w:hAnsi="Times New Roman"/>
          <w:i/>
          <w:sz w:val="24"/>
          <w:szCs w:val="24"/>
        </w:rPr>
        <w:t xml:space="preserve">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4E4315">
        <w:rPr>
          <w:rFonts w:ascii="Times New Roman" w:hAnsi="Times New Roman"/>
          <w:i/>
          <w:sz w:val="24"/>
          <w:szCs w:val="24"/>
        </w:rPr>
        <w:t xml:space="preserve">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4E4315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Закрепление полученных знаний, умений и навыков в работе с программой МРР.</w:t>
      </w:r>
      <w:r w:rsidRPr="004E4315">
        <w:rPr>
          <w:rFonts w:ascii="Times New Roman" w:hAnsi="Times New Roman"/>
          <w:sz w:val="24"/>
          <w:szCs w:val="24"/>
        </w:rPr>
        <w:t xml:space="preserve"> Изучение и осваивание возможности программы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4E4315">
        <w:rPr>
          <w:rFonts w:ascii="Times New Roman" w:hAnsi="Times New Roman"/>
          <w:i/>
          <w:sz w:val="24"/>
          <w:szCs w:val="24"/>
        </w:rPr>
        <w:t xml:space="preserve">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Power</w:t>
      </w:r>
      <w:r w:rsidRPr="004E4315">
        <w:rPr>
          <w:rFonts w:ascii="Times New Roman" w:hAnsi="Times New Roman"/>
          <w:i/>
          <w:sz w:val="24"/>
          <w:szCs w:val="24"/>
        </w:rPr>
        <w:t xml:space="preserve">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Point</w:t>
      </w:r>
      <w:r w:rsidRPr="004E4315">
        <w:rPr>
          <w:rFonts w:ascii="Times New Roman" w:hAnsi="Times New Roman"/>
          <w:i/>
          <w:sz w:val="24"/>
          <w:szCs w:val="24"/>
        </w:rPr>
        <w:t xml:space="preserve">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Работа над проектом «Юный патриот».</w:t>
      </w:r>
      <w:r w:rsidRPr="004E4315">
        <w:rPr>
          <w:rFonts w:ascii="Times New Roman" w:hAnsi="Times New Roman"/>
          <w:sz w:val="24"/>
          <w:szCs w:val="24"/>
        </w:rPr>
        <w:t xml:space="preserve"> Выбор темы проекта. Актуальность. Источники информации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Карта и эмблема   проекта. План работы над проектом. </w:t>
      </w:r>
      <w:r w:rsidRPr="004E4315">
        <w:rPr>
          <w:rFonts w:ascii="Times New Roman" w:hAnsi="Times New Roman"/>
          <w:sz w:val="24"/>
          <w:szCs w:val="24"/>
        </w:rPr>
        <w:t xml:space="preserve">Выполнение исследования  и работа  над проектом, анализ  информации.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Style w:val="Zag11"/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b/>
          <w:sz w:val="24"/>
          <w:szCs w:val="24"/>
        </w:rPr>
        <w:t xml:space="preserve">Этапы работы над проектом. </w:t>
      </w:r>
      <w:r w:rsidRPr="004E4315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Подготовка паспорта проекта. Защита проекта.</w:t>
      </w:r>
      <w:r w:rsidRPr="004E4315">
        <w:rPr>
          <w:rFonts w:ascii="Times New Roman" w:hAnsi="Times New Roman"/>
          <w:sz w:val="24"/>
          <w:szCs w:val="24"/>
        </w:rPr>
        <w:t xml:space="preserve"> Составление паспорта проекта под руководством учителя.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Практическое занятие. Составление первой презентации по заданному тексту. </w:t>
      </w:r>
      <w:r w:rsidRPr="004E4315">
        <w:rPr>
          <w:rFonts w:ascii="Times New Roman" w:hAnsi="Times New Roman"/>
          <w:sz w:val="24"/>
          <w:szCs w:val="24"/>
        </w:rPr>
        <w:t>Знакомство с понятием «презентация проекта» .Индивидуальная помощь  детям по созданию презентации на бумаге.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 Подготовка проектной документации к выступлению на конкурсе.</w:t>
      </w:r>
      <w:r w:rsidRPr="004E4315">
        <w:rPr>
          <w:rFonts w:ascii="Times New Roman" w:hAnsi="Times New Roman"/>
          <w:sz w:val="24"/>
          <w:szCs w:val="24"/>
        </w:rPr>
        <w:t xml:space="preserve"> Обработка информации. Интервью. Визитка.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Тесты. Тестирование. Самоанализ. Рефлексия.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Твои впечатления от работы над проектом. </w:t>
      </w:r>
      <w:r w:rsidRPr="004E4315">
        <w:rPr>
          <w:rFonts w:ascii="Times New Roman" w:hAnsi="Times New Roman"/>
          <w:sz w:val="24"/>
          <w:szCs w:val="24"/>
        </w:rPr>
        <w:t>Составление устных рекомендательных писем будущим проектантам</w:t>
      </w:r>
      <w:r w:rsidRPr="004E4315">
        <w:rPr>
          <w:rFonts w:ascii="Times New Roman" w:hAnsi="Times New Roman"/>
          <w:b/>
          <w:sz w:val="24"/>
          <w:szCs w:val="24"/>
        </w:rPr>
        <w:t xml:space="preserve">. 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Пожелания будущим проектантам. </w:t>
      </w:r>
      <w:r w:rsidRPr="004E4315">
        <w:rPr>
          <w:rFonts w:ascii="Times New Roman" w:hAnsi="Times New Roman"/>
          <w:sz w:val="24"/>
          <w:szCs w:val="24"/>
        </w:rPr>
        <w:t>Творческая работа . Составление и оформление рекомендательных писем будущим проектантам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Страница благодарности тем, кто окружал и поддерживал тебя в этом году</w:t>
      </w:r>
    </w:p>
    <w:p w:rsidR="004E4315" w:rsidRPr="004E4315" w:rsidRDefault="004E4315" w:rsidP="004E4315">
      <w:pPr>
        <w:pStyle w:val="ab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Советы на лето от Мудрого дельфина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4E4315" w:rsidRPr="004E4315" w:rsidRDefault="004E4315" w:rsidP="004E4315">
      <w:pPr>
        <w:pStyle w:val="ab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4E4315" w:rsidRDefault="004E4315" w:rsidP="004E4315">
      <w:pPr>
        <w:pStyle w:val="ab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E4315" w:rsidRDefault="004E4315" w:rsidP="004E4315">
      <w:pPr>
        <w:pStyle w:val="ab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E4315" w:rsidRDefault="004E4315" w:rsidP="004E4315">
      <w:pPr>
        <w:pStyle w:val="ab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E4315" w:rsidRDefault="004E4315" w:rsidP="004E4315">
      <w:pPr>
        <w:pStyle w:val="ab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E4315" w:rsidRPr="004E4315" w:rsidRDefault="004E4315" w:rsidP="004E4315">
      <w:pPr>
        <w:pStyle w:val="ab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 по данной программе</w:t>
      </w:r>
    </w:p>
    <w:p w:rsidR="004E4315" w:rsidRPr="004E4315" w:rsidRDefault="004E4315" w:rsidP="004E431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4E4315" w:rsidRPr="004E4315" w:rsidRDefault="004E4315" w:rsidP="004E4315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4E4315">
        <w:rPr>
          <w:rFonts w:ascii="Times New Roman" w:hAnsi="Times New Roman"/>
          <w:b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  <w:r w:rsidRPr="004E4315">
        <w:rPr>
          <w:rFonts w:ascii="Times New Roman" w:hAnsi="Times New Roman"/>
          <w:b/>
          <w:sz w:val="24"/>
          <w:szCs w:val="24"/>
        </w:rPr>
        <w:t xml:space="preserve"> </w:t>
      </w:r>
    </w:p>
    <w:p w:rsidR="004E4315" w:rsidRPr="004E4315" w:rsidRDefault="004E4315" w:rsidP="004E431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sz w:val="24"/>
          <w:szCs w:val="24"/>
        </w:rPr>
        <w:t xml:space="preserve">Регулятивные УУД: умение </w:t>
      </w:r>
      <w:r w:rsidRPr="004E4315">
        <w:rPr>
          <w:rFonts w:ascii="Times New Roman" w:hAnsi="Times New Roman"/>
          <w:sz w:val="24"/>
          <w:szCs w:val="24"/>
        </w:rPr>
        <w:t xml:space="preserve">классификацировать 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4E4315" w:rsidRPr="004E4315" w:rsidRDefault="004E4315" w:rsidP="004E431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4E4315">
        <w:rPr>
          <w:rFonts w:ascii="Times New Roman" w:hAnsi="Times New Roman"/>
          <w:sz w:val="24"/>
          <w:szCs w:val="24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4E4315" w:rsidRPr="004E4315" w:rsidRDefault="004E4315" w:rsidP="004E4315">
      <w:pPr>
        <w:spacing w:before="75" w:after="225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E4315">
        <w:rPr>
          <w:rFonts w:ascii="Times New Roman" w:hAnsi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4E4315" w:rsidRPr="004E4315" w:rsidRDefault="004E4315" w:rsidP="004E4315">
      <w:pPr>
        <w:pStyle w:val="aa"/>
        <w:spacing w:line="36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4E4315">
        <w:rPr>
          <w:rFonts w:ascii="Times New Roman" w:hAnsi="Times New Roman"/>
          <w:i/>
          <w:sz w:val="24"/>
          <w:szCs w:val="24"/>
          <w:u w:val="single"/>
        </w:rPr>
        <w:t xml:space="preserve">У ребенка формируются: </w:t>
      </w:r>
    </w:p>
    <w:p w:rsidR="004E4315" w:rsidRPr="004E4315" w:rsidRDefault="004E4315" w:rsidP="004E4315">
      <w:pPr>
        <w:pStyle w:val="aa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4E4315" w:rsidRPr="004E4315" w:rsidRDefault="004E4315" w:rsidP="004E4315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4E4315" w:rsidRPr="004E4315" w:rsidRDefault="004E4315" w:rsidP="004E4315">
      <w:pPr>
        <w:pStyle w:val="aa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критериев успешности внеучебной деятельности; </w:t>
      </w:r>
    </w:p>
    <w:p w:rsidR="004E4315" w:rsidRPr="004E4315" w:rsidRDefault="004E4315" w:rsidP="004E4315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lastRenderedPageBreak/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4E4315" w:rsidRPr="004E4315" w:rsidRDefault="004E4315" w:rsidP="004E4315">
      <w:pPr>
        <w:pStyle w:val="ab"/>
        <w:numPr>
          <w:ilvl w:val="0"/>
          <w:numId w:val="9"/>
        </w:numPr>
        <w:spacing w:after="0" w:line="360" w:lineRule="auto"/>
        <w:ind w:hanging="1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формирование рефлексии*.</w:t>
      </w:r>
      <w:r w:rsidRPr="004E43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E4315" w:rsidRPr="004E4315" w:rsidRDefault="004E4315" w:rsidP="004E4315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Программа предусматривает достижение </w:t>
      </w:r>
      <w:r w:rsidRPr="004E4315">
        <w:rPr>
          <w:rFonts w:ascii="Times New Roman" w:hAnsi="Times New Roman"/>
          <w:b/>
          <w:i/>
          <w:sz w:val="24"/>
          <w:szCs w:val="24"/>
        </w:rPr>
        <w:t>3 уровней результатов</w:t>
      </w:r>
      <w:r w:rsidRPr="004E431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77"/>
        <w:gridCol w:w="4777"/>
      </w:tblGrid>
      <w:tr w:rsidR="004E4315" w:rsidRPr="004E4315" w:rsidTr="00647AA9">
        <w:tc>
          <w:tcPr>
            <w:tcW w:w="4777" w:type="dxa"/>
          </w:tcPr>
          <w:p w:rsidR="004E4315" w:rsidRPr="004E4315" w:rsidRDefault="004E4315" w:rsidP="00647AA9">
            <w:pPr>
              <w:pStyle w:val="msonormalcxspmiddle"/>
              <w:jc w:val="center"/>
              <w:rPr>
                <w:b/>
                <w:i/>
              </w:rPr>
            </w:pPr>
            <w:r w:rsidRPr="004E4315">
              <w:rPr>
                <w:b/>
                <w:i/>
              </w:rPr>
              <w:t>Первый уровень результатов</w:t>
            </w:r>
          </w:p>
          <w:p w:rsidR="004E4315" w:rsidRPr="004E4315" w:rsidRDefault="004E4315" w:rsidP="00647AA9">
            <w:pPr>
              <w:pStyle w:val="msonormalcxspmiddle"/>
              <w:jc w:val="center"/>
            </w:pPr>
            <w:r w:rsidRPr="004E4315">
              <w:t>(1 класс)</w:t>
            </w:r>
          </w:p>
        </w:tc>
        <w:tc>
          <w:tcPr>
            <w:tcW w:w="4777" w:type="dxa"/>
          </w:tcPr>
          <w:p w:rsidR="004E4315" w:rsidRPr="004E4315" w:rsidRDefault="004E4315" w:rsidP="00647AA9">
            <w:pPr>
              <w:pStyle w:val="msonormalcxspmiddle"/>
              <w:jc w:val="center"/>
            </w:pPr>
            <w:r w:rsidRPr="004E4315">
              <w:rPr>
                <w:b/>
                <w:i/>
              </w:rPr>
              <w:t>Второй уровень результатов</w:t>
            </w:r>
            <w:r w:rsidRPr="004E4315">
              <w:t xml:space="preserve"> </w:t>
            </w:r>
          </w:p>
          <w:p w:rsidR="004E4315" w:rsidRPr="004E4315" w:rsidRDefault="004E4315" w:rsidP="00647AA9">
            <w:pPr>
              <w:pStyle w:val="msonormalcxspmiddle"/>
              <w:jc w:val="center"/>
            </w:pPr>
            <w:r w:rsidRPr="004E4315">
              <w:t>(2-3 класс)</w:t>
            </w:r>
          </w:p>
        </w:tc>
        <w:tc>
          <w:tcPr>
            <w:tcW w:w="4777" w:type="dxa"/>
          </w:tcPr>
          <w:p w:rsidR="004E4315" w:rsidRPr="004E4315" w:rsidRDefault="004E4315" w:rsidP="00647AA9">
            <w:pPr>
              <w:pStyle w:val="msonormalcxspmiddle"/>
              <w:jc w:val="center"/>
            </w:pPr>
            <w:r w:rsidRPr="004E4315">
              <w:rPr>
                <w:b/>
                <w:i/>
              </w:rPr>
              <w:t>Третий уровень результатов</w:t>
            </w:r>
          </w:p>
          <w:p w:rsidR="004E4315" w:rsidRPr="004E4315" w:rsidRDefault="004E4315" w:rsidP="00647AA9">
            <w:pPr>
              <w:pStyle w:val="msonormalcxspmiddle"/>
              <w:jc w:val="center"/>
            </w:pPr>
            <w:r w:rsidRPr="004E4315">
              <w:t>(4 класс)</w:t>
            </w:r>
          </w:p>
        </w:tc>
      </w:tr>
      <w:tr w:rsidR="004E4315" w:rsidRPr="004E4315" w:rsidTr="00647AA9">
        <w:tc>
          <w:tcPr>
            <w:tcW w:w="4777" w:type="dxa"/>
          </w:tcPr>
          <w:p w:rsidR="004E4315" w:rsidRPr="004E4315" w:rsidRDefault="004E4315" w:rsidP="00647AA9">
            <w:pPr>
              <w:pStyle w:val="msonormalcxspmiddle"/>
            </w:pPr>
            <w:r w:rsidRPr="004E4315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</w:tcPr>
          <w:p w:rsidR="004E4315" w:rsidRPr="004E4315" w:rsidRDefault="004E4315" w:rsidP="00647AA9">
            <w:pPr>
              <w:pStyle w:val="msonormalcxspmiddle"/>
            </w:pPr>
            <w:r w:rsidRPr="004E4315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4E4315" w:rsidRPr="004E4315" w:rsidRDefault="004E4315" w:rsidP="00647AA9">
            <w:pPr>
              <w:pStyle w:val="msonormalcxspmiddle"/>
            </w:pPr>
          </w:p>
        </w:tc>
        <w:tc>
          <w:tcPr>
            <w:tcW w:w="4777" w:type="dxa"/>
          </w:tcPr>
          <w:p w:rsidR="004E4315" w:rsidRPr="004E4315" w:rsidRDefault="004E4315" w:rsidP="00647AA9">
            <w:pPr>
              <w:pStyle w:val="msonormalcxspmiddle"/>
            </w:pPr>
            <w:r w:rsidRPr="004E4315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4E4315" w:rsidRPr="004E4315" w:rsidRDefault="004E4315" w:rsidP="00647AA9">
            <w:pPr>
              <w:pStyle w:val="msonormalcxspmiddle"/>
            </w:pPr>
            <w:r w:rsidRPr="004E4315">
              <w:rPr>
                <w:b/>
                <w:i/>
              </w:rPr>
              <w:t>Итоги</w:t>
            </w:r>
            <w:r w:rsidRPr="004E4315">
              <w:t xml:space="preserve"> реализации программы могут быть </w:t>
            </w:r>
            <w:r w:rsidRPr="004E4315">
              <w:rPr>
                <w:b/>
                <w:i/>
              </w:rPr>
              <w:t>представлены</w:t>
            </w:r>
            <w:r w:rsidRPr="004E4315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4E4315" w:rsidRPr="004E4315" w:rsidRDefault="004E4315" w:rsidP="004E431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4315" w:rsidRPr="004E4315" w:rsidRDefault="004E4315" w:rsidP="00BC52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4315" w:rsidRDefault="004E4315" w:rsidP="00BC5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315" w:rsidRDefault="004E4315" w:rsidP="00BC5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869" w:rsidRPr="001955EC" w:rsidRDefault="002A5D63" w:rsidP="00BC52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55EC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2693"/>
        <w:gridCol w:w="2268"/>
        <w:gridCol w:w="2410"/>
        <w:gridCol w:w="2835"/>
        <w:gridCol w:w="1843"/>
      </w:tblGrid>
      <w:tr w:rsidR="00654869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Внеурочное занятие № (тема, название)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(осуществляемые действия)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Формируемые умения</w:t>
            </w:r>
          </w:p>
          <w:p w:rsidR="00654869" w:rsidRPr="002A13DF" w:rsidRDefault="00654869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69" w:rsidRPr="002A13DF" w:rsidRDefault="00654869" w:rsidP="00B8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План и сроки прохождения программы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4A05D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Вводная беседа. Беседа – размышление.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Просмотр видеофрагмента об увлечениях.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Знакомство класса с темой.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Дать понятие «хобби». Подготовить материал для беседы о хобби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Участвовать в обсуждении вопросов, понимать значение слова «хобби»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и   вести дискуссию. 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Оценивать своё поведение и поведение окружающих (на уроке, на перемене).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мысль текста</w:t>
            </w:r>
          </w:p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4A05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65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Выбор темы твоего проекта. Подбор материала для проекта. Проблема. </w:t>
            </w:r>
            <w:r w:rsidRPr="00D96E2F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Игры.  Мини-выступления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65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4A05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Выбор темы твоего исследования.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Предположение. Гипотеза. Решение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Беседа - размышление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Подготовить материал для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>беседы.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Объяснить  понятие «формулировка»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 xml:space="preserve">Понимать значение слова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«формулировка». Правильно формулировать вопросы по теме. 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Выступать    с сообщениями на тему «Интересные растения из энциклопедии»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AF1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Объяснить, что такое цель проекта. Обучение нахождению способа решения проблемы (цели проекта) Дать понятия: «сбор», «информация», энциклопедия», «интернет», книги, газеты, журналы». Учить собирать информацию для проекта и выделять в ней главное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 Учиться работать с реальными объектами как с источниками информации, выдвигает гипотезы, делает выводы и обобщения</w:t>
            </w:r>
          </w:p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Наблюдает, осуществляет сравнение, сходство и различие выдвигает гипотезы, делает выводы и обобщения, классифицирует, рассуждает,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анализирует, учится работать с реальными объектами как с источниками информации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AF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863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«Что такое хорошо»</w:t>
            </w:r>
          </w:p>
          <w:p w:rsidR="003A2E3C" w:rsidRPr="002A13DF" w:rsidRDefault="00AF1584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105DB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анализом темы, формулировать основополагающий вопрос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105DB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Придумать и записать творческое  название проекта, выбрать помощников.  Определить направление поиска ответа на вопрос (предположения)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3A2E3C">
            <w:pPr>
              <w:autoSpaceDE w:val="0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Открывать в знакомом предмете новое, быть наблюдательным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оброжелательность, доверие и внимание к людям, готовность к сотрудничеству и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дружбе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AF1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Объяснить, для чего нужна карта проекта. Что такое эмблема проекта и для чего она служит.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Разработать эмблему и карту проекта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10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Повторить понятия «тема», «цель»,  «выработка», «гипотеза», предположение». Помочь спланировать свои действия. Руководить деятельностью детей по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выдвижению целей, гипотез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Выдвигать общую цель и личную цель (цели) в работе над проектом. Участво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>ват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ь в составлении общего плана работы над проектом. Составлять свой план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Повторить понятия «паспорт проекта». Помочь в составлении паспорта проекта. Как подготовить семиминутное выступление 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Составлять паспорт проекта, готовиться к защите проекта (семиминутное выступление перед аудиторией)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4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Работать над  понятием слова «этап». Запоминание обоснования. Знакомство детей с этапами работы над учебным проектом на примере образца подобранного учителем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Требование к составлению анкет для проекта. Анкетирование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Беседа-рассуждение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>видами вопросов для анкет, формировать умения в составлении вопросов для анкет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Запоминать толкование новых понятий.  Находить важные, существенные признаки в любом начинании, в любом процессе.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 xml:space="preserve"> Составлять вопросы для анкет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81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721587" w:rsidRPr="002A13DF"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Запоминать толкование новых понятий.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>Составлять памятки по теме проекта.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autoSpaceDE w:val="0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3525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193525" w:rsidP="005A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</w:t>
            </w:r>
            <w:r w:rsidR="00193525" w:rsidRPr="002A13DF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Познакомить с условиями размещения материала на постере, формировать умения в создании постера со ссылками и иллюстрациями, графическими схемами планами. Учить создавать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сообщения различной природы (устные и письменные)</w:t>
            </w:r>
          </w:p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Запоминать толкование новых понятий. Создавать постер со ссылками и иллюстрациями, графическими схемами планами под руководством учителя. Создавать  устные и письменные сообщения.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193525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3525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193525" w:rsidP="0081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Создание мини-постера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25" w:rsidRPr="002A13DF" w:rsidRDefault="00193525" w:rsidP="0065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525" w:rsidRPr="002A13DF" w:rsidRDefault="00193525" w:rsidP="00AF1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 способностей в поиске способов решения проблемы проекта. Формирование ключевой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193525" w:rsidRPr="002A13DF" w:rsidRDefault="00193525" w:rsidP="00AF15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25" w:rsidRPr="002A13DF" w:rsidRDefault="00863BB1" w:rsidP="00913F8F">
            <w:pPr>
              <w:spacing w:after="0" w:line="240" w:lineRule="auto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AF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«Милая сердцу старина»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Повторить понятий «тема», «цель»,  «выработка», «гипотеза», предположение»., «продукт проекта». Руководить деятельностью детей по выдвижению гипотез детьми и созданию продукта проекта.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деятельностью детей по составлению паспорта проекта.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создавать 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Составлять паспорт проекта под руководством учителя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проектом. Продукт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паспорта проекта.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81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Изучение и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освоение возможностей программы МРР. Вставка фотографий, рисунков, фигур, диаграмм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умения и навыки при работе с фотографиями, рисунками, фигурами и диаграммами.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 и осваивать 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программы МРР. Пробовать вставлять фотографии, рисунки, фигуры, диаграммы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3A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863BB1" w:rsidP="0091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587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4A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Программы МРР.  Анимация. Настройка анимации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721587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193525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настраивать анимации на слайде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87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Работать в программе МРР. Настраивать анимацию на слайде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721587" w:rsidP="00913F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Pr="002A13DF">
              <w:rPr>
                <w:rFonts w:ascii="Times New Roman" w:hAnsi="Times New Roman"/>
                <w:sz w:val="24"/>
                <w:szCs w:val="24"/>
              </w:rPr>
              <w:softHyphen/>
              <w:t>ных и несущественных признаков.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</w:t>
            </w:r>
          </w:p>
          <w:p w:rsidR="00721587" w:rsidRPr="002A13DF" w:rsidRDefault="00721587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87" w:rsidRPr="002A13DF" w:rsidRDefault="00863BB1" w:rsidP="00913F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5A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3A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>Программа МРР-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Работа с компьютером 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19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Показать вожзможности программы МРР-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. Обучить первым шагам  составления презентации на компьютере</w:t>
            </w:r>
          </w:p>
          <w:p w:rsidR="00507D28" w:rsidRPr="002A13DF" w:rsidRDefault="00507D28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Формировать умения и навыки при работе с фотографиями, рисунками, фигурами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 Знать требования к составлению компьютерной презентации. </w:t>
            </w:r>
            <w:r w:rsidRPr="002A13D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Находить ошибки в готовой презентации и исправлять их.  Работать  с командами «Обрезка» и «Границы рисунка»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Изучать и осваивать возможности программы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творчески подходить к созданию вещи.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Развитие умения работать в программе МРР-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свою деятельность</w:t>
            </w:r>
          </w:p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507D28" w:rsidRPr="002A13DF" w:rsidTr="00B82448">
        <w:trPr>
          <w:trHeight w:val="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5A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Фотографии на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слайдах. Работа с фотографиями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72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Требования к компьютерной презентации. Программа МРР.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Закрепление полученных знаний, умений и навыков в работе с программой МРР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AF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DF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проектом </w:t>
            </w:r>
            <w:r w:rsidRPr="002A13DF">
              <w:rPr>
                <w:rFonts w:ascii="Times New Roman" w:hAnsi="Times New Roman"/>
                <w:b/>
                <w:i/>
                <w:sz w:val="24"/>
                <w:szCs w:val="24"/>
              </w:rPr>
              <w:t>«Юный патриот»</w:t>
            </w:r>
          </w:p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Выбор темы проекта. Актуальность. Источники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Руководить анализом темы, формулировать основополагающий вопрос</w:t>
            </w:r>
            <w:r w:rsidR="0025645A" w:rsidRPr="002A13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Руководить деятельностью детей по выдвижению гипотез детьми и созданию продукта проекта.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Учить создавать собственные творческие замыслы и доводить их до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воплощения в творческом продукте.</w:t>
            </w:r>
          </w:p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понятием «продукт проекта» по заданиям тетради. Выполнять исследование и работать над проектом, анализируя информацию, 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создавать собственные творческие замыслы и доводить их до воплощения в творческом продукте.</w:t>
            </w:r>
          </w:p>
          <w:p w:rsidR="00507D28" w:rsidRPr="002A13DF" w:rsidRDefault="00507D28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507D28" w:rsidRPr="002A13DF" w:rsidRDefault="00507D28" w:rsidP="005A39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Формирование умения презентовать свои достижения (превращать </w:t>
            </w: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результат своей работы в продукт, предназначенный для других)</w:t>
            </w: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D28" w:rsidRPr="002A13DF" w:rsidRDefault="00507D28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D28" w:rsidRPr="002A13DF" w:rsidRDefault="00507D28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Карта и эмблема   проекта. План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507D28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Подготовка паспорта проекта.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D28" w:rsidRPr="002A13DF" w:rsidRDefault="00507D28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D28" w:rsidRPr="002A13DF" w:rsidRDefault="00507D28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8" w:rsidRPr="002A13DF" w:rsidRDefault="00507D28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Знакомство с понятием «презентация проекта» . Оказание индивидуальной помощи детям по созданию презентации на бумаге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Мини-сообщения детей подготовленные дома. Творческая работа «Моя презентация»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Творческая работа. Составление визитки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«выступление».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Учить составлять визитку. Подготовить раздаточный материал с названием школы, фамилией, именем и отчеством учителя-руководителя проекта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 xml:space="preserve">. Учить создавать папку проекта, выделять нужную информацию и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отсеивать лишние данные, формировать умения брать интервью и создавать визитку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50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раскрытие смысла нового понятия «выступление».Отбор информации для семиминутного выступления по предложенному плану. </w:t>
            </w:r>
            <w:r w:rsidR="00507D28" w:rsidRPr="002A13DF">
              <w:rPr>
                <w:rFonts w:ascii="Times New Roman" w:hAnsi="Times New Roman"/>
                <w:sz w:val="24"/>
                <w:szCs w:val="24"/>
              </w:rPr>
              <w:t xml:space="preserve">Создавать папку проекта, выделять нужную информацию и отсеивать лишние данные, формировать умения брать интервью и создавать визитку проекта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Тесты. Тестирование</w:t>
            </w:r>
            <w:r w:rsidR="00863BB1" w:rsidRPr="002A13DF">
              <w:rPr>
                <w:rFonts w:ascii="Times New Roman" w:hAnsi="Times New Roman"/>
                <w:sz w:val="24"/>
                <w:szCs w:val="24"/>
              </w:rPr>
              <w:t>. Самоанализ.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Решение теста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Формирование умения оценивать свою работу и видеть в ней пробелы, развивать самокритику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="00863BB1" w:rsidRPr="002A13D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63BB1" w:rsidRPr="002A13D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с последующей </w:t>
            </w:r>
            <w:r w:rsidR="00863BB1" w:rsidRPr="002A13DF">
              <w:rPr>
                <w:rFonts w:ascii="Times New Roman" w:hAnsi="Times New Roman"/>
                <w:sz w:val="24"/>
                <w:szCs w:val="24"/>
              </w:rPr>
              <w:t xml:space="preserve">самопроверкой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>проверкой</w:t>
            </w:r>
            <w:r w:rsidR="00863BB1" w:rsidRPr="002A13DF">
              <w:rPr>
                <w:rFonts w:ascii="Times New Roman" w:hAnsi="Times New Roman"/>
                <w:sz w:val="24"/>
                <w:szCs w:val="24"/>
              </w:rPr>
              <w:t>, уметь  оценивать свою работу и видеть в ней пробелы, развивать самокритику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  <w:p w:rsidR="003A2E3C" w:rsidRPr="002A13DF" w:rsidRDefault="003A2E3C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  <w:p w:rsidR="003A2E3C" w:rsidRPr="002A13DF" w:rsidRDefault="003A2E3C" w:rsidP="005A3916">
            <w:pPr>
              <w:spacing w:after="0" w:line="240" w:lineRule="auto"/>
              <w:jc w:val="both"/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 составлении презентации на бумаге.</w:t>
            </w:r>
            <w:r w:rsidRPr="002A13DF">
              <w:rPr>
                <w:rFonts w:ascii="Times New Roman" w:hAnsi="Times New Roman"/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2A13DF">
              <w:rPr>
                <w:rStyle w:val="Zag11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</w:p>
          <w:p w:rsidR="003A2E3C" w:rsidRPr="002A13DF" w:rsidRDefault="003A2E3C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2A13DF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Формирование умения высказывать слова благодарности членам команды, своим помощникам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3A2E3C" w:rsidRPr="002A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подводить некоторые итоги своей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Уметь подводить некоторые итоги своей работы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3A2E3C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3A2E3C" w:rsidP="0081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Пожелания будущим проектантам.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Формировать умения делать выводы, умозаключения в виде советов будущим проектантам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3C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Делать выводы, умозаключения в виде советов будущим проектантам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E3C" w:rsidRPr="002A13DF" w:rsidRDefault="003A2E3C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3C" w:rsidRPr="002A13DF" w:rsidRDefault="003A2E3C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863BB1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1" w:rsidRPr="002A13DF" w:rsidRDefault="00863BB1" w:rsidP="003A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Страница благодарности тем, кто окружал и поддерживал тебя в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этом году.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Оказывать индивидуальную помощь в подготовке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благодарностей</w:t>
            </w:r>
          </w:p>
          <w:p w:rsidR="00863BB1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Учить 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Рисовать открытки своим помощникам</w:t>
            </w:r>
          </w:p>
          <w:p w:rsidR="00863BB1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 xml:space="preserve">Выявлять  объём накопленных знаний </w:t>
            </w: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проектной деятельности, поверять  на сохранность знаний. Уметь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BB1" w:rsidRPr="002A13DF" w:rsidRDefault="00863BB1" w:rsidP="005A391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1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863BB1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1" w:rsidRPr="002A13DF" w:rsidRDefault="00863BB1" w:rsidP="007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86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B1" w:rsidRPr="002A13DF" w:rsidRDefault="00863BB1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1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1" w:rsidRPr="002A13DF" w:rsidRDefault="00863BB1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782823" w:rsidRPr="002A13DF" w:rsidTr="00B82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23" w:rsidRPr="002A13DF" w:rsidRDefault="00782823" w:rsidP="0025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DF">
              <w:rPr>
                <w:rFonts w:ascii="Times New Roman" w:hAnsi="Times New Roman"/>
                <w:sz w:val="24"/>
                <w:szCs w:val="24"/>
              </w:rPr>
              <w:t>65-6</w:t>
            </w:r>
            <w:r w:rsidR="0025645A" w:rsidRPr="002A1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23" w:rsidRPr="002A13DF" w:rsidRDefault="00782823" w:rsidP="00913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3DF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 w:rsidR="0025645A" w:rsidRPr="002A13DF">
              <w:rPr>
                <w:rFonts w:ascii="Times New Roman" w:hAnsi="Times New Roman"/>
                <w:b/>
                <w:sz w:val="24"/>
                <w:szCs w:val="24"/>
              </w:rPr>
              <w:t>ные часы по усмотрению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23" w:rsidRPr="002A13DF" w:rsidRDefault="00782823" w:rsidP="0091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23" w:rsidRPr="002A13DF" w:rsidRDefault="00782823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23" w:rsidRPr="002A13DF" w:rsidRDefault="00782823" w:rsidP="0091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23" w:rsidRPr="002A13DF" w:rsidRDefault="00782823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23" w:rsidRPr="002A13DF" w:rsidRDefault="00782823" w:rsidP="00913F8F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4136DE" w:rsidRDefault="00D73F75" w:rsidP="00C338E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3F75" w:rsidRPr="0092742F" w:rsidRDefault="00D73F75" w:rsidP="00D73F7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42F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C338EF" w:rsidRPr="002A13DF" w:rsidRDefault="00C338EF" w:rsidP="00C338E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A13DF">
        <w:rPr>
          <w:rFonts w:ascii="Times New Roman" w:hAnsi="Times New Roman"/>
          <w:bCs/>
          <w:i/>
          <w:iCs/>
          <w:sz w:val="24"/>
          <w:szCs w:val="24"/>
          <w:u w:val="single"/>
        </w:rPr>
        <w:t>Книгопечатная продукция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>Для обучающихся</w:t>
      </w:r>
      <w:r w:rsidRPr="002A13DF">
        <w:rPr>
          <w:rFonts w:ascii="Times New Roman" w:hAnsi="Times New Roman"/>
          <w:b/>
          <w:i/>
          <w:sz w:val="24"/>
          <w:szCs w:val="24"/>
        </w:rPr>
        <w:t>:</w:t>
      </w:r>
    </w:p>
    <w:p w:rsidR="00C338EF" w:rsidRPr="002A13DF" w:rsidRDefault="00C338EF" w:rsidP="00C338EF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Р. Ф. Сизова, Р. Ф. Селимова «Учусь создавать проект»: Рабочие тетради  для 3 класса.  – М.: Издательство РОСТ, 2012. – 119 с. /Юным умникам и умницам. Исследуем, доказываем, проектируем, создаём/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>Дополнительная литература для обучающихся:</w:t>
      </w:r>
    </w:p>
    <w:p w:rsidR="00C338EF" w:rsidRPr="002A13DF" w:rsidRDefault="00C338EF" w:rsidP="00C338EF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1.  Большая Детская энциклопедия. Русский язык. Учебное пособие: «Бизнессофт» / «Хорошая погода», 2007.- 159с. </w:t>
      </w:r>
    </w:p>
    <w:p w:rsidR="00C338EF" w:rsidRPr="002A13DF" w:rsidRDefault="00C338EF" w:rsidP="00C338EF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Детская энциклопедия Кирилла и Мефодия. 2010/ 2010 / RUS / PC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i/>
          <w:iCs/>
          <w:sz w:val="24"/>
          <w:szCs w:val="24"/>
        </w:rPr>
        <w:t>Для учителя</w:t>
      </w:r>
      <w:r w:rsidRPr="002A13DF">
        <w:rPr>
          <w:rFonts w:ascii="Times New Roman" w:hAnsi="Times New Roman"/>
          <w:sz w:val="24"/>
          <w:szCs w:val="24"/>
        </w:rPr>
        <w:t>:</w:t>
      </w:r>
      <w:r w:rsidRPr="002A13DF">
        <w:rPr>
          <w:rFonts w:ascii="Times New Roman" w:hAnsi="Times New Roman"/>
          <w:b/>
          <w:sz w:val="24"/>
          <w:szCs w:val="24"/>
        </w:rPr>
        <w:t xml:space="preserve"> </w:t>
      </w:r>
    </w:p>
    <w:p w:rsidR="00C338EF" w:rsidRPr="002A13DF" w:rsidRDefault="00C338EF" w:rsidP="00C338EF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Р. Ф. Сизова, Р. Ф. Селимова «Учусь создавать проект»: Методическое пособие для  3 класса.  – М.: Издательство РОСТ, 2012. – 119 с. /Юным умникам и умницам. Исследуем, доказываем, проектируем, создаём/</w:t>
      </w:r>
    </w:p>
    <w:p w:rsidR="00C338EF" w:rsidRPr="002A13DF" w:rsidRDefault="00C338EF" w:rsidP="00C338EF">
      <w:pPr>
        <w:pStyle w:val="aa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С. Н. Тур, Е. И. Васюкова. Духовно-нравственное воспитание. Тетрадь проектов. 3 класс.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A13DF">
        <w:rPr>
          <w:rFonts w:ascii="Times New Roman" w:hAnsi="Times New Roman"/>
          <w:i/>
          <w:sz w:val="24"/>
          <w:szCs w:val="24"/>
        </w:rPr>
        <w:t xml:space="preserve">Рекомендуемая  литература для учителя: </w:t>
      </w:r>
    </w:p>
    <w:p w:rsidR="00C338EF" w:rsidRPr="002A13DF" w:rsidRDefault="00C338EF" w:rsidP="00C338EF">
      <w:pPr>
        <w:pStyle w:val="aa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2.  Зиновьева Е.Е. Проектная деятельность в начальной школе [Текст]: /Зиновьева Е.Е., 2010, - 5с.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2A13DF">
        <w:rPr>
          <w:rFonts w:ascii="Times New Roman" w:hAnsi="Times New Roman"/>
          <w:color w:val="231F20"/>
          <w:sz w:val="24"/>
          <w:szCs w:val="24"/>
        </w:rPr>
        <w:t> </w:t>
      </w:r>
      <w:r w:rsidRPr="002A13DF">
        <w:rPr>
          <w:rFonts w:ascii="Times New Roman" w:hAnsi="Times New Roman"/>
          <w:sz w:val="24"/>
          <w:szCs w:val="24"/>
        </w:rPr>
        <w:t xml:space="preserve">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   Как проектировать универсальные учебные действия в начальной школе. От действия к мысли: пособие для учителя/[А.Г. Асмолов, Г.В. Бурменская, И.А. Володарская и др.]; под ред. А.Г. Асмолова, 2-ое изд. – М.: Просвещение, 2100. – 152с.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lastRenderedPageBreak/>
        <w:t xml:space="preserve">5.   Проектные технологии на уроках и во внеурочной деятельности. – М.: «Народное образование». - 2000, №7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iCs/>
          <w:sz w:val="24"/>
          <w:szCs w:val="24"/>
          <w:u w:val="single"/>
        </w:rPr>
        <w:t>Электронные образовательные ресурсы: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1.  Большая детская энциклопедия (6-12 лет). [Электронный ресурс</w:t>
      </w:r>
      <w:r w:rsidRPr="004136DE">
        <w:rPr>
          <w:rFonts w:ascii="Times New Roman" w:hAnsi="Times New Roman"/>
          <w:b/>
          <w:sz w:val="24"/>
          <w:szCs w:val="24"/>
        </w:rPr>
        <w:t xml:space="preserve">] </w:t>
      </w:r>
      <w:hyperlink r:id="rId8" w:history="1">
        <w:r w:rsidRPr="004136DE">
          <w:rPr>
            <w:rFonts w:ascii="Times New Roman" w:hAnsi="Times New Roman"/>
            <w:b/>
            <w:sz w:val="24"/>
            <w:szCs w:val="24"/>
          </w:rPr>
          <w:t>http://all-ebooks.com/2009/05/01/bolshaja-detskaja-jenciklopedija-6-12.html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2.  Почему и потому. Детская энциклопедия. [Электронный ресурс] </w:t>
      </w:r>
      <w:hyperlink r:id="rId9" w:history="1">
        <w:r w:rsidRPr="004136DE">
          <w:rPr>
            <w:rFonts w:ascii="Times New Roman" w:hAnsi="Times New Roman"/>
            <w:b/>
            <w:sz w:val="24"/>
            <w:szCs w:val="24"/>
          </w:rPr>
          <w:t>http://www.kodges.ru/dosug/page/147/</w:t>
        </w:r>
      </w:hyperlink>
      <w:r w:rsidRPr="002A13DF">
        <w:rPr>
          <w:rFonts w:ascii="Times New Roman" w:hAnsi="Times New Roman"/>
          <w:sz w:val="24"/>
          <w:szCs w:val="24"/>
        </w:rPr>
        <w:t xml:space="preserve">(09.03.11)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0" w:history="1">
        <w:r w:rsidRPr="004136DE">
          <w:rPr>
            <w:rFonts w:ascii="Times New Roman" w:hAnsi="Times New Roman"/>
            <w:b/>
            <w:sz w:val="24"/>
            <w:szCs w:val="24"/>
          </w:rPr>
          <w:t>http://www.fsu-expert.ru/node/2696</w:t>
        </w:r>
      </w:hyperlink>
      <w:r w:rsidRPr="002A13DF">
        <w:rPr>
          <w:rFonts w:ascii="Times New Roman" w:hAnsi="Times New Roman"/>
          <w:sz w:val="24"/>
          <w:szCs w:val="24"/>
        </w:rPr>
        <w:t xml:space="preserve"> (09.03.11) </w:t>
      </w:r>
    </w:p>
    <w:p w:rsidR="00C338EF" w:rsidRPr="004136DE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11" w:history="1">
        <w:r w:rsidRPr="004136DE">
          <w:rPr>
            <w:rFonts w:ascii="Times New Roman" w:hAnsi="Times New Roman"/>
            <w:b/>
            <w:sz w:val="24"/>
            <w:szCs w:val="24"/>
          </w:rPr>
          <w:t>http://standart.edu.ru/</w:t>
        </w:r>
      </w:hyperlink>
      <w:r w:rsidRPr="004136DE">
        <w:rPr>
          <w:rFonts w:ascii="Times New Roman" w:hAnsi="Times New Roman"/>
          <w:b/>
          <w:sz w:val="24"/>
          <w:szCs w:val="24"/>
        </w:rPr>
        <w:t xml:space="preserve"> (09.03.11) 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A13DF">
        <w:rPr>
          <w:rFonts w:ascii="Times New Roman" w:hAnsi="Times New Roman"/>
          <w:i/>
          <w:sz w:val="24"/>
          <w:szCs w:val="24"/>
          <w:u w:val="single"/>
        </w:rPr>
        <w:t>Технические средства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Компьютер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Интерактивная доска.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Видеофильмы, соответствующие тематике программы по развитию речи.</w:t>
      </w:r>
    </w:p>
    <w:p w:rsidR="00C338EF" w:rsidRPr="002A13DF" w:rsidRDefault="00C338EF" w:rsidP="00C338EF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 по развитию речи</w:t>
      </w: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38EF" w:rsidRPr="002A13DF" w:rsidRDefault="00C338EF" w:rsidP="00C338E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> </w:t>
      </w:r>
    </w:p>
    <w:p w:rsidR="00654869" w:rsidRPr="002A13DF" w:rsidRDefault="00654869" w:rsidP="00654869">
      <w:pPr>
        <w:rPr>
          <w:rFonts w:ascii="Times New Roman" w:hAnsi="Times New Roman"/>
          <w:b/>
          <w:sz w:val="24"/>
          <w:szCs w:val="24"/>
        </w:rPr>
      </w:pPr>
    </w:p>
    <w:p w:rsidR="00D73F75" w:rsidRDefault="00D73F75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4869" w:rsidRPr="002A13DF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СОГЛАСОВАНО</w:t>
      </w:r>
    </w:p>
    <w:p w:rsidR="00654869" w:rsidRPr="002A13DF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4869" w:rsidRPr="002A13DF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 заседания ШМО </w:t>
      </w:r>
    </w:p>
    <w:p w:rsidR="00654869" w:rsidRPr="002A13DF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>учителей начальной школы</w:t>
      </w:r>
    </w:p>
    <w:p w:rsidR="00654869" w:rsidRPr="002A13DF" w:rsidRDefault="00D73F75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«30</w:t>
      </w:r>
      <w:r w:rsidR="00654869" w:rsidRPr="002A1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августа 2013 г. № </w:t>
      </w:r>
      <w:r w:rsidR="00654869" w:rsidRPr="002A1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__. </w:t>
      </w:r>
    </w:p>
    <w:p w:rsidR="00654869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ШМО  _______ /Мареева О.Н./</w:t>
      </w:r>
    </w:p>
    <w:p w:rsidR="00D73F75" w:rsidRPr="002A13DF" w:rsidRDefault="00D73F75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4869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D73F75" w:rsidRPr="002A13DF" w:rsidRDefault="00D73F75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4869" w:rsidRPr="002A13DF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>Зам. директора по УВР: ______ /Мордвинова И.Н./</w:t>
      </w:r>
    </w:p>
    <w:p w:rsidR="00654869" w:rsidRPr="002A13DF" w:rsidRDefault="00654869" w:rsidP="006548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D73F7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D73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Pr="002A13DF">
        <w:rPr>
          <w:rFonts w:ascii="Times New Roman" w:hAnsi="Times New Roman"/>
          <w:color w:val="000000"/>
          <w:sz w:val="24"/>
          <w:szCs w:val="24"/>
          <w:lang w:eastAsia="ru-RU"/>
        </w:rPr>
        <w:t>2013г.</w:t>
      </w:r>
    </w:p>
    <w:p w:rsidR="00654869" w:rsidRPr="002A13DF" w:rsidRDefault="00654869" w:rsidP="00654869">
      <w:pPr>
        <w:rPr>
          <w:rFonts w:ascii="Times New Roman" w:hAnsi="Times New Roman"/>
          <w:sz w:val="24"/>
          <w:szCs w:val="24"/>
        </w:rPr>
      </w:pPr>
    </w:p>
    <w:p w:rsidR="00654869" w:rsidRPr="002A13DF" w:rsidRDefault="00654869" w:rsidP="00654869">
      <w:pPr>
        <w:rPr>
          <w:rFonts w:ascii="Times New Roman" w:hAnsi="Times New Roman"/>
          <w:sz w:val="24"/>
          <w:szCs w:val="24"/>
        </w:rPr>
      </w:pPr>
    </w:p>
    <w:p w:rsidR="00BC1A37" w:rsidRPr="002A13DF" w:rsidRDefault="00BC1A37">
      <w:pPr>
        <w:rPr>
          <w:sz w:val="24"/>
          <w:szCs w:val="24"/>
        </w:rPr>
      </w:pPr>
    </w:p>
    <w:sectPr w:rsidR="00BC1A37" w:rsidRPr="002A13DF" w:rsidSect="004F7756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CF" w:rsidRDefault="004921CF" w:rsidP="006C3EBE">
      <w:pPr>
        <w:spacing w:after="0" w:line="240" w:lineRule="auto"/>
      </w:pPr>
      <w:r>
        <w:separator/>
      </w:r>
    </w:p>
  </w:endnote>
  <w:endnote w:type="continuationSeparator" w:id="0">
    <w:p w:rsidR="004921CF" w:rsidRDefault="004921CF" w:rsidP="006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313"/>
      <w:docPartObj>
        <w:docPartGallery w:val="Page Numbers (Bottom of Page)"/>
        <w:docPartUnique/>
      </w:docPartObj>
    </w:sdtPr>
    <w:sdtContent>
      <w:p w:rsidR="006C3EBE" w:rsidRDefault="004428BD">
        <w:pPr>
          <w:pStyle w:val="af6"/>
          <w:jc w:val="right"/>
        </w:pPr>
        <w:fldSimple w:instr=" PAGE   \* MERGEFORMAT ">
          <w:r w:rsidR="004E4315">
            <w:rPr>
              <w:noProof/>
            </w:rPr>
            <w:t>11</w:t>
          </w:r>
        </w:fldSimple>
      </w:p>
    </w:sdtContent>
  </w:sdt>
  <w:p w:rsidR="006C3EBE" w:rsidRDefault="006C3E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CF" w:rsidRDefault="004921CF" w:rsidP="006C3EBE">
      <w:pPr>
        <w:spacing w:after="0" w:line="240" w:lineRule="auto"/>
      </w:pPr>
      <w:r>
        <w:separator/>
      </w:r>
    </w:p>
  </w:footnote>
  <w:footnote w:type="continuationSeparator" w:id="0">
    <w:p w:rsidR="004921CF" w:rsidRDefault="004921CF" w:rsidP="006C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F1"/>
    <w:multiLevelType w:val="hybridMultilevel"/>
    <w:tmpl w:val="26E0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6406B0"/>
    <w:multiLevelType w:val="hybridMultilevel"/>
    <w:tmpl w:val="D94AA88A"/>
    <w:lvl w:ilvl="0" w:tplc="4710B3D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69"/>
    <w:rsid w:val="000142FC"/>
    <w:rsid w:val="00040836"/>
    <w:rsid w:val="00100B27"/>
    <w:rsid w:val="00105DB5"/>
    <w:rsid w:val="00110A5C"/>
    <w:rsid w:val="00193525"/>
    <w:rsid w:val="001955EC"/>
    <w:rsid w:val="001C08FC"/>
    <w:rsid w:val="0025645A"/>
    <w:rsid w:val="002A13DF"/>
    <w:rsid w:val="002A5D63"/>
    <w:rsid w:val="00386C82"/>
    <w:rsid w:val="003A2E3C"/>
    <w:rsid w:val="003B2045"/>
    <w:rsid w:val="004136DE"/>
    <w:rsid w:val="00416A1C"/>
    <w:rsid w:val="004428BD"/>
    <w:rsid w:val="004708F9"/>
    <w:rsid w:val="004921CF"/>
    <w:rsid w:val="004A05DB"/>
    <w:rsid w:val="004E4315"/>
    <w:rsid w:val="00507D28"/>
    <w:rsid w:val="005A3916"/>
    <w:rsid w:val="00654869"/>
    <w:rsid w:val="006C3EBE"/>
    <w:rsid w:val="006F6EA7"/>
    <w:rsid w:val="00721587"/>
    <w:rsid w:val="00782823"/>
    <w:rsid w:val="00810F44"/>
    <w:rsid w:val="008547B0"/>
    <w:rsid w:val="00863BB1"/>
    <w:rsid w:val="00924427"/>
    <w:rsid w:val="0092742F"/>
    <w:rsid w:val="009677FE"/>
    <w:rsid w:val="009C1747"/>
    <w:rsid w:val="009E3F1B"/>
    <w:rsid w:val="00AB5CC4"/>
    <w:rsid w:val="00AC0A11"/>
    <w:rsid w:val="00AE62F4"/>
    <w:rsid w:val="00AF1584"/>
    <w:rsid w:val="00B10EC3"/>
    <w:rsid w:val="00B82448"/>
    <w:rsid w:val="00BA17D8"/>
    <w:rsid w:val="00BB3471"/>
    <w:rsid w:val="00BC1A37"/>
    <w:rsid w:val="00BC52B8"/>
    <w:rsid w:val="00C338EF"/>
    <w:rsid w:val="00C67681"/>
    <w:rsid w:val="00CD5D8E"/>
    <w:rsid w:val="00CE5341"/>
    <w:rsid w:val="00D73F75"/>
    <w:rsid w:val="00D96E2F"/>
    <w:rsid w:val="00DA4188"/>
    <w:rsid w:val="00DB462B"/>
    <w:rsid w:val="00DF5798"/>
    <w:rsid w:val="00E27745"/>
    <w:rsid w:val="00E45B1F"/>
    <w:rsid w:val="00F2152F"/>
    <w:rsid w:val="00F23C9A"/>
    <w:rsid w:val="00F53084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9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customStyle="1" w:styleId="Zag11">
    <w:name w:val="Zag_11"/>
    <w:rsid w:val="00654869"/>
  </w:style>
  <w:style w:type="paragraph" w:styleId="af4">
    <w:name w:val="header"/>
    <w:basedOn w:val="a"/>
    <w:link w:val="af5"/>
    <w:uiPriority w:val="99"/>
    <w:semiHidden/>
    <w:unhideWhenUsed/>
    <w:rsid w:val="006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C3EBE"/>
    <w:rPr>
      <w:rFonts w:ascii="Calibri" w:eastAsia="Times New Roman" w:hAnsi="Calibri" w:cs="Times New Roman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6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3EBE"/>
    <w:rPr>
      <w:rFonts w:ascii="Calibri" w:eastAsia="Times New Roman" w:hAnsi="Calibri" w:cs="Times New Roman"/>
      <w:lang w:val="ru-RU" w:bidi="ar-SA"/>
    </w:rPr>
  </w:style>
  <w:style w:type="paragraph" w:customStyle="1" w:styleId="msonormalcxspmiddle">
    <w:name w:val="msonormalcxspmiddle"/>
    <w:basedOn w:val="a"/>
    <w:rsid w:val="004E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4E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1039-24FA-4318-A024-C0DF1BC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2013-10-09T15:31:00Z</dcterms:created>
  <dcterms:modified xsi:type="dcterms:W3CDTF">2013-10-09T15:31:00Z</dcterms:modified>
</cp:coreProperties>
</file>