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3" w:rsidRPr="007A1599" w:rsidRDefault="002D1505" w:rsidP="007A15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59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A1599">
        <w:rPr>
          <w:rFonts w:ascii="Times New Roman" w:hAnsi="Times New Roman" w:cs="Times New Roman"/>
          <w:b/>
          <w:sz w:val="28"/>
          <w:szCs w:val="28"/>
        </w:rPr>
        <w:t xml:space="preserve"> метод в школе. Технология </w:t>
      </w:r>
      <w:proofErr w:type="spellStart"/>
      <w:r w:rsidRPr="007A159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A1599">
        <w:rPr>
          <w:rFonts w:ascii="Times New Roman" w:hAnsi="Times New Roman" w:cs="Times New Roman"/>
          <w:b/>
          <w:sz w:val="28"/>
          <w:szCs w:val="28"/>
        </w:rPr>
        <w:t xml:space="preserve"> метода обучения.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и саморазвитию на основе рефлексивной самоорганизации.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Конструктивно выполнить задачи образования 21 века помогает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метод обучения. Данная дидактическая модель позволяет осуществлять: 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формирование системы культурных ценностей и ее проявлений в личностных качествах;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формирование целостной картины мира, адекватной современному уровню научного знания.</w:t>
      </w:r>
    </w:p>
    <w:p w:rsidR="005F254B" w:rsidRDefault="005F254B" w:rsidP="007A1599">
      <w:pPr>
        <w:rPr>
          <w:rFonts w:ascii="Times New Roman" w:hAnsi="Times New Roman" w:cs="Times New Roman"/>
          <w:b/>
          <w:sz w:val="28"/>
          <w:szCs w:val="28"/>
        </w:rPr>
      </w:pPr>
      <w:r w:rsidRPr="005F254B">
        <w:rPr>
          <w:rFonts w:ascii="Times New Roman" w:hAnsi="Times New Roman" w:cs="Times New Roman"/>
          <w:b/>
          <w:sz w:val="28"/>
          <w:szCs w:val="28"/>
        </w:rPr>
        <w:t xml:space="preserve">Метод обучения, при котором </w:t>
      </w:r>
      <w:r w:rsidRPr="005F254B">
        <w:rPr>
          <w:rFonts w:ascii="Times New Roman" w:hAnsi="Times New Roman" w:cs="Times New Roman"/>
          <w:b/>
          <w:bCs/>
          <w:sz w:val="28"/>
          <w:szCs w:val="28"/>
        </w:rPr>
        <w:t>ребенок не получает знания</w:t>
      </w:r>
      <w:r w:rsidRPr="005F254B">
        <w:rPr>
          <w:rFonts w:ascii="Times New Roman" w:hAnsi="Times New Roman" w:cs="Times New Roman"/>
          <w:b/>
          <w:sz w:val="28"/>
          <w:szCs w:val="28"/>
        </w:rPr>
        <w:t xml:space="preserve"> в готовом виде, </w:t>
      </w:r>
      <w:r w:rsidRPr="005F254B">
        <w:rPr>
          <w:rFonts w:ascii="Times New Roman" w:hAnsi="Times New Roman" w:cs="Times New Roman"/>
          <w:b/>
          <w:bCs/>
          <w:sz w:val="28"/>
          <w:szCs w:val="28"/>
        </w:rPr>
        <w:t>а добывает их сам</w:t>
      </w:r>
      <w:r w:rsidRPr="005F254B">
        <w:rPr>
          <w:rFonts w:ascii="Times New Roman" w:hAnsi="Times New Roman" w:cs="Times New Roman"/>
          <w:b/>
          <w:sz w:val="28"/>
          <w:szCs w:val="28"/>
        </w:rPr>
        <w:t xml:space="preserve"> в процессе собственной учебно-познавательной деятельности называется       </w:t>
      </w:r>
      <w:proofErr w:type="spellStart"/>
      <w:r w:rsidRPr="005F254B">
        <w:rPr>
          <w:rFonts w:ascii="Times New Roman" w:hAnsi="Times New Roman" w:cs="Times New Roman"/>
          <w:b/>
          <w:sz w:val="28"/>
          <w:szCs w:val="28"/>
        </w:rPr>
        <w:t>деятельностным</w:t>
      </w:r>
      <w:proofErr w:type="spellEnd"/>
      <w:r w:rsidRPr="005F254B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</w:p>
    <w:p w:rsidR="002D1505" w:rsidRPr="007A1599" w:rsidRDefault="002D1505" w:rsidP="007A1599">
      <w:pPr>
        <w:rPr>
          <w:rFonts w:ascii="Times New Roman" w:hAnsi="Times New Roman" w:cs="Times New Roman"/>
          <w:b/>
          <w:sz w:val="28"/>
          <w:szCs w:val="28"/>
        </w:rPr>
      </w:pPr>
      <w:r w:rsidRPr="007A1599">
        <w:rPr>
          <w:rFonts w:ascii="Times New Roman" w:hAnsi="Times New Roman" w:cs="Times New Roman"/>
          <w:b/>
          <w:sz w:val="28"/>
          <w:szCs w:val="28"/>
        </w:rPr>
        <w:t>Система дидактических принципов.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3) 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lastRenderedPageBreak/>
        <w:t>социокультурном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5) Принцип психологической комфортности – предполагает снятие всех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2D1505" w:rsidRPr="007A1599" w:rsidRDefault="002D1505" w:rsidP="007A1599">
      <w:pPr>
        <w:rPr>
          <w:rFonts w:ascii="Times New Roman" w:hAnsi="Times New Roman" w:cs="Times New Roman"/>
          <w:b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</w:t>
      </w:r>
      <w:r w:rsidRPr="007A1599">
        <w:rPr>
          <w:rFonts w:ascii="Times New Roman" w:hAnsi="Times New Roman" w:cs="Times New Roman"/>
          <w:b/>
          <w:sz w:val="28"/>
          <w:szCs w:val="28"/>
        </w:rPr>
        <w:t xml:space="preserve"> Технология </w:t>
      </w:r>
      <w:proofErr w:type="spellStart"/>
      <w:r w:rsidRPr="007A159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A1599">
        <w:rPr>
          <w:rFonts w:ascii="Times New Roman" w:hAnsi="Times New Roman" w:cs="Times New Roman"/>
          <w:b/>
          <w:sz w:val="28"/>
          <w:szCs w:val="28"/>
        </w:rPr>
        <w:t xml:space="preserve"> метода обучения.</w:t>
      </w:r>
    </w:p>
    <w:p w:rsidR="002D1505" w:rsidRPr="007A1599" w:rsidRDefault="002D1505" w:rsidP="007A1599">
      <w:pPr>
        <w:rPr>
          <w:rFonts w:ascii="Times New Roman" w:hAnsi="Times New Roman" w:cs="Times New Roman"/>
          <w:b/>
          <w:sz w:val="28"/>
          <w:szCs w:val="28"/>
        </w:rPr>
      </w:pPr>
      <w:r w:rsidRPr="007A1599">
        <w:rPr>
          <w:rFonts w:ascii="Times New Roman" w:hAnsi="Times New Roman" w:cs="Times New Roman"/>
          <w:b/>
          <w:sz w:val="28"/>
          <w:szCs w:val="28"/>
        </w:rPr>
        <w:t>Структура уроков ведения нового знания имеет следующий вид: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1. Мотивирование к учебной деятельности.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1) актуализируются требования к нему со стороны учебной деятельности (“надо”);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 2) создаются условия для возникновения внутренней потребности включения в учебную деятельность (“хочу”);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 3) устанавливаются тематические рамки (“могу”).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lastRenderedPageBreak/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самополагания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Соответственно, данный этап предполагает: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 2) актуализацию соответствующих мыслительных операций и познавательных процессов;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 3) мотивацию к пробному учебному действию (“надо” - “могу” - “хочу”) и его самостоятельное осуществление;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 4) фиксацию индивидуальных затруднений в выполнении пробного учебного действия или его обосновании.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3. Выявление места и причины затруднения.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1) восстановить выполненные операции и зафиксировать (вербально и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>) мест</w:t>
      </w:r>
      <w:proofErr w:type="gramStart"/>
      <w:r w:rsidRPr="007A15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599">
        <w:rPr>
          <w:rFonts w:ascii="Times New Roman" w:hAnsi="Times New Roman" w:cs="Times New Roman"/>
          <w:sz w:val="28"/>
          <w:szCs w:val="28"/>
        </w:rPr>
        <w:t xml:space="preserve"> шаг, операцию, где возникло затруднение;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На данном этапе учащиеся в коммуникативной форме обдумывают проект будущих учебных действий: ставят цель (целью всегда является устранение </w:t>
      </w:r>
      <w:r w:rsidRPr="007A1599">
        <w:rPr>
          <w:rFonts w:ascii="Times New Roman" w:hAnsi="Times New Roman" w:cs="Times New Roman"/>
          <w:sz w:val="28"/>
          <w:szCs w:val="28"/>
        </w:rPr>
        <w:lastRenderedPageBreak/>
        <w:t>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7A15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1599">
        <w:rPr>
          <w:rFonts w:ascii="Times New Roman" w:hAnsi="Times New Roman" w:cs="Times New Roman"/>
          <w:sz w:val="28"/>
          <w:szCs w:val="28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</w:t>
      </w:r>
      <w:proofErr w:type="gramStart"/>
      <w:r w:rsidRPr="007A15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A1599">
        <w:rPr>
          <w:rFonts w:ascii="Times New Roman" w:hAnsi="Times New Roman" w:cs="Times New Roman"/>
          <w:sz w:val="28"/>
          <w:szCs w:val="28"/>
        </w:rPr>
        <w:t>Слайд 8 приложения)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5. Реализация построенного проекта.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7. Самостоятельная работа с самопроверкой по эталону.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8. Включение в систему знаний и повторение.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</w:t>
      </w:r>
      <w:r w:rsidRPr="007A1599">
        <w:rPr>
          <w:rFonts w:ascii="Times New Roman" w:hAnsi="Times New Roman" w:cs="Times New Roman"/>
          <w:sz w:val="28"/>
          <w:szCs w:val="28"/>
        </w:rPr>
        <w:lastRenderedPageBreak/>
        <w:t>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9. Рефлексия учебной деятельности на уроке (итог).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Данная структура урока графически может быть изображена с помощью схемы, помогающей учителю соотнести между собой этапы учебной деятельности. 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Предложенная технология носит интегративный характер: в ней синтезированы не конфликтующие между собой идеи из концепций развивающего образования ведущих российских педагогов и психологов с позиций преемственности с традиционной школой. Действительно, при реализации шагов 1, 2, 5-9 выполняются требования со стороны технологии демонстрационно-наглядного обучения к организации передачи учащимся знаний, умений и навыков; шаги 2-8 обеспечивают системное прохождение ими всех этапов, выделенных П.Я. Гальпериным как необходимых для глубокого и прочного усвоения знаний; завершение 2-го шага связано с созданием затруднения в деятельности («коллизии»), являющегося, по мнению Л.В.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, необходимым условием реализации задач развивающего обучения. На этапах 2-5, 7, 9 обеспечиваются требования к организации учебной деятельности учащихся, разработанные В.В. Давыдовым. Таким образом, методологическая версия теории деятельности позволила построить последовательность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шагов, которая может использоваться в современной сфере образования в качестве синтезирующего предиката.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урока в рамках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 xml:space="preserve">Типология уроков А.К. </w:t>
      </w:r>
      <w:proofErr w:type="spellStart"/>
      <w:r w:rsidRPr="007A1599">
        <w:rPr>
          <w:rFonts w:ascii="Times New Roman" w:hAnsi="Times New Roman" w:cs="Times New Roman"/>
          <w:sz w:val="28"/>
          <w:szCs w:val="28"/>
        </w:rPr>
        <w:t>Дусавицкого</w:t>
      </w:r>
      <w:proofErr w:type="spellEnd"/>
      <w:r w:rsidRPr="007A1599">
        <w:rPr>
          <w:rFonts w:ascii="Times New Roman" w:hAnsi="Times New Roman" w:cs="Times New Roman"/>
          <w:sz w:val="28"/>
          <w:szCs w:val="28"/>
        </w:rPr>
        <w:t>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Тип урока определяет формирование того или иного учебного действия в структуре учебной деятельности.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 постановки учебной задачи.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 решения учебной задачи.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 моделирования и преобразования модели.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lastRenderedPageBreak/>
        <w:t>Урок решения частных задач с применением открытого способа.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 контроля и оценки.</w:t>
      </w:r>
    </w:p>
    <w:p w:rsidR="000F0E6B" w:rsidRPr="007A1599" w:rsidRDefault="000F0E6B" w:rsidP="007A1599">
      <w:pPr>
        <w:rPr>
          <w:rFonts w:ascii="Times New Roman" w:hAnsi="Times New Roman" w:cs="Times New Roman"/>
          <w:b/>
          <w:sz w:val="28"/>
          <w:szCs w:val="28"/>
        </w:rPr>
      </w:pPr>
      <w:r w:rsidRPr="007A1599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spellStart"/>
      <w:r w:rsidRPr="007A1599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7A1599">
        <w:rPr>
          <w:rFonts w:ascii="Times New Roman" w:hAnsi="Times New Roman" w:cs="Times New Roman"/>
          <w:b/>
          <w:sz w:val="28"/>
          <w:szCs w:val="28"/>
        </w:rPr>
        <w:t xml:space="preserve"> направленности по </w:t>
      </w:r>
      <w:proofErr w:type="spellStart"/>
      <w:r w:rsidRPr="007A1599">
        <w:rPr>
          <w:rFonts w:ascii="Times New Roman" w:hAnsi="Times New Roman" w:cs="Times New Roman"/>
          <w:b/>
          <w:sz w:val="28"/>
          <w:szCs w:val="28"/>
        </w:rPr>
        <w:t>целеполаганию</w:t>
      </w:r>
      <w:proofErr w:type="spellEnd"/>
      <w:r w:rsidRPr="007A1599">
        <w:rPr>
          <w:rFonts w:ascii="Times New Roman" w:hAnsi="Times New Roman" w:cs="Times New Roman"/>
          <w:b/>
          <w:sz w:val="28"/>
          <w:szCs w:val="28"/>
        </w:rPr>
        <w:t xml:space="preserve"> можно распределить на четыре группы: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уроки «открытия» нового знания;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уроки рефлексии;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уроки общеметодологической направленности;</w:t>
      </w:r>
    </w:p>
    <w:p w:rsidR="000F0E6B" w:rsidRPr="007A1599" w:rsidRDefault="000F0E6B" w:rsidP="007A1599">
      <w:pPr>
        <w:rPr>
          <w:rFonts w:ascii="Times New Roman" w:hAnsi="Times New Roman" w:cs="Times New Roman"/>
          <w:sz w:val="28"/>
          <w:szCs w:val="28"/>
        </w:rPr>
      </w:pPr>
      <w:r w:rsidRPr="007A1599">
        <w:rPr>
          <w:rFonts w:ascii="Times New Roman" w:hAnsi="Times New Roman" w:cs="Times New Roman"/>
          <w:sz w:val="28"/>
          <w:szCs w:val="28"/>
        </w:rPr>
        <w:t>уроки развивающего контроля.</w:t>
      </w:r>
    </w:p>
    <w:p w:rsidR="002D1505" w:rsidRPr="007A1599" w:rsidRDefault="002D1505" w:rsidP="007A1599">
      <w:pPr>
        <w:rPr>
          <w:rFonts w:ascii="Times New Roman" w:hAnsi="Times New Roman" w:cs="Times New Roman"/>
          <w:sz w:val="28"/>
          <w:szCs w:val="28"/>
        </w:rPr>
      </w:pPr>
    </w:p>
    <w:sectPr w:rsidR="002D1505" w:rsidRPr="007A1599" w:rsidSect="007A1599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99" w:rsidRDefault="007A1599" w:rsidP="007A1599">
      <w:pPr>
        <w:spacing w:after="0" w:line="240" w:lineRule="auto"/>
      </w:pPr>
      <w:r>
        <w:separator/>
      </w:r>
    </w:p>
  </w:endnote>
  <w:endnote w:type="continuationSeparator" w:id="0">
    <w:p w:rsidR="007A1599" w:rsidRDefault="007A1599" w:rsidP="007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360"/>
      <w:docPartObj>
        <w:docPartGallery w:val="Page Numbers (Bottom of Page)"/>
        <w:docPartUnique/>
      </w:docPartObj>
    </w:sdtPr>
    <w:sdtContent>
      <w:p w:rsidR="007A1599" w:rsidRDefault="00860B4B">
        <w:pPr>
          <w:pStyle w:val="a5"/>
          <w:jc w:val="center"/>
        </w:pPr>
        <w:fldSimple w:instr=" PAGE   \* MERGEFORMAT ">
          <w:r w:rsidR="00CC1800">
            <w:rPr>
              <w:noProof/>
            </w:rPr>
            <w:t>6</w:t>
          </w:r>
        </w:fldSimple>
      </w:p>
    </w:sdtContent>
  </w:sdt>
  <w:p w:rsidR="007A1599" w:rsidRDefault="007A1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99" w:rsidRDefault="007A1599" w:rsidP="007A1599">
      <w:pPr>
        <w:spacing w:after="0" w:line="240" w:lineRule="auto"/>
      </w:pPr>
      <w:r>
        <w:separator/>
      </w:r>
    </w:p>
  </w:footnote>
  <w:footnote w:type="continuationSeparator" w:id="0">
    <w:p w:rsidR="007A1599" w:rsidRDefault="007A1599" w:rsidP="007A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505"/>
    <w:rsid w:val="000F0E6B"/>
    <w:rsid w:val="002D1505"/>
    <w:rsid w:val="00385217"/>
    <w:rsid w:val="005F254B"/>
    <w:rsid w:val="007A1599"/>
    <w:rsid w:val="00860B4B"/>
    <w:rsid w:val="00A6399A"/>
    <w:rsid w:val="00C07433"/>
    <w:rsid w:val="00C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599"/>
  </w:style>
  <w:style w:type="paragraph" w:styleId="a5">
    <w:name w:val="footer"/>
    <w:basedOn w:val="a"/>
    <w:link w:val="a6"/>
    <w:uiPriority w:val="99"/>
    <w:unhideWhenUsed/>
    <w:rsid w:val="007A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2012-10-28T13:09:00Z</cp:lastPrinted>
  <dcterms:created xsi:type="dcterms:W3CDTF">2012-10-27T00:49:00Z</dcterms:created>
  <dcterms:modified xsi:type="dcterms:W3CDTF">2012-10-28T13:37:00Z</dcterms:modified>
</cp:coreProperties>
</file>