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40" w:rsidRPr="006C1D1E" w:rsidRDefault="006C1D1E" w:rsidP="006C1D1E">
      <w:pPr>
        <w:jc w:val="center"/>
        <w:rPr>
          <w:rFonts w:ascii="Times New Roman" w:hAnsi="Times New Roman" w:cs="Times New Roman"/>
          <w:b/>
          <w:sz w:val="28"/>
        </w:rPr>
      </w:pPr>
      <w:r w:rsidRPr="006C1D1E">
        <w:rPr>
          <w:rFonts w:ascii="Times New Roman" w:hAnsi="Times New Roman" w:cs="Times New Roman"/>
          <w:b/>
          <w:sz w:val="28"/>
        </w:rPr>
        <w:t xml:space="preserve">Внеурочное занятие, направленное на воспитание патриотизма и толерантности. </w:t>
      </w:r>
    </w:p>
    <w:p w:rsidR="006C1D1E" w:rsidRPr="006C1D1E" w:rsidRDefault="006C1D1E" w:rsidP="006C1D1E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6C1D1E">
        <w:rPr>
          <w:rFonts w:ascii="Times New Roman" w:hAnsi="Times New Roman" w:cs="Times New Roman"/>
          <w:b/>
          <w:sz w:val="28"/>
        </w:rPr>
        <w:t>Пед</w:t>
      </w:r>
      <w:proofErr w:type="spellEnd"/>
      <w:r w:rsidRPr="006C1D1E">
        <w:rPr>
          <w:rFonts w:ascii="Times New Roman" w:hAnsi="Times New Roman" w:cs="Times New Roman"/>
          <w:b/>
          <w:sz w:val="28"/>
        </w:rPr>
        <w:t>. технологии: фасилитированная дискуссия, групповая работа.</w:t>
      </w:r>
    </w:p>
    <w:p w:rsidR="006C1D1E" w:rsidRPr="006C1D1E" w:rsidRDefault="006C1D1E" w:rsidP="006C1D1E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6C1D1E">
        <w:rPr>
          <w:rFonts w:ascii="Times New Roman" w:hAnsi="Times New Roman" w:cs="Times New Roman"/>
          <w:b/>
          <w:i/>
          <w:sz w:val="36"/>
        </w:rPr>
        <w:t>Как Русь начиналась.</w:t>
      </w:r>
    </w:p>
    <w:p w:rsidR="006C1D1E" w:rsidRPr="006C1D1E" w:rsidRDefault="006C1D1E" w:rsidP="008633DC">
      <w:pPr>
        <w:jc w:val="right"/>
        <w:rPr>
          <w:rFonts w:ascii="Times New Roman" w:hAnsi="Times New Roman" w:cs="Times New Roman"/>
          <w:sz w:val="32"/>
        </w:rPr>
      </w:pPr>
    </w:p>
    <w:p w:rsidR="00A66C41" w:rsidRPr="003E1F74" w:rsidRDefault="00A66C41" w:rsidP="006C1D1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>Адресат: 2класс (8-9 лет)</w:t>
      </w:r>
    </w:p>
    <w:p w:rsidR="00A66C41" w:rsidRDefault="00A66C41" w:rsidP="00A66C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Основная цель:</w:t>
      </w:r>
      <w:r w:rsidR="003E2D6E">
        <w:rPr>
          <w:rFonts w:ascii="Times New Roman" w:hAnsi="Times New Roman" w:cs="Times New Roman"/>
          <w:sz w:val="28"/>
        </w:rPr>
        <w:t xml:space="preserve"> </w:t>
      </w:r>
      <w:r w:rsidR="003D1FE0">
        <w:rPr>
          <w:rFonts w:ascii="Times New Roman" w:hAnsi="Times New Roman" w:cs="Times New Roman"/>
          <w:sz w:val="28"/>
        </w:rPr>
        <w:t>помочь детям ассоциировать себя со своим народом, почувствовать связь с предками (воспитывать уважение к труду людей)</w:t>
      </w:r>
    </w:p>
    <w:p w:rsidR="003D1FE0" w:rsidRDefault="003D1FE0" w:rsidP="00A66C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Прогнозируемые результаты: рассмотрение и обсуждение картины Н. Рериха «Город строят»; создание своего города-аппликации.</w:t>
      </w:r>
    </w:p>
    <w:p w:rsidR="003D1FE0" w:rsidRDefault="003D1FE0" w:rsidP="00A66C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Необходимое оборудование: репродукция картины Н. Рериха «Город строят», лист ватмана, заготовки для аппликации – геометрические фигуры, из к</w:t>
      </w:r>
      <w:r w:rsidR="00996CE7">
        <w:rPr>
          <w:rFonts w:ascii="Times New Roman" w:hAnsi="Times New Roman" w:cs="Times New Roman"/>
          <w:sz w:val="28"/>
        </w:rPr>
        <w:t xml:space="preserve">оторых дети будут строить город, учебник Окружающий мир – 2 класс, </w:t>
      </w:r>
      <w:proofErr w:type="spellStart"/>
      <w:r w:rsidR="00996CE7">
        <w:rPr>
          <w:rFonts w:ascii="Times New Roman" w:hAnsi="Times New Roman" w:cs="Times New Roman"/>
          <w:sz w:val="28"/>
        </w:rPr>
        <w:t>Вентана-Граф</w:t>
      </w:r>
      <w:proofErr w:type="spellEnd"/>
      <w:r w:rsidR="00996CE7">
        <w:rPr>
          <w:rFonts w:ascii="Times New Roman" w:hAnsi="Times New Roman" w:cs="Times New Roman"/>
          <w:sz w:val="28"/>
        </w:rPr>
        <w:t>, 2012г.</w:t>
      </w:r>
    </w:p>
    <w:p w:rsidR="003D1FE0" w:rsidRDefault="003D1FE0" w:rsidP="00A66C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урока:</w:t>
      </w:r>
    </w:p>
    <w:p w:rsidR="003D1FE0" w:rsidRDefault="00910B6E" w:rsidP="00910B6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Рассмотрение и обсуждение картины Н. Рериха «Город строят» в рамках фасилитированной дискуссии.</w:t>
      </w:r>
    </w:p>
    <w:p w:rsidR="00910B6E" w:rsidRDefault="009003D4" w:rsidP="00910B6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Подведение итогов дискуссии, выявление нерешенных вопросов.</w:t>
      </w:r>
    </w:p>
    <w:p w:rsidR="009003D4" w:rsidRDefault="00390697" w:rsidP="0014695E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</w:t>
      </w:r>
      <w:r w:rsidR="00A16649">
        <w:rPr>
          <w:rFonts w:ascii="Times New Roman" w:hAnsi="Times New Roman" w:cs="Times New Roman"/>
          <w:sz w:val="28"/>
        </w:rPr>
        <w:t>Чтение параграфа учебника дл</w:t>
      </w:r>
      <w:r>
        <w:rPr>
          <w:rFonts w:ascii="Times New Roman" w:hAnsi="Times New Roman" w:cs="Times New Roman"/>
          <w:sz w:val="28"/>
        </w:rPr>
        <w:t>я поиска ответов на эти вопросы (факультативный пункт – зависит от  хода дискуссии и возникших вопросов).</w:t>
      </w:r>
    </w:p>
    <w:p w:rsidR="00A16649" w:rsidRPr="00632E9D" w:rsidRDefault="00A16649" w:rsidP="00A166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32E9D">
        <w:rPr>
          <w:rFonts w:ascii="Times New Roman" w:hAnsi="Times New Roman" w:cs="Times New Roman"/>
          <w:sz w:val="28"/>
        </w:rPr>
        <w:t>Создание своего города-аппликации. Коллективная творческая работа.</w:t>
      </w:r>
    </w:p>
    <w:p w:rsidR="00A16649" w:rsidRDefault="00A16649" w:rsidP="00A16649">
      <w:pPr>
        <w:pStyle w:val="a4"/>
        <w:rPr>
          <w:rFonts w:ascii="Times New Roman" w:hAnsi="Times New Roman" w:cs="Times New Roman"/>
          <w:sz w:val="28"/>
        </w:rPr>
      </w:pPr>
    </w:p>
    <w:p w:rsidR="006C1D1E" w:rsidRDefault="006C1D1E" w:rsidP="00A16649">
      <w:pPr>
        <w:pStyle w:val="a4"/>
        <w:rPr>
          <w:rFonts w:ascii="Times New Roman" w:hAnsi="Times New Roman" w:cs="Times New Roman"/>
          <w:sz w:val="28"/>
        </w:rPr>
      </w:pPr>
    </w:p>
    <w:p w:rsidR="006C1D1E" w:rsidRDefault="006C1D1E" w:rsidP="00A16649">
      <w:pPr>
        <w:pStyle w:val="a4"/>
        <w:rPr>
          <w:rFonts w:ascii="Times New Roman" w:hAnsi="Times New Roman" w:cs="Times New Roman"/>
          <w:sz w:val="28"/>
        </w:rPr>
      </w:pPr>
    </w:p>
    <w:p w:rsidR="006C1D1E" w:rsidRDefault="006C1D1E" w:rsidP="00A16649">
      <w:pPr>
        <w:pStyle w:val="a4"/>
        <w:rPr>
          <w:rFonts w:ascii="Times New Roman" w:hAnsi="Times New Roman" w:cs="Times New Roman"/>
          <w:sz w:val="28"/>
        </w:rPr>
      </w:pPr>
    </w:p>
    <w:p w:rsidR="006C1D1E" w:rsidRDefault="006C1D1E" w:rsidP="00A16649">
      <w:pPr>
        <w:pStyle w:val="a4"/>
        <w:rPr>
          <w:rFonts w:ascii="Times New Roman" w:hAnsi="Times New Roman" w:cs="Times New Roman"/>
          <w:sz w:val="28"/>
        </w:rPr>
      </w:pPr>
    </w:p>
    <w:p w:rsidR="006C1D1E" w:rsidRDefault="006C1D1E" w:rsidP="00A16649">
      <w:pPr>
        <w:pStyle w:val="a4"/>
        <w:rPr>
          <w:rFonts w:ascii="Times New Roman" w:hAnsi="Times New Roman" w:cs="Times New Roman"/>
          <w:sz w:val="28"/>
        </w:rPr>
      </w:pPr>
    </w:p>
    <w:p w:rsidR="006C1D1E" w:rsidRDefault="006C1D1E" w:rsidP="00A16649">
      <w:pPr>
        <w:pStyle w:val="a4"/>
        <w:rPr>
          <w:rFonts w:ascii="Times New Roman" w:hAnsi="Times New Roman" w:cs="Times New Roman"/>
          <w:sz w:val="28"/>
        </w:rPr>
      </w:pPr>
    </w:p>
    <w:p w:rsidR="006C1D1E" w:rsidRDefault="006C1D1E" w:rsidP="00A16649">
      <w:pPr>
        <w:pStyle w:val="a4"/>
        <w:rPr>
          <w:rFonts w:ascii="Times New Roman" w:hAnsi="Times New Roman" w:cs="Times New Roman"/>
          <w:sz w:val="28"/>
        </w:rPr>
      </w:pPr>
    </w:p>
    <w:p w:rsidR="006C1D1E" w:rsidRDefault="006C1D1E" w:rsidP="00A16649">
      <w:pPr>
        <w:pStyle w:val="a4"/>
        <w:rPr>
          <w:rFonts w:ascii="Times New Roman" w:hAnsi="Times New Roman" w:cs="Times New Roman"/>
          <w:sz w:val="28"/>
        </w:rPr>
      </w:pPr>
    </w:p>
    <w:p w:rsidR="006C1D1E" w:rsidRDefault="006C1D1E" w:rsidP="00996CE7">
      <w:pPr>
        <w:rPr>
          <w:rFonts w:ascii="Times New Roman" w:hAnsi="Times New Roman" w:cs="Times New Roman"/>
          <w:sz w:val="28"/>
        </w:rPr>
      </w:pPr>
    </w:p>
    <w:p w:rsidR="00996CE7" w:rsidRPr="00996CE7" w:rsidRDefault="00996CE7" w:rsidP="00996CE7">
      <w:pPr>
        <w:rPr>
          <w:rFonts w:ascii="Times New Roman" w:hAnsi="Times New Roman" w:cs="Times New Roman"/>
          <w:sz w:val="28"/>
        </w:rPr>
      </w:pPr>
    </w:p>
    <w:p w:rsidR="00A16649" w:rsidRDefault="00A16649" w:rsidP="00A1664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Обсуждение картины в рамках фасилитированной дискуссии.</w:t>
      </w:r>
    </w:p>
    <w:p w:rsidR="00A16649" w:rsidRDefault="00A16649" w:rsidP="00A16649">
      <w:pPr>
        <w:pStyle w:val="a4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Сегодня мы отправимся в далекие времена. Поможет нам в этом данная картина. </w:t>
      </w:r>
    </w:p>
    <w:p w:rsidR="00A16649" w:rsidRDefault="00A16649" w:rsidP="00A16649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40425" cy="3572635"/>
            <wp:effectExtent l="19050" t="0" r="3175" b="0"/>
            <wp:docPr id="1" name="Рисунок 1" descr="C:\Users\gohenfors\Desktop\d72d187df41e10ea7d9fcdc7f5909205autor_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henfors\Desktop\d72d187df41e10ea7d9fcdc7f5909205autor_i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E9D" w:rsidRDefault="00632E9D" w:rsidP="00A16649">
      <w:pPr>
        <w:pStyle w:val="a4"/>
        <w:rPr>
          <w:rFonts w:ascii="Times New Roman" w:hAnsi="Times New Roman" w:cs="Times New Roman"/>
          <w:sz w:val="28"/>
        </w:rPr>
      </w:pPr>
    </w:p>
    <w:p w:rsidR="00A16649" w:rsidRDefault="00632E9D" w:rsidP="00632E9D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Рассмотрите  ее, ничего не говоря. </w:t>
      </w:r>
    </w:p>
    <w:p w:rsidR="00632E9D" w:rsidRDefault="00632E9D" w:rsidP="00632E9D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Что вы видите на картине?</w:t>
      </w:r>
    </w:p>
    <w:p w:rsidR="00632E9D" w:rsidRDefault="00632E9D" w:rsidP="00632E9D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здесь происходит?</w:t>
      </w:r>
    </w:p>
    <w:p w:rsidR="00632E9D" w:rsidRDefault="00632E9D" w:rsidP="00632E9D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вы думаете, где это может происходить?</w:t>
      </w:r>
    </w:p>
    <w:p w:rsidR="00632E9D" w:rsidRDefault="00632E9D" w:rsidP="00632E9D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вы видите на картине такого, что позволяет вам так думать?</w:t>
      </w:r>
    </w:p>
    <w:p w:rsidR="00632E9D" w:rsidRDefault="00632E9D" w:rsidP="00632E9D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какое время могли бы происходить эти события?</w:t>
      </w:r>
    </w:p>
    <w:p w:rsidR="00632E9D" w:rsidRDefault="00632E9D" w:rsidP="00632E9D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Чем могут быть эти здания?</w:t>
      </w:r>
    </w:p>
    <w:p w:rsidR="00632E9D" w:rsidRDefault="00632E9D" w:rsidP="00632E9D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делают люди?</w:t>
      </w:r>
    </w:p>
    <w:p w:rsidR="006C1D1E" w:rsidRDefault="006C1D1E" w:rsidP="00632E9D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Важно выслушать все мнения учащихся, не оценивая их ни положительно, ни отрицательно. Педагог направляет дискуссию, но не вносит своего мнения или доп. сведений.</w:t>
      </w:r>
    </w:p>
    <w:p w:rsidR="0014695E" w:rsidRDefault="0014695E" w:rsidP="00632E9D">
      <w:pPr>
        <w:pStyle w:val="a4"/>
        <w:rPr>
          <w:rFonts w:ascii="Times New Roman" w:hAnsi="Times New Roman" w:cs="Times New Roman"/>
          <w:sz w:val="28"/>
        </w:rPr>
      </w:pPr>
    </w:p>
    <w:p w:rsidR="0014695E" w:rsidRDefault="0014695E" w:rsidP="008B47B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8B47B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Подведение итогов дискуссии.</w:t>
      </w:r>
    </w:p>
    <w:p w:rsidR="00390697" w:rsidRDefault="00632E9D" w:rsidP="00390697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Порядок вопросов может меняться в зависимости от хода дискуссии. Учитель увязывает сходные ответы детей, подчеркивает различия отличающихся версий, подводит тек</w:t>
      </w:r>
      <w:r w:rsidR="00651DB1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щие итоги. </w:t>
      </w:r>
      <w:r w:rsidR="0014695E">
        <w:rPr>
          <w:rFonts w:ascii="Times New Roman" w:hAnsi="Times New Roman" w:cs="Times New Roman"/>
          <w:sz w:val="28"/>
        </w:rPr>
        <w:t>В конце подводится общий итог, при необходимости дети обращаются к тексту учебника.</w:t>
      </w:r>
    </w:p>
    <w:p w:rsidR="00632E9D" w:rsidRDefault="0014695E" w:rsidP="00632E9D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Далее беседа продолжается, отходя от непосредственного материала картины, но с опорой на итоги дискуссии.</w:t>
      </w:r>
    </w:p>
    <w:p w:rsidR="0014695E" w:rsidRDefault="0014695E" w:rsidP="00632E9D">
      <w:pPr>
        <w:pStyle w:val="a4"/>
        <w:rPr>
          <w:rFonts w:ascii="Times New Roman" w:hAnsi="Times New Roman" w:cs="Times New Roman"/>
          <w:sz w:val="28"/>
        </w:rPr>
      </w:pPr>
    </w:p>
    <w:p w:rsidR="00651DB1" w:rsidRDefault="00651DB1" w:rsidP="00632E9D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Как вы думаете, что заинтересовало художника в этом сюжете?</w:t>
      </w:r>
    </w:p>
    <w:p w:rsidR="00390697" w:rsidRDefault="00390697" w:rsidP="00632E9D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Почему его могла привлечь эта тема? </w:t>
      </w:r>
    </w:p>
    <w:p w:rsidR="00390697" w:rsidRDefault="00390697" w:rsidP="00632E9D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Нужно ли нам знать, как жили наши предки? Почему? </w:t>
      </w:r>
    </w:p>
    <w:p w:rsidR="00390697" w:rsidRDefault="00390697" w:rsidP="00632E9D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Как вы думаете, что это может быть за город? </w:t>
      </w:r>
    </w:p>
    <w:p w:rsidR="00390697" w:rsidRDefault="00390697" w:rsidP="00632E9D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Чем строительство нашего города могло быть похоже на то, что изображено на картине?</w:t>
      </w:r>
    </w:p>
    <w:p w:rsidR="00390697" w:rsidRDefault="00390697" w:rsidP="00632E9D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дело тех строителей продолжается сейчас?</w:t>
      </w:r>
      <w:r w:rsidR="0014695E">
        <w:rPr>
          <w:rFonts w:ascii="Times New Roman" w:hAnsi="Times New Roman" w:cs="Times New Roman"/>
          <w:sz w:val="28"/>
        </w:rPr>
        <w:t xml:space="preserve"> Есть ли у него последствия в будущем (настоящем)?</w:t>
      </w:r>
    </w:p>
    <w:p w:rsidR="00390697" w:rsidRDefault="00390697" w:rsidP="00632E9D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мы участвуем в жизни нашего города и нашей страны? Можно ли сказать, что мы его строим?</w:t>
      </w:r>
    </w:p>
    <w:p w:rsidR="0014695E" w:rsidRDefault="0014695E" w:rsidP="00632E9D">
      <w:pPr>
        <w:pStyle w:val="a4"/>
        <w:rPr>
          <w:rFonts w:ascii="Times New Roman" w:hAnsi="Times New Roman" w:cs="Times New Roman"/>
          <w:sz w:val="28"/>
        </w:rPr>
      </w:pPr>
    </w:p>
    <w:p w:rsidR="0014695E" w:rsidRPr="008B47BF" w:rsidRDefault="0014695E" w:rsidP="008B47B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8B47BF">
        <w:rPr>
          <w:rFonts w:ascii="Times New Roman" w:hAnsi="Times New Roman" w:cs="Times New Roman"/>
          <w:sz w:val="28"/>
        </w:rPr>
        <w:t xml:space="preserve">Создание </w:t>
      </w:r>
      <w:r w:rsidR="003E1F74" w:rsidRPr="008B47BF">
        <w:rPr>
          <w:rFonts w:ascii="Times New Roman" w:hAnsi="Times New Roman" w:cs="Times New Roman"/>
          <w:sz w:val="28"/>
        </w:rPr>
        <w:t>города-аппликации.</w:t>
      </w:r>
    </w:p>
    <w:p w:rsidR="003E1F74" w:rsidRDefault="003E1F74" w:rsidP="003E1F74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предлагает детям построить свой город, используя бумажные заготовки в виде геометрических фигур, из которых можно сложить здания. Класс можно разбить на группы и дать каждой группе отдельный лист - район города.</w:t>
      </w:r>
    </w:p>
    <w:p w:rsidR="003E1F74" w:rsidRDefault="003E1F74" w:rsidP="003E1F74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что нужно обратить внимание перед тем, как мы начнем строить город?  (улицы, площади, цветовое оформление, какие здания по назначению, озеленение города и др.)</w:t>
      </w:r>
    </w:p>
    <w:p w:rsidR="003E1F74" w:rsidRDefault="003E1F74" w:rsidP="003E1F74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Может ли это все сделать один человек? </w:t>
      </w:r>
    </w:p>
    <w:p w:rsidR="003E1F74" w:rsidRDefault="003E1F74" w:rsidP="003E1F74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Чего можно ожидать, если каждый будет создавать свой участочек города, как ему захочется?</w:t>
      </w:r>
    </w:p>
    <w:p w:rsidR="003E1F74" w:rsidRDefault="003E1F74" w:rsidP="003E1F74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</w:t>
      </w:r>
      <w:r w:rsidR="008B47BF">
        <w:rPr>
          <w:rFonts w:ascii="Times New Roman" w:hAnsi="Times New Roman" w:cs="Times New Roman"/>
          <w:sz w:val="28"/>
        </w:rPr>
        <w:t>и в группах распределяют роли (</w:t>
      </w:r>
      <w:proofErr w:type="gramStart"/>
      <w:r>
        <w:rPr>
          <w:rFonts w:ascii="Times New Roman" w:hAnsi="Times New Roman" w:cs="Times New Roman"/>
          <w:sz w:val="28"/>
        </w:rPr>
        <w:t>возможно</w:t>
      </w:r>
      <w:proofErr w:type="gramEnd"/>
      <w:r>
        <w:rPr>
          <w:rFonts w:ascii="Times New Roman" w:hAnsi="Times New Roman" w:cs="Times New Roman"/>
          <w:sz w:val="28"/>
        </w:rPr>
        <w:t xml:space="preserve"> потребуется помощь учителя и распредел</w:t>
      </w:r>
      <w:r w:rsidR="008B47BF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ние ролей по жребию)</w:t>
      </w:r>
      <w:r w:rsidR="008B47BF">
        <w:rPr>
          <w:rFonts w:ascii="Times New Roman" w:hAnsi="Times New Roman" w:cs="Times New Roman"/>
          <w:sz w:val="28"/>
        </w:rPr>
        <w:t xml:space="preserve"> и приступают к работе.</w:t>
      </w:r>
    </w:p>
    <w:p w:rsidR="008B47BF" w:rsidRDefault="008B47BF" w:rsidP="003E1F74">
      <w:pPr>
        <w:pStyle w:val="a4"/>
        <w:rPr>
          <w:rFonts w:ascii="Times New Roman" w:hAnsi="Times New Roman" w:cs="Times New Roman"/>
          <w:sz w:val="28"/>
        </w:rPr>
      </w:pPr>
    </w:p>
    <w:p w:rsidR="008B47BF" w:rsidRDefault="008B47BF" w:rsidP="008B47B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Подведение итогов </w:t>
      </w:r>
      <w:r w:rsidR="006C1D1E">
        <w:rPr>
          <w:rFonts w:ascii="Times New Roman" w:hAnsi="Times New Roman" w:cs="Times New Roman"/>
          <w:sz w:val="28"/>
        </w:rPr>
        <w:t>занятия</w:t>
      </w:r>
      <w:r>
        <w:rPr>
          <w:rFonts w:ascii="Times New Roman" w:hAnsi="Times New Roman" w:cs="Times New Roman"/>
          <w:sz w:val="28"/>
        </w:rPr>
        <w:t>.</w:t>
      </w:r>
    </w:p>
    <w:p w:rsidR="003E1F74" w:rsidRPr="0014695E" w:rsidRDefault="003E1F74" w:rsidP="003E1F74">
      <w:pPr>
        <w:pStyle w:val="a4"/>
        <w:rPr>
          <w:rFonts w:ascii="Times New Roman" w:hAnsi="Times New Roman" w:cs="Times New Roman"/>
          <w:sz w:val="28"/>
        </w:rPr>
      </w:pPr>
    </w:p>
    <w:p w:rsidR="0014695E" w:rsidRPr="0014695E" w:rsidRDefault="0014695E" w:rsidP="0014695E">
      <w:pPr>
        <w:pStyle w:val="a4"/>
        <w:rPr>
          <w:rFonts w:ascii="Times New Roman" w:hAnsi="Times New Roman" w:cs="Times New Roman"/>
          <w:sz w:val="28"/>
        </w:rPr>
      </w:pPr>
    </w:p>
    <w:p w:rsidR="00390697" w:rsidRDefault="00390697" w:rsidP="00632E9D">
      <w:pPr>
        <w:pStyle w:val="a4"/>
        <w:rPr>
          <w:rFonts w:ascii="Times New Roman" w:hAnsi="Times New Roman" w:cs="Times New Roman"/>
          <w:sz w:val="28"/>
        </w:rPr>
      </w:pPr>
    </w:p>
    <w:p w:rsidR="00390697" w:rsidRDefault="00390697" w:rsidP="00632E9D">
      <w:pPr>
        <w:pStyle w:val="a4"/>
        <w:rPr>
          <w:rFonts w:ascii="Times New Roman" w:hAnsi="Times New Roman" w:cs="Times New Roman"/>
          <w:sz w:val="28"/>
        </w:rPr>
      </w:pPr>
    </w:p>
    <w:p w:rsidR="00390697" w:rsidRPr="00390697" w:rsidRDefault="00390697" w:rsidP="00390697">
      <w:pPr>
        <w:rPr>
          <w:rFonts w:ascii="Times New Roman" w:hAnsi="Times New Roman" w:cs="Times New Roman"/>
          <w:sz w:val="28"/>
        </w:rPr>
      </w:pPr>
    </w:p>
    <w:p w:rsidR="00390697" w:rsidRPr="00910B6E" w:rsidRDefault="00390697" w:rsidP="00632E9D">
      <w:pPr>
        <w:pStyle w:val="a4"/>
        <w:rPr>
          <w:rFonts w:ascii="Times New Roman" w:hAnsi="Times New Roman" w:cs="Times New Roman"/>
          <w:sz w:val="28"/>
        </w:rPr>
      </w:pPr>
    </w:p>
    <w:sectPr w:rsidR="00390697" w:rsidRPr="00910B6E" w:rsidSect="00CF4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57E7F"/>
    <w:multiLevelType w:val="hybridMultilevel"/>
    <w:tmpl w:val="D7A45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B3C93"/>
    <w:multiLevelType w:val="hybridMultilevel"/>
    <w:tmpl w:val="6C9884F4"/>
    <w:lvl w:ilvl="0" w:tplc="A3349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FA3A00"/>
    <w:multiLevelType w:val="hybridMultilevel"/>
    <w:tmpl w:val="3DC4FE9C"/>
    <w:lvl w:ilvl="0" w:tplc="33A6D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633DC"/>
    <w:rsid w:val="0014695E"/>
    <w:rsid w:val="00390697"/>
    <w:rsid w:val="003D1FE0"/>
    <w:rsid w:val="003E1F74"/>
    <w:rsid w:val="003E2D6E"/>
    <w:rsid w:val="00632E9D"/>
    <w:rsid w:val="00651DB1"/>
    <w:rsid w:val="006C1D1E"/>
    <w:rsid w:val="008633DC"/>
    <w:rsid w:val="008B47BF"/>
    <w:rsid w:val="009003D4"/>
    <w:rsid w:val="00904B71"/>
    <w:rsid w:val="00910B6E"/>
    <w:rsid w:val="00996CE7"/>
    <w:rsid w:val="00A16649"/>
    <w:rsid w:val="00A66C41"/>
    <w:rsid w:val="00B61294"/>
    <w:rsid w:val="00CF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33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0B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6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6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gohenfors</dc:creator>
  <cp:lastModifiedBy>gohenfors</cp:lastModifiedBy>
  <cp:revision>3</cp:revision>
  <dcterms:created xsi:type="dcterms:W3CDTF">2013-11-27T18:04:00Z</dcterms:created>
  <dcterms:modified xsi:type="dcterms:W3CDTF">2013-11-27T18:05:00Z</dcterms:modified>
</cp:coreProperties>
</file>