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AD" w:rsidRPr="00F37DDF" w:rsidRDefault="007D0FAD" w:rsidP="007D0FAD">
      <w:pPr>
        <w:spacing w:after="0" w:line="240" w:lineRule="auto"/>
        <w:rPr>
          <w:rFonts w:eastAsia="Times New Roman" w:cstheme="minorHAnsi"/>
          <w:sz w:val="24"/>
          <w:szCs w:val="24"/>
          <w:lang w:eastAsia="ru-RU"/>
        </w:rPr>
      </w:pPr>
      <w:r w:rsidRPr="00F37DDF">
        <w:rPr>
          <w:rFonts w:eastAsia="Times New Roman" w:cstheme="minorHAnsi"/>
          <w:b/>
          <w:bCs/>
          <w:color w:val="1F497D" w:themeColor="text2"/>
          <w:sz w:val="28"/>
          <w:szCs w:val="28"/>
          <w:lang w:eastAsia="ru-RU"/>
        </w:rPr>
        <w:t>Роль  информационно-коммуникационных технологий в достижении планируемых результатов ФГОС НОО на уроках в начальной школе.</w:t>
      </w:r>
      <w:r w:rsidRPr="00F37DDF">
        <w:rPr>
          <w:rFonts w:eastAsia="Times New Roman" w:cstheme="minorHAnsi"/>
          <w:b/>
          <w:color w:val="1F497D" w:themeColor="text2"/>
          <w:sz w:val="28"/>
          <w:szCs w:val="28"/>
          <w:lang w:eastAsia="ru-RU"/>
        </w:rPr>
        <w:br/>
      </w:r>
      <w:bookmarkStart w:id="0" w:name="_GoBack"/>
      <w:bookmarkEnd w:id="0"/>
      <w:r w:rsidRPr="007D0FAD">
        <w:rPr>
          <w:rFonts w:ascii="Times New Roman" w:eastAsia="Times New Roman" w:hAnsi="Times New Roman" w:cs="Times New Roman"/>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За последние 10 лет произошло коренное изменение роли и места персональных компьютеров и информационных технологий в жизни общества. Из предмета профессиональной деятельности достаточно узкого круга специалистов в области точных наук они превратились в инструмент, используемый во всех отраслях современного производства, в быту и общественной жизни. 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Без новых информационных технологий уже невозможно представить себе современную школу. Очевидно, что в ближайшее время роль персональных компьютеров будет возрастать, и в соответствии с этим будут возрастать требования к компьютерной грамотности обучающихся начального звена.</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 xml:space="preserve">В настоящее время в сфере использования информационных технологий в начальной школе можно выделить </w:t>
      </w:r>
      <w:r w:rsidRPr="00F37DDF">
        <w:rPr>
          <w:rFonts w:eastAsia="Times New Roman" w:cstheme="minorHAnsi"/>
          <w:b/>
          <w:bCs/>
          <w:sz w:val="24"/>
          <w:szCs w:val="24"/>
          <w:lang w:eastAsia="ru-RU"/>
        </w:rPr>
        <w:t>два основных направления</w:t>
      </w:r>
      <w:r w:rsidRPr="00F37DDF">
        <w:rPr>
          <w:rFonts w:eastAsia="Times New Roman" w:cstheme="minorHAnsi"/>
          <w:sz w:val="24"/>
          <w:szCs w:val="24"/>
          <w:lang w:eastAsia="ru-RU"/>
        </w:rPr>
        <w:t xml:space="preserve">. </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 xml:space="preserve">Первое из них, </w:t>
      </w:r>
      <w:r w:rsidRPr="00F37DDF">
        <w:rPr>
          <w:rFonts w:eastAsia="Times New Roman" w:cstheme="minorHAnsi"/>
          <w:b/>
          <w:bCs/>
          <w:i/>
          <w:iCs/>
          <w:sz w:val="24"/>
          <w:szCs w:val="24"/>
          <w:lang w:eastAsia="ru-RU"/>
        </w:rPr>
        <w:t>теоретическое</w:t>
      </w:r>
      <w:r w:rsidRPr="00F37DDF">
        <w:rPr>
          <w:rFonts w:eastAsia="Times New Roman" w:cstheme="minorHAnsi"/>
          <w:sz w:val="24"/>
          <w:szCs w:val="24"/>
          <w:lang w:eastAsia="ru-RU"/>
        </w:rPr>
        <w:t xml:space="preserve">, подразумевает использование компьютеров для изучения теоретических основ информатики. В Образовательной системе «Школа 2100» изучение информатики в гимназии ведётся </w:t>
      </w:r>
      <w:proofErr w:type="gramStart"/>
      <w:r w:rsidRPr="00F37DDF">
        <w:rPr>
          <w:rFonts w:eastAsia="Times New Roman" w:cstheme="minorHAnsi"/>
          <w:sz w:val="24"/>
          <w:szCs w:val="24"/>
          <w:lang w:eastAsia="ru-RU"/>
        </w:rPr>
        <w:t>в</w:t>
      </w:r>
      <w:proofErr w:type="gramEnd"/>
      <w:r w:rsidRPr="00F37DDF">
        <w:rPr>
          <w:rFonts w:eastAsia="Times New Roman" w:cstheme="minorHAnsi"/>
          <w:sz w:val="24"/>
          <w:szCs w:val="24"/>
          <w:lang w:eastAsia="ru-RU"/>
        </w:rPr>
        <w:t xml:space="preserve"> </w:t>
      </w:r>
      <w:proofErr w:type="gramStart"/>
      <w:r w:rsidRPr="00F37DDF">
        <w:rPr>
          <w:rFonts w:eastAsia="Times New Roman" w:cstheme="minorHAnsi"/>
          <w:sz w:val="24"/>
          <w:szCs w:val="24"/>
          <w:lang w:eastAsia="ru-RU"/>
        </w:rPr>
        <w:t>по</w:t>
      </w:r>
      <w:proofErr w:type="gramEnd"/>
      <w:r w:rsidRPr="00F37DDF">
        <w:rPr>
          <w:rFonts w:eastAsia="Times New Roman" w:cstheme="minorHAnsi"/>
          <w:sz w:val="24"/>
          <w:szCs w:val="24"/>
          <w:lang w:eastAsia="ru-RU"/>
        </w:rPr>
        <w:t xml:space="preserve"> учебникам А. В. Горячева «Информатика в играх и задачах» (</w:t>
      </w:r>
      <w:proofErr w:type="spellStart"/>
      <w:r w:rsidRPr="00F37DDF">
        <w:rPr>
          <w:rFonts w:eastAsia="Times New Roman" w:cstheme="minorHAnsi"/>
          <w:sz w:val="24"/>
          <w:szCs w:val="24"/>
          <w:lang w:eastAsia="ru-RU"/>
        </w:rPr>
        <w:t>безмашинный</w:t>
      </w:r>
      <w:proofErr w:type="spellEnd"/>
      <w:r w:rsidRPr="00F37DDF">
        <w:rPr>
          <w:rFonts w:eastAsia="Times New Roman" w:cstheme="minorHAnsi"/>
          <w:sz w:val="24"/>
          <w:szCs w:val="24"/>
          <w:lang w:eastAsia="ru-RU"/>
        </w:rPr>
        <w:t xml:space="preserve"> вариант), а изучение раздела «Информационные технологии» - в рамках предмета «Технологии».</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 xml:space="preserve">Второе направление, </w:t>
      </w:r>
      <w:r w:rsidRPr="00F37DDF">
        <w:rPr>
          <w:rFonts w:eastAsia="Times New Roman" w:cstheme="minorHAnsi"/>
          <w:b/>
          <w:bCs/>
          <w:i/>
          <w:iCs/>
          <w:sz w:val="24"/>
          <w:szCs w:val="24"/>
          <w:lang w:eastAsia="ru-RU"/>
        </w:rPr>
        <w:t>прикладное</w:t>
      </w:r>
      <w:r w:rsidRPr="00F37DDF">
        <w:rPr>
          <w:rFonts w:eastAsia="Times New Roman" w:cstheme="minorHAnsi"/>
          <w:sz w:val="24"/>
          <w:szCs w:val="24"/>
          <w:lang w:eastAsia="ru-RU"/>
        </w:rPr>
        <w:t xml:space="preserve">, предпочитает использование компьютеров в качестве технического средства </w:t>
      </w:r>
      <w:proofErr w:type="gramStart"/>
      <w:r w:rsidRPr="00F37DDF">
        <w:rPr>
          <w:rFonts w:eastAsia="Times New Roman" w:cstheme="minorHAnsi"/>
          <w:sz w:val="24"/>
          <w:szCs w:val="24"/>
          <w:lang w:eastAsia="ru-RU"/>
        </w:rPr>
        <w:t>обучения по</w:t>
      </w:r>
      <w:proofErr w:type="gramEnd"/>
      <w:r w:rsidRPr="00F37DDF">
        <w:rPr>
          <w:rFonts w:eastAsia="Times New Roman" w:cstheme="minorHAnsi"/>
          <w:sz w:val="24"/>
          <w:szCs w:val="24"/>
          <w:lang w:eastAsia="ru-RU"/>
        </w:rPr>
        <w:t xml:space="preserve"> учебным предметам. Укажу на некоторые преимущества прикладного направления в начальной школе.</w:t>
      </w:r>
    </w:p>
    <w:p w:rsidR="007D0FAD" w:rsidRPr="00F37DDF" w:rsidRDefault="007D0FAD" w:rsidP="007D0FAD">
      <w:pPr>
        <w:spacing w:after="0" w:line="240" w:lineRule="auto"/>
        <w:jc w:val="both"/>
        <w:rPr>
          <w:rFonts w:eastAsia="Times New Roman" w:cstheme="minorHAnsi"/>
          <w:sz w:val="24"/>
          <w:szCs w:val="24"/>
          <w:lang w:eastAsia="ru-RU"/>
        </w:rPr>
      </w:pPr>
      <w:r w:rsidRPr="00F37DDF">
        <w:rPr>
          <w:rFonts w:eastAsia="Times New Roman" w:cstheme="minorHAnsi"/>
          <w:sz w:val="24"/>
          <w:szCs w:val="24"/>
          <w:lang w:eastAsia="ru-RU"/>
        </w:rPr>
        <w:br/>
        <w:t>1. Использование компьютера как самого современного информационного средства, наряду с использованием калькулятора, книги, авторучки и пр. в изучении учебных предметов должно естественно приводить к совершенствованию процесса обучения.</w:t>
      </w:r>
    </w:p>
    <w:p w:rsidR="007D0FAD" w:rsidRPr="00F37DDF" w:rsidRDefault="007D0FAD" w:rsidP="007D0FAD">
      <w:pPr>
        <w:spacing w:after="0" w:line="240" w:lineRule="auto"/>
        <w:jc w:val="both"/>
        <w:rPr>
          <w:rFonts w:eastAsia="Times New Roman" w:cstheme="minorHAnsi"/>
          <w:sz w:val="24"/>
          <w:szCs w:val="24"/>
          <w:lang w:eastAsia="ru-RU"/>
        </w:rPr>
      </w:pPr>
      <w:r w:rsidRPr="00F37DDF">
        <w:rPr>
          <w:rFonts w:eastAsia="Times New Roman" w:cstheme="minorHAnsi"/>
          <w:sz w:val="24"/>
          <w:szCs w:val="24"/>
          <w:lang w:eastAsia="ru-RU"/>
        </w:rPr>
        <w:br/>
        <w:t xml:space="preserve">2. В начальной школе происходит смена ведущей деятельности ребенка с игровой на      </w:t>
      </w:r>
      <w:proofErr w:type="gramStart"/>
      <w:r w:rsidRPr="00F37DDF">
        <w:rPr>
          <w:rFonts w:eastAsia="Times New Roman" w:cstheme="minorHAnsi"/>
          <w:sz w:val="24"/>
          <w:szCs w:val="24"/>
          <w:lang w:eastAsia="ru-RU"/>
        </w:rPr>
        <w:t>учебную</w:t>
      </w:r>
      <w:proofErr w:type="gramEnd"/>
      <w:r w:rsidRPr="00F37DDF">
        <w:rPr>
          <w:rFonts w:eastAsia="Times New Roman" w:cstheme="minorHAnsi"/>
          <w:sz w:val="24"/>
          <w:szCs w:val="24"/>
          <w:lang w:eastAsia="ru-RU"/>
        </w:rPr>
        <w:t xml:space="preserve">. Использование игровых возможностей компьютера в сочетании с дидактическими возможностями позволяет обеспечить </w:t>
      </w:r>
      <w:proofErr w:type="gramStart"/>
      <w:r w:rsidRPr="00F37DDF">
        <w:rPr>
          <w:rFonts w:eastAsia="Times New Roman" w:cstheme="minorHAnsi"/>
          <w:sz w:val="24"/>
          <w:szCs w:val="24"/>
          <w:lang w:eastAsia="ru-RU"/>
        </w:rPr>
        <w:t>более плавный</w:t>
      </w:r>
      <w:proofErr w:type="gramEnd"/>
      <w:r w:rsidRPr="00F37DDF">
        <w:rPr>
          <w:rFonts w:eastAsia="Times New Roman" w:cstheme="minorHAnsi"/>
          <w:sz w:val="24"/>
          <w:szCs w:val="24"/>
          <w:lang w:eastAsia="ru-RU"/>
        </w:rPr>
        <w:t xml:space="preserve"> переход к учебной деятельности.</w:t>
      </w:r>
    </w:p>
    <w:p w:rsidR="007D0FAD" w:rsidRPr="00F37DDF" w:rsidRDefault="007D0FAD" w:rsidP="007D0FAD">
      <w:pPr>
        <w:spacing w:after="0" w:line="240" w:lineRule="auto"/>
        <w:jc w:val="both"/>
        <w:rPr>
          <w:rFonts w:eastAsia="Times New Roman" w:cstheme="minorHAnsi"/>
          <w:sz w:val="24"/>
          <w:szCs w:val="24"/>
          <w:lang w:eastAsia="ru-RU"/>
        </w:rPr>
      </w:pPr>
      <w:r w:rsidRPr="00F37DDF">
        <w:rPr>
          <w:rFonts w:eastAsia="Times New Roman" w:cstheme="minorHAnsi"/>
          <w:sz w:val="24"/>
          <w:szCs w:val="24"/>
          <w:lang w:eastAsia="ru-RU"/>
        </w:rPr>
        <w:br/>
        <w:t xml:space="preserve">3. Большая часть ЗУН, полученных на традиционных уроках, не используется </w:t>
      </w:r>
      <w:proofErr w:type="gramStart"/>
      <w:r w:rsidRPr="00F37DDF">
        <w:rPr>
          <w:rFonts w:eastAsia="Times New Roman" w:cstheme="minorHAnsi"/>
          <w:sz w:val="24"/>
          <w:szCs w:val="24"/>
          <w:lang w:eastAsia="ru-RU"/>
        </w:rPr>
        <w:t>обучающимися</w:t>
      </w:r>
      <w:proofErr w:type="gramEnd"/>
      <w:r w:rsidRPr="00F37DDF">
        <w:rPr>
          <w:rFonts w:eastAsia="Times New Roman" w:cstheme="minorHAnsi"/>
          <w:sz w:val="24"/>
          <w:szCs w:val="24"/>
          <w:lang w:eastAsia="ru-RU"/>
        </w:rPr>
        <w:t xml:space="preserve"> во внеурочной деятельности, и их практическая ценность утрачивается, а прочность существенно снижается. Использование ЗУН в игровой компьютерной среде приводит к их актуализации, а желание играть – к мотивации их приобретения.</w:t>
      </w:r>
    </w:p>
    <w:p w:rsidR="007D0FAD" w:rsidRPr="00F37DDF" w:rsidRDefault="007D0FAD" w:rsidP="007D0FAD">
      <w:pPr>
        <w:spacing w:after="0" w:line="240" w:lineRule="auto"/>
        <w:rPr>
          <w:rFonts w:eastAsia="Times New Roman" w:cstheme="minorHAnsi"/>
          <w:sz w:val="24"/>
          <w:szCs w:val="24"/>
          <w:lang w:eastAsia="ru-RU"/>
        </w:rPr>
      </w:pPr>
      <w:r w:rsidRPr="00F37DDF">
        <w:rPr>
          <w:rFonts w:eastAsia="Times New Roman" w:cstheme="minorHAnsi"/>
          <w:sz w:val="24"/>
          <w:szCs w:val="24"/>
          <w:lang w:eastAsia="ru-RU"/>
        </w:rPr>
        <w:br/>
        <w:t xml:space="preserve">4.  К психологическим особенностям обучающихся младших классов относится высокая степень эмоциональности, что значительно сдерживается строгими рамками учебного процесса на традиционных уроках. Занятия же на компьютере позволяют частично разрядить эмоциональную напряженность и создать более благоприятный климат и на </w:t>
      </w:r>
      <w:r w:rsidRPr="00F37DDF">
        <w:rPr>
          <w:rFonts w:eastAsia="Times New Roman" w:cstheme="minorHAnsi"/>
          <w:sz w:val="24"/>
          <w:szCs w:val="24"/>
          <w:lang w:eastAsia="ru-RU"/>
        </w:rPr>
        <w:lastRenderedPageBreak/>
        <w:t>других уроках.</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Применяемые компьютерные программы можно разбить на три большие группы: информационно-обучающие программы, тестирующие программы и мультимедийные презентации.</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b/>
          <w:bCs/>
          <w:i/>
          <w:iCs/>
          <w:color w:val="FF0000"/>
          <w:sz w:val="24"/>
          <w:szCs w:val="24"/>
          <w:lang w:eastAsia="ru-RU"/>
        </w:rPr>
        <w:t xml:space="preserve">     </w:t>
      </w:r>
      <w:r w:rsidRPr="00F37DDF">
        <w:rPr>
          <w:rFonts w:eastAsia="Times New Roman" w:cstheme="minorHAnsi"/>
          <w:b/>
          <w:bCs/>
          <w:i/>
          <w:iCs/>
          <w:color w:val="FF0000"/>
          <w:sz w:val="24"/>
          <w:szCs w:val="24"/>
          <w:lang w:eastAsia="ru-RU"/>
        </w:rPr>
        <w:t>Информационно-обучающие программы</w:t>
      </w:r>
      <w:r w:rsidRPr="00F37DDF">
        <w:rPr>
          <w:rFonts w:eastAsia="Times New Roman" w:cstheme="minorHAnsi"/>
          <w:color w:val="FF0000"/>
          <w:sz w:val="24"/>
          <w:szCs w:val="24"/>
          <w:lang w:eastAsia="ru-RU"/>
        </w:rPr>
        <w:t xml:space="preserve"> </w:t>
      </w:r>
      <w:r w:rsidRPr="00F37DDF">
        <w:rPr>
          <w:rFonts w:eastAsia="Times New Roman" w:cstheme="minorHAnsi"/>
          <w:sz w:val="24"/>
          <w:szCs w:val="24"/>
          <w:lang w:eastAsia="ru-RU"/>
        </w:rPr>
        <w:t xml:space="preserve">позволяют моделировать и наглядно демонстрировать содержание изучаемых тем, полностью реализовать принцип адаптивности к индивидуальным возможностям ребенка, соответствовать индивидуальному темпу учебно-познавательной деятельности. Обучение носит диалоговый характер, при котором учитель в любой момент может внести в него необходимые коррективы. На уроках могут оптимально сочетаться индивидуальная и групповая формы работы. Ученики находятся в состоянии психологического комфорта. Таким образом, достигаются идеальные варианты индивидуального обучения с использованием визуальных и слуховых образов. </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 xml:space="preserve">Применение </w:t>
      </w:r>
      <w:r w:rsidRPr="00F37DDF">
        <w:rPr>
          <w:rFonts w:eastAsia="Times New Roman" w:cstheme="minorHAnsi"/>
          <w:b/>
          <w:bCs/>
          <w:i/>
          <w:iCs/>
          <w:color w:val="FF0000"/>
          <w:sz w:val="24"/>
          <w:szCs w:val="24"/>
          <w:lang w:eastAsia="ru-RU"/>
        </w:rPr>
        <w:t>тестирующих программ</w:t>
      </w:r>
      <w:r w:rsidRPr="00F37DDF">
        <w:rPr>
          <w:rFonts w:eastAsia="Times New Roman" w:cstheme="minorHAnsi"/>
          <w:color w:val="FF0000"/>
          <w:sz w:val="24"/>
          <w:szCs w:val="24"/>
          <w:lang w:eastAsia="ru-RU"/>
        </w:rPr>
        <w:t xml:space="preserve"> </w:t>
      </w:r>
      <w:r w:rsidRPr="00F37DDF">
        <w:rPr>
          <w:rFonts w:eastAsia="Times New Roman" w:cstheme="minorHAnsi"/>
          <w:sz w:val="24"/>
          <w:szCs w:val="24"/>
          <w:lang w:eastAsia="ru-RU"/>
        </w:rPr>
        <w:t xml:space="preserve">типа «Семейный наставник» обеспечивает строго </w:t>
      </w:r>
      <w:proofErr w:type="gramStart"/>
      <w:r w:rsidRPr="00F37DDF">
        <w:rPr>
          <w:rFonts w:eastAsia="Times New Roman" w:cstheme="minorHAnsi"/>
          <w:sz w:val="24"/>
          <w:szCs w:val="24"/>
          <w:lang w:eastAsia="ru-RU"/>
        </w:rPr>
        <w:t>индивидуальные</w:t>
      </w:r>
      <w:proofErr w:type="gramEnd"/>
      <w:r w:rsidRPr="00F37DDF">
        <w:rPr>
          <w:rFonts w:eastAsia="Times New Roman" w:cstheme="minorHAnsi"/>
          <w:sz w:val="24"/>
          <w:szCs w:val="24"/>
          <w:lang w:eastAsia="ru-RU"/>
        </w:rPr>
        <w:t xml:space="preserve"> и дифференцированные диагностику и контроль за усвоением учебного материала, выдачу ученику индивидуальных рекомендаций по устранению пробелов в знаниях. Преимущества тестирования: объективность, простота, массовость. Основу каждого обучающего комплекса составляет мультимедийная система тестов, диктантов и уроков. Например, по русскому языку при работе над словарными словами можно опросить за 10 минут 3 - 4 учеников. При закреплении изученного материала во время самостоятельной работы можно опросить несколько учащихся по данной теме по серии “Семейный наставник”. Ребенок сразу видит на экране результат своей работы и допущенные ошибки.</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b/>
          <w:bCs/>
          <w:i/>
          <w:iCs/>
          <w:color w:val="FF0000"/>
          <w:sz w:val="24"/>
          <w:szCs w:val="24"/>
          <w:lang w:eastAsia="ru-RU"/>
        </w:rPr>
        <w:t xml:space="preserve">     </w:t>
      </w:r>
      <w:r w:rsidRPr="00F37DDF">
        <w:rPr>
          <w:rFonts w:eastAsia="Times New Roman" w:cstheme="minorHAnsi"/>
          <w:b/>
          <w:bCs/>
          <w:i/>
          <w:iCs/>
          <w:color w:val="FF0000"/>
          <w:sz w:val="24"/>
          <w:szCs w:val="24"/>
          <w:lang w:eastAsia="ru-RU"/>
        </w:rPr>
        <w:t>Мультимедийные презентации</w:t>
      </w:r>
      <w:r w:rsidRPr="00F37DDF">
        <w:rPr>
          <w:rFonts w:eastAsia="Times New Roman" w:cstheme="minorHAnsi"/>
          <w:color w:val="FF0000"/>
          <w:sz w:val="24"/>
          <w:szCs w:val="24"/>
          <w:lang w:eastAsia="ru-RU"/>
        </w:rPr>
        <w:t xml:space="preserve"> </w:t>
      </w:r>
      <w:r w:rsidRPr="00F37DDF">
        <w:rPr>
          <w:rFonts w:eastAsia="Times New Roman" w:cstheme="minorHAnsi"/>
          <w:sz w:val="24"/>
          <w:szCs w:val="24"/>
          <w:lang w:eastAsia="ru-RU"/>
        </w:rPr>
        <w:t xml:space="preserve">— средство развития познавательной активности </w:t>
      </w:r>
      <w:proofErr w:type="gramStart"/>
      <w:r w:rsidRPr="00F37DDF">
        <w:rPr>
          <w:rFonts w:eastAsia="Times New Roman" w:cstheme="minorHAnsi"/>
          <w:sz w:val="24"/>
          <w:szCs w:val="24"/>
          <w:lang w:eastAsia="ru-RU"/>
        </w:rPr>
        <w:t>обучающихся</w:t>
      </w:r>
      <w:proofErr w:type="gramEnd"/>
      <w:r w:rsidRPr="00F37DDF">
        <w:rPr>
          <w:rFonts w:eastAsia="Times New Roman" w:cstheme="minorHAnsi"/>
          <w:sz w:val="24"/>
          <w:szCs w:val="24"/>
          <w:lang w:eastAsia="ru-RU"/>
        </w:rPr>
        <w:t xml:space="preserve"> при изучении предмета. Это наглядность, дающая возможность учителю выстроить объяснение на уроке логично, научно с использованием видеофрагментов. При такой организации материала включаются три вида памяти учеников: зрительная, слуховая, моторная. Презентация дает возможность рассмотреть сложный материал поэтапно, обратиться не только к текущему материалу, но и повторить предыдущую тему. При закреплении можно более детально остановиться на вопросах, вызывающих затруднения у школьников. Использование анимационных эффектов способствует повышению интереса обучающихся к изучаемой теме.</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 xml:space="preserve">Наиболее распространенным в опыте работы учителей начальных классов является применение мультимедийных технологий посредством использования одного компьютера на класс, изображение с которого выводится на экран. Психологические особенности развития младших школьников, такие, как наглядно-образное мышление, непроизвольное внимание к </w:t>
      </w:r>
      <w:proofErr w:type="gramStart"/>
      <w:r w:rsidRPr="00F37DDF">
        <w:rPr>
          <w:rFonts w:eastAsia="Times New Roman" w:cstheme="minorHAnsi"/>
          <w:sz w:val="24"/>
          <w:szCs w:val="24"/>
          <w:lang w:eastAsia="ru-RU"/>
        </w:rPr>
        <w:t>яркому</w:t>
      </w:r>
      <w:proofErr w:type="gramEnd"/>
      <w:r w:rsidRPr="00F37DDF">
        <w:rPr>
          <w:rFonts w:eastAsia="Times New Roman" w:cstheme="minorHAnsi"/>
          <w:sz w:val="24"/>
          <w:szCs w:val="24"/>
          <w:lang w:eastAsia="ru-RU"/>
        </w:rPr>
        <w:t xml:space="preserve"> и динамичному, переключаемость от игровой деятельности к учебной, эмоциональная подвижность, создают благоприятные условия для включения мультимедийных технологий в учебный процесс.</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 xml:space="preserve">Мультимедийную технологию можно рассматривать как объяснительно-иллюстративный метод обучения, основным назначением которого является организация усвоения обучающимися информации путем сообщения учебного материала и обеспечения его успешного восприятия, усиливающегося при подключении зрительной </w:t>
      </w:r>
      <w:r w:rsidRPr="00F37DDF">
        <w:rPr>
          <w:rFonts w:eastAsia="Times New Roman" w:cstheme="minorHAnsi"/>
          <w:sz w:val="24"/>
          <w:szCs w:val="24"/>
          <w:lang w:eastAsia="ru-RU"/>
        </w:rPr>
        <w:lastRenderedPageBreak/>
        <w:t>памяти. По результатам исследования института «</w:t>
      </w:r>
      <w:proofErr w:type="spellStart"/>
      <w:r w:rsidRPr="00F37DDF">
        <w:rPr>
          <w:rFonts w:eastAsia="Times New Roman" w:cstheme="minorHAnsi"/>
          <w:sz w:val="24"/>
          <w:szCs w:val="24"/>
          <w:lang w:eastAsia="ru-RU"/>
        </w:rPr>
        <w:t>Евролингвист</w:t>
      </w:r>
      <w:proofErr w:type="spellEnd"/>
      <w:r w:rsidRPr="00F37DDF">
        <w:rPr>
          <w:rFonts w:eastAsia="Times New Roman" w:cstheme="minorHAnsi"/>
          <w:sz w:val="24"/>
          <w:szCs w:val="24"/>
          <w:lang w:eastAsia="ru-RU"/>
        </w:rPr>
        <w:t>* (Голландия) большинство людей запоминает 5 % услышанного и 20% увиденного. Одновременное использование аудио- и видеоинформации повышает запоминаемость до 30-50 %.</w:t>
      </w:r>
      <w:r w:rsidRPr="00F37DDF">
        <w:rPr>
          <w:rFonts w:eastAsia="Times New Roman" w:cstheme="minorHAnsi"/>
          <w:sz w:val="24"/>
          <w:szCs w:val="24"/>
          <w:lang w:eastAsia="ru-RU"/>
        </w:rPr>
        <w:br/>
      </w:r>
    </w:p>
    <w:p w:rsidR="007D0FAD" w:rsidRPr="00F37DDF" w:rsidRDefault="007D0FAD" w:rsidP="007D0FAD">
      <w:pPr>
        <w:spacing w:after="0" w:line="240" w:lineRule="auto"/>
        <w:rPr>
          <w:rFonts w:eastAsia="Times New Roman" w:cstheme="minorHAnsi"/>
          <w:sz w:val="24"/>
          <w:szCs w:val="24"/>
          <w:lang w:eastAsia="ru-RU"/>
        </w:rPr>
      </w:pPr>
      <w:r w:rsidRPr="00F37DDF">
        <w:rPr>
          <w:rFonts w:eastAsia="Times New Roman" w:cstheme="minorHAnsi"/>
          <w:sz w:val="24"/>
          <w:szCs w:val="24"/>
          <w:lang w:eastAsia="ru-RU"/>
        </w:rPr>
        <w:t xml:space="preserve">     </w:t>
      </w:r>
      <w:proofErr w:type="spellStart"/>
      <w:r w:rsidRPr="00F37DDF">
        <w:rPr>
          <w:rFonts w:eastAsia="Times New Roman" w:cstheme="minorHAnsi"/>
          <w:sz w:val="24"/>
          <w:szCs w:val="24"/>
          <w:lang w:eastAsia="ru-RU"/>
        </w:rPr>
        <w:t>Мультимедиапрограммы</w:t>
      </w:r>
      <w:proofErr w:type="spellEnd"/>
      <w:r w:rsidRPr="00F37DDF">
        <w:rPr>
          <w:rFonts w:eastAsia="Times New Roman" w:cstheme="minorHAnsi"/>
          <w:sz w:val="24"/>
          <w:szCs w:val="24"/>
          <w:lang w:eastAsia="ru-RU"/>
        </w:rPr>
        <w:t xml:space="preserve"> представляют информацию в различных формах и тем самым повышают эффективность процесса обучения. Экономия времени, необходимого для изучения конкретного материала, составляет в среднем 30 %, а приобретенные с использованием мультимедийных программ знания сохраняются в памяти учащихся значительно дольше.</w:t>
      </w:r>
    </w:p>
    <w:p w:rsidR="007D0FAD" w:rsidRPr="00F37DDF" w:rsidRDefault="007D0FAD" w:rsidP="007D0FAD">
      <w:pPr>
        <w:spacing w:after="0" w:line="240" w:lineRule="auto"/>
        <w:rPr>
          <w:rFonts w:eastAsia="Times New Roman" w:cstheme="minorHAnsi"/>
          <w:sz w:val="24"/>
          <w:szCs w:val="24"/>
          <w:lang w:eastAsia="ru-RU"/>
        </w:rPr>
      </w:pPr>
    </w:p>
    <w:p w:rsidR="007D0FAD" w:rsidRPr="00F37DDF" w:rsidRDefault="00F37DDF" w:rsidP="007D0FAD">
      <w:pPr>
        <w:spacing w:after="0" w:line="240" w:lineRule="auto"/>
        <w:rPr>
          <w:rFonts w:eastAsia="Times New Roman" w:cstheme="minorHAnsi"/>
          <w:sz w:val="24"/>
          <w:szCs w:val="24"/>
          <w:lang w:eastAsia="ru-RU"/>
        </w:rPr>
      </w:pPr>
      <w:r w:rsidRPr="00F37DDF">
        <w:rPr>
          <w:rFonts w:eastAsia="Times New Roman" w:cstheme="minorHAnsi"/>
          <w:sz w:val="24"/>
          <w:szCs w:val="24"/>
          <w:lang w:eastAsia="ru-RU"/>
        </w:rPr>
        <w:t xml:space="preserve">     </w:t>
      </w:r>
      <w:r w:rsidR="007D0FAD" w:rsidRPr="00F37DDF">
        <w:rPr>
          <w:rFonts w:eastAsia="Times New Roman" w:cstheme="minorHAnsi"/>
          <w:sz w:val="24"/>
          <w:szCs w:val="24"/>
          <w:lang w:eastAsia="ru-RU"/>
        </w:rPr>
        <w:t xml:space="preserve">С методических позиций мультимедиа имеют следующие демонстрационные преимущества: </w:t>
      </w:r>
    </w:p>
    <w:p w:rsidR="007D0FAD" w:rsidRPr="00F37DDF" w:rsidRDefault="007D0FAD" w:rsidP="007D0FAD">
      <w:pPr>
        <w:spacing w:after="0" w:line="240" w:lineRule="auto"/>
        <w:rPr>
          <w:rFonts w:eastAsia="Times New Roman" w:cstheme="minorHAnsi"/>
          <w:sz w:val="24"/>
          <w:szCs w:val="24"/>
          <w:lang w:eastAsia="ru-RU"/>
        </w:rPr>
      </w:pPr>
    </w:p>
    <w:p w:rsidR="007D0FAD" w:rsidRPr="00F37DDF" w:rsidRDefault="007D0FAD" w:rsidP="007D0FAD">
      <w:pPr>
        <w:pStyle w:val="a3"/>
        <w:numPr>
          <w:ilvl w:val="0"/>
          <w:numId w:val="2"/>
        </w:numPr>
        <w:spacing w:after="0" w:line="240" w:lineRule="auto"/>
        <w:rPr>
          <w:rFonts w:eastAsia="Times New Roman" w:cstheme="minorHAnsi"/>
          <w:sz w:val="24"/>
          <w:szCs w:val="24"/>
          <w:lang w:eastAsia="ru-RU"/>
        </w:rPr>
      </w:pPr>
      <w:r w:rsidRPr="00F37DDF">
        <w:rPr>
          <w:rFonts w:eastAsia="Times New Roman" w:cstheme="minorHAnsi"/>
          <w:sz w:val="24"/>
          <w:szCs w:val="24"/>
          <w:lang w:eastAsia="ru-RU"/>
        </w:rPr>
        <w:t>представляют в трехмерном пространстве информацию, которая может быть дозирована в соответствии с особенностями процесса обучения;</w:t>
      </w:r>
    </w:p>
    <w:p w:rsidR="007D0FAD" w:rsidRPr="00F37DDF" w:rsidRDefault="007D0FAD" w:rsidP="007D0FAD">
      <w:pPr>
        <w:pStyle w:val="a3"/>
        <w:numPr>
          <w:ilvl w:val="0"/>
          <w:numId w:val="2"/>
        </w:numPr>
        <w:spacing w:after="0" w:line="240" w:lineRule="auto"/>
        <w:rPr>
          <w:rFonts w:eastAsia="Times New Roman" w:cstheme="minorHAnsi"/>
          <w:sz w:val="24"/>
          <w:szCs w:val="24"/>
          <w:lang w:eastAsia="ru-RU"/>
        </w:rPr>
      </w:pPr>
      <w:r w:rsidRPr="00F37DDF">
        <w:rPr>
          <w:rFonts w:eastAsia="Times New Roman" w:cstheme="minorHAnsi"/>
          <w:sz w:val="24"/>
          <w:szCs w:val="24"/>
          <w:lang w:eastAsia="ru-RU"/>
        </w:rPr>
        <w:t xml:space="preserve"> с помощью слайдов можно применять разнообразные формы организации познавательной деятельности: </w:t>
      </w:r>
      <w:proofErr w:type="spellStart"/>
      <w:r w:rsidRPr="00F37DDF">
        <w:rPr>
          <w:rFonts w:eastAsia="Times New Roman" w:cstheme="minorHAnsi"/>
          <w:sz w:val="24"/>
          <w:szCs w:val="24"/>
          <w:lang w:eastAsia="ru-RU"/>
        </w:rPr>
        <w:t>фронталъную</w:t>
      </w:r>
      <w:proofErr w:type="spellEnd"/>
      <w:r w:rsidRPr="00F37DDF">
        <w:rPr>
          <w:rFonts w:eastAsia="Times New Roman" w:cstheme="minorHAnsi"/>
          <w:sz w:val="24"/>
          <w:szCs w:val="24"/>
          <w:lang w:eastAsia="ru-RU"/>
        </w:rPr>
        <w:t xml:space="preserve">, групповую, индивидуальную; </w:t>
      </w:r>
    </w:p>
    <w:p w:rsidR="00F37DDF" w:rsidRPr="00F37DDF" w:rsidRDefault="007D0FAD" w:rsidP="00F37DDF">
      <w:pPr>
        <w:pStyle w:val="a3"/>
        <w:numPr>
          <w:ilvl w:val="0"/>
          <w:numId w:val="2"/>
        </w:numPr>
        <w:spacing w:after="0" w:line="240" w:lineRule="auto"/>
        <w:rPr>
          <w:rFonts w:eastAsia="Times New Roman" w:cstheme="minorHAnsi"/>
          <w:sz w:val="24"/>
          <w:szCs w:val="24"/>
          <w:lang w:eastAsia="ru-RU"/>
        </w:rPr>
      </w:pPr>
      <w:r w:rsidRPr="00F37DDF">
        <w:rPr>
          <w:rFonts w:eastAsia="Times New Roman" w:cstheme="minorHAnsi"/>
          <w:sz w:val="24"/>
          <w:szCs w:val="24"/>
          <w:lang w:eastAsia="ru-RU"/>
        </w:rPr>
        <w:t xml:space="preserve">можно использовать различные видеофрагменты, картинки, схемы, диаграммы, показывать опыты, которые по требованиям охраны </w:t>
      </w:r>
      <w:r w:rsidR="00F37DDF" w:rsidRPr="00F37DDF">
        <w:rPr>
          <w:rFonts w:eastAsia="Times New Roman" w:cstheme="minorHAnsi"/>
          <w:sz w:val="24"/>
          <w:szCs w:val="24"/>
          <w:lang w:eastAsia="ru-RU"/>
        </w:rPr>
        <w:t>труда нельзя проводить в школе.</w:t>
      </w:r>
    </w:p>
    <w:p w:rsidR="00F37DDF" w:rsidRPr="00F37DDF" w:rsidRDefault="00F37DDF" w:rsidP="00F37DDF">
      <w:pPr>
        <w:pStyle w:val="a3"/>
        <w:spacing w:after="0" w:line="240" w:lineRule="auto"/>
        <w:rPr>
          <w:rFonts w:eastAsia="Times New Roman" w:cstheme="minorHAnsi"/>
          <w:sz w:val="24"/>
          <w:szCs w:val="24"/>
          <w:lang w:eastAsia="ru-RU"/>
        </w:rPr>
      </w:pPr>
    </w:p>
    <w:p w:rsidR="00F3009C" w:rsidRPr="00F37DDF" w:rsidRDefault="007D0FAD" w:rsidP="00F37DDF">
      <w:pPr>
        <w:pStyle w:val="a3"/>
        <w:spacing w:after="0" w:line="240" w:lineRule="auto"/>
        <w:jc w:val="both"/>
        <w:rPr>
          <w:rFonts w:eastAsia="Times New Roman" w:cstheme="minorHAnsi"/>
          <w:sz w:val="24"/>
          <w:szCs w:val="24"/>
          <w:lang w:eastAsia="ru-RU"/>
        </w:rPr>
      </w:pPr>
      <w:proofErr w:type="spellStart"/>
      <w:r w:rsidRPr="00F37DDF">
        <w:rPr>
          <w:rFonts w:eastAsia="Times New Roman" w:cstheme="minorHAnsi"/>
          <w:sz w:val="24"/>
          <w:szCs w:val="24"/>
          <w:lang w:eastAsia="ru-RU"/>
        </w:rPr>
        <w:t>Мультимедиаресурсы</w:t>
      </w:r>
      <w:proofErr w:type="spellEnd"/>
      <w:r w:rsidRPr="00F37DDF">
        <w:rPr>
          <w:rFonts w:eastAsia="Times New Roman" w:cstheme="minorHAnsi"/>
          <w:sz w:val="24"/>
          <w:szCs w:val="24"/>
          <w:lang w:eastAsia="ru-RU"/>
        </w:rPr>
        <w:t xml:space="preserve"> за счет увеличения доли информации, представленной в     визуальной форме, открывают перед учителем новые возможности подачи учебного материала (цветные динамические иллюстрации, звуковое сопровождение, фрагменты «живых» уроков и пр.). Электронные способы получения, хранения и переработки информации позволяют вводить новые виды педагогической и учебной деятельности (создание учебных сайтов, составление словарей, справочников и т.п.). </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 xml:space="preserve">При использовании в обучении математике, русскому языку, окружающему миру мультимедийных технологий традиционная структура урока может принципиально не меняться, в ней по-прежнему сохраняются все основные этапы, изменяются только их временные характеристики и насыщенность. </w:t>
      </w:r>
      <w:r w:rsidR="00F37DDF" w:rsidRPr="00F37DDF">
        <w:rPr>
          <w:rFonts w:eastAsia="Times New Roman" w:cstheme="minorHAnsi"/>
          <w:sz w:val="24"/>
          <w:szCs w:val="24"/>
          <w:lang w:eastAsia="ru-RU"/>
        </w:rPr>
        <w:t xml:space="preserve">       </w:t>
      </w:r>
      <w:proofErr w:type="gramStart"/>
      <w:r w:rsidRPr="00F37DDF">
        <w:rPr>
          <w:rFonts w:eastAsia="Times New Roman" w:cstheme="minorHAnsi"/>
          <w:sz w:val="24"/>
          <w:szCs w:val="24"/>
          <w:lang w:eastAsia="ru-RU"/>
        </w:rPr>
        <w:t>Мультимедийная презентация наиболее оптимально и эффективно соответствует триединой дидактической цели урока:</w:t>
      </w:r>
      <w:r w:rsidRPr="00F37DDF">
        <w:rPr>
          <w:rFonts w:eastAsia="Times New Roman" w:cstheme="minorHAnsi"/>
          <w:sz w:val="24"/>
          <w:szCs w:val="24"/>
          <w:lang w:eastAsia="ru-RU"/>
        </w:rPr>
        <w:br/>
      </w:r>
      <w:r w:rsidRPr="00F37DDF">
        <w:rPr>
          <w:rFonts w:eastAsia="Times New Roman" w:cstheme="minorHAnsi"/>
          <w:sz w:val="24"/>
          <w:szCs w:val="24"/>
          <w:lang w:eastAsia="ru-RU"/>
        </w:rPr>
        <w:br/>
        <w:t>- образовательный аспект — восприятие обучающимися учебного материала, осмысление связей и отношений между объектами изучения;</w:t>
      </w:r>
      <w:r w:rsidRPr="00F37DDF">
        <w:rPr>
          <w:rFonts w:eastAsia="Times New Roman" w:cstheme="minorHAnsi"/>
          <w:sz w:val="24"/>
          <w:szCs w:val="24"/>
          <w:lang w:eastAsia="ru-RU"/>
        </w:rPr>
        <w:br/>
      </w:r>
      <w:r w:rsidRPr="00F37DDF">
        <w:rPr>
          <w:rFonts w:eastAsia="Times New Roman" w:cstheme="minorHAnsi"/>
          <w:sz w:val="24"/>
          <w:szCs w:val="24"/>
          <w:lang w:eastAsia="ru-RU"/>
        </w:rPr>
        <w:br/>
        <w:t>- развивающий аспект — развитие у обучающихся познавательного интереса, умения обобщать, анализировать, сравнивать, активизация их творческой деятельности;</w:t>
      </w:r>
      <w:r w:rsidRPr="00F37DDF">
        <w:rPr>
          <w:rFonts w:eastAsia="Times New Roman" w:cstheme="minorHAnsi"/>
          <w:sz w:val="24"/>
          <w:szCs w:val="24"/>
          <w:lang w:eastAsia="ru-RU"/>
        </w:rPr>
        <w:br/>
      </w:r>
      <w:r w:rsidRPr="00F37DDF">
        <w:rPr>
          <w:rFonts w:eastAsia="Times New Roman" w:cstheme="minorHAnsi"/>
          <w:sz w:val="24"/>
          <w:szCs w:val="24"/>
          <w:lang w:eastAsia="ru-RU"/>
        </w:rPr>
        <w:br/>
        <w:t>- воспитательный аспект — формирование научного мировоззрения, умения четко организовывать самостоятельную и групповую работу, воспитание чувства товарищества, способности к взаимопомощи.</w:t>
      </w:r>
      <w:proofErr w:type="gramEnd"/>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 xml:space="preserve">При разработке уроков учителя могут использовать программу </w:t>
      </w:r>
      <w:proofErr w:type="spellStart"/>
      <w:r w:rsidRPr="00F37DDF">
        <w:rPr>
          <w:rFonts w:eastAsia="Times New Roman" w:cstheme="minorHAnsi"/>
          <w:sz w:val="24"/>
          <w:szCs w:val="24"/>
          <w:lang w:eastAsia="ru-RU"/>
        </w:rPr>
        <w:t>Power</w:t>
      </w:r>
      <w:proofErr w:type="spellEnd"/>
      <w:r w:rsidRPr="00F37DDF">
        <w:rPr>
          <w:rFonts w:eastAsia="Times New Roman" w:cstheme="minorHAnsi"/>
          <w:sz w:val="24"/>
          <w:szCs w:val="24"/>
          <w:lang w:eastAsia="ru-RU"/>
        </w:rPr>
        <w:t xml:space="preserve"> </w:t>
      </w:r>
      <w:proofErr w:type="spellStart"/>
      <w:r w:rsidRPr="00F37DDF">
        <w:rPr>
          <w:rFonts w:eastAsia="Times New Roman" w:cstheme="minorHAnsi"/>
          <w:sz w:val="24"/>
          <w:szCs w:val="24"/>
          <w:lang w:eastAsia="ru-RU"/>
        </w:rPr>
        <w:t>Point</w:t>
      </w:r>
      <w:proofErr w:type="spellEnd"/>
      <w:r w:rsidRPr="00F37DDF">
        <w:rPr>
          <w:rFonts w:eastAsia="Times New Roman" w:cstheme="minorHAnsi"/>
          <w:sz w:val="24"/>
          <w:szCs w:val="24"/>
          <w:lang w:eastAsia="ru-RU"/>
        </w:rPr>
        <w:t xml:space="preserve">, которая предназначена для создания слайдов и образования единой </w:t>
      </w:r>
      <w:proofErr w:type="gramStart"/>
      <w:r w:rsidRPr="00F37DDF">
        <w:rPr>
          <w:rFonts w:eastAsia="Times New Roman" w:cstheme="minorHAnsi"/>
          <w:color w:val="C00000"/>
          <w:sz w:val="24"/>
          <w:szCs w:val="24"/>
          <w:lang w:eastAsia="ru-RU"/>
        </w:rPr>
        <w:t>слайд-</w:t>
      </w:r>
      <w:r w:rsidRPr="00F37DDF">
        <w:rPr>
          <w:rFonts w:eastAsia="Times New Roman" w:cstheme="minorHAnsi"/>
          <w:color w:val="C00000"/>
          <w:sz w:val="24"/>
          <w:szCs w:val="24"/>
          <w:lang w:eastAsia="ru-RU"/>
        </w:rPr>
        <w:lastRenderedPageBreak/>
        <w:t>презентации</w:t>
      </w:r>
      <w:proofErr w:type="gramEnd"/>
      <w:r w:rsidRPr="00F37DDF">
        <w:rPr>
          <w:rFonts w:eastAsia="Times New Roman" w:cstheme="minorHAnsi"/>
          <w:color w:val="C00000"/>
          <w:sz w:val="24"/>
          <w:szCs w:val="24"/>
          <w:lang w:eastAsia="ru-RU"/>
        </w:rPr>
        <w:t xml:space="preserve">. </w:t>
      </w:r>
      <w:r w:rsidRPr="00F37DDF">
        <w:rPr>
          <w:rFonts w:eastAsia="Times New Roman" w:cstheme="minorHAnsi"/>
          <w:color w:val="C00000"/>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color w:val="C00000"/>
          <w:sz w:val="24"/>
          <w:szCs w:val="24"/>
          <w:lang w:eastAsia="ru-RU"/>
        </w:rPr>
        <w:t xml:space="preserve">     </w:t>
      </w:r>
      <w:proofErr w:type="gramStart"/>
      <w:r w:rsidRPr="00F37DDF">
        <w:rPr>
          <w:rFonts w:eastAsia="Times New Roman" w:cstheme="minorHAnsi"/>
          <w:color w:val="C00000"/>
          <w:sz w:val="24"/>
          <w:szCs w:val="24"/>
          <w:lang w:eastAsia="ru-RU"/>
        </w:rPr>
        <w:t>Слайд-презентации</w:t>
      </w:r>
      <w:proofErr w:type="gramEnd"/>
      <w:r w:rsidRPr="00F37DDF">
        <w:rPr>
          <w:rFonts w:eastAsia="Times New Roman" w:cstheme="minorHAnsi"/>
          <w:color w:val="C00000"/>
          <w:sz w:val="24"/>
          <w:szCs w:val="24"/>
          <w:lang w:eastAsia="ru-RU"/>
        </w:rPr>
        <w:t xml:space="preserve"> </w:t>
      </w:r>
      <w:r w:rsidRPr="00F37DDF">
        <w:rPr>
          <w:rFonts w:eastAsia="Times New Roman" w:cstheme="minorHAnsi"/>
          <w:sz w:val="24"/>
          <w:szCs w:val="24"/>
          <w:lang w:eastAsia="ru-RU"/>
        </w:rPr>
        <w:t>очень удобно использовать при подготовке уроков, так как слайды можно подготовить для каждого этапа урока. При этом необходимо учесть ряд основных требований. Слайд должен содержать минимально возможное количество слов. Для надписей и заголовков следует употреблять четкий крупный шрифт, ограничивать использование текста. Лаконичность — одно из исходных требований при разработке учебных программ. Предпочтительнее выносить на слайд предложения, определения, слова, термины, которые обучающиеся будут записывать в тетради, прочитывать их вслух во время демонстрации презентации. Размер букв, цифр, знаков, их контрастность определяются возможностью их четкого рассмотрения с последнего ряда парт. Предпочтительна заливка фона, букв, линий краской спокойного «неядовитого» цвета, не вызывающего раздражения и утомления глаз. Для текста лучше не использовать ярких тонов, приемлемым являются коричневый, бордовый цвета.</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 xml:space="preserve">Для лучшего усвоения </w:t>
      </w:r>
      <w:proofErr w:type="gramStart"/>
      <w:r w:rsidRPr="00F37DDF">
        <w:rPr>
          <w:rFonts w:eastAsia="Times New Roman" w:cstheme="minorHAnsi"/>
          <w:sz w:val="24"/>
          <w:szCs w:val="24"/>
          <w:lang w:eastAsia="ru-RU"/>
        </w:rPr>
        <w:t>обучающимися</w:t>
      </w:r>
      <w:proofErr w:type="gramEnd"/>
      <w:r w:rsidRPr="00F37DDF">
        <w:rPr>
          <w:rFonts w:eastAsia="Times New Roman" w:cstheme="minorHAnsi"/>
          <w:sz w:val="24"/>
          <w:szCs w:val="24"/>
          <w:lang w:eastAsia="ru-RU"/>
        </w:rPr>
        <w:t xml:space="preserve"> знаний следует предлагать слайды, оформленные в одном тоне, но только не в белом: так как экран сам по себе яркий, белый цвет действует на детей угнетающе и их зрительная активность снижается. </w:t>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 xml:space="preserve">Для фона лучше использовать спокойные холодные тона; зеленый, фиолетовый, синий. Для оформления фона можно использовать различные картинки, но так, чтобы фоновый рисунок не отвлекал внимание </w:t>
      </w:r>
      <w:proofErr w:type="gramStart"/>
      <w:r w:rsidRPr="00F37DDF">
        <w:rPr>
          <w:rFonts w:eastAsia="Times New Roman" w:cstheme="minorHAnsi"/>
          <w:sz w:val="24"/>
          <w:szCs w:val="24"/>
          <w:lang w:eastAsia="ru-RU"/>
        </w:rPr>
        <w:t>обучающихся</w:t>
      </w:r>
      <w:proofErr w:type="gramEnd"/>
      <w:r w:rsidRPr="00F37DDF">
        <w:rPr>
          <w:rFonts w:eastAsia="Times New Roman" w:cstheme="minorHAnsi"/>
          <w:sz w:val="24"/>
          <w:szCs w:val="24"/>
          <w:lang w:eastAsia="ru-RU"/>
        </w:rPr>
        <w:t xml:space="preserve"> от текста.</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Чертежи, рисунки, фотографии и другие иллюстративные материалы должны по возможности иметь максимальный размер, равномерно заполнять все экранное поле. Нельзя перегружать слайды зрительной информацией.</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Звуковое сопровождение слайдов не должно быть резким, отвлекающим.</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На просмотр одного слайда следует отводить достаточно времени (не менее 2-3 мин), чтобы обучающиеся могли сконцентрировать внимание на экранном изображении, проследить последовательность действий, рассмотреть все элементы слайда, зафиксировать конечный результат, сделать записи в рабочих тетрадях.</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proofErr w:type="gramStart"/>
      <w:r w:rsidRPr="00F37DDF">
        <w:rPr>
          <w:rFonts w:eastAsia="Times New Roman" w:cstheme="minorHAnsi"/>
          <w:sz w:val="24"/>
          <w:szCs w:val="24"/>
          <w:lang w:eastAsia="ru-RU"/>
        </w:rPr>
        <w:t xml:space="preserve">При использовании на уроке </w:t>
      </w:r>
      <w:proofErr w:type="spellStart"/>
      <w:r w:rsidRPr="00F37DDF">
        <w:rPr>
          <w:rFonts w:eastAsia="Times New Roman" w:cstheme="minorHAnsi"/>
          <w:sz w:val="24"/>
          <w:szCs w:val="24"/>
          <w:lang w:eastAsia="ru-RU"/>
        </w:rPr>
        <w:t>мультимедиаресурсов</w:t>
      </w:r>
      <w:proofErr w:type="spellEnd"/>
      <w:r w:rsidRPr="00F37DDF">
        <w:rPr>
          <w:rFonts w:eastAsia="Times New Roman" w:cstheme="minorHAnsi"/>
          <w:sz w:val="24"/>
          <w:szCs w:val="24"/>
          <w:lang w:eastAsia="ru-RU"/>
        </w:rPr>
        <w:t xml:space="preserve"> учитель получает возможность гибко менять формы учебного взаимодействия с обучающимися (смена фронтальных, групповых и индивидуальных форм, варьирование доли самостоятельности обучаемых, индивидуализация обучения на основе учета познавательного стиля школьника, представление обучающемуся возможности работать в индивидуальном темпе и т.п.), а также применять новые формы учебного взаимодействия обучающихся между собой.</w:t>
      </w:r>
      <w:proofErr w:type="gramEnd"/>
      <w:r w:rsidRPr="00F37DDF">
        <w:rPr>
          <w:rFonts w:eastAsia="Times New Roman" w:cstheme="minorHAnsi"/>
          <w:sz w:val="24"/>
          <w:szCs w:val="24"/>
          <w:lang w:eastAsia="ru-RU"/>
        </w:rPr>
        <w:br/>
      </w:r>
      <w:r w:rsidRPr="00F37DDF">
        <w:rPr>
          <w:rFonts w:eastAsia="Times New Roman" w:cstheme="minorHAnsi"/>
          <w:sz w:val="24"/>
          <w:szCs w:val="24"/>
          <w:lang w:eastAsia="ru-RU"/>
        </w:rPr>
        <w:br/>
      </w:r>
      <w:r w:rsidRPr="00F37DDF">
        <w:rPr>
          <w:rFonts w:eastAsia="Times New Roman" w:cstheme="minorHAnsi"/>
          <w:sz w:val="24"/>
          <w:szCs w:val="24"/>
          <w:lang w:eastAsia="ru-RU"/>
        </w:rPr>
        <w:br/>
      </w:r>
      <w:r w:rsidR="00F37DDF" w:rsidRPr="00F37DDF">
        <w:rPr>
          <w:rFonts w:eastAsia="Times New Roman" w:cstheme="minorHAnsi"/>
          <w:sz w:val="24"/>
          <w:szCs w:val="24"/>
          <w:lang w:eastAsia="ru-RU"/>
        </w:rPr>
        <w:t xml:space="preserve">     </w:t>
      </w:r>
      <w:r w:rsidRPr="00F37DDF">
        <w:rPr>
          <w:rFonts w:eastAsia="Times New Roman" w:cstheme="minorHAnsi"/>
          <w:sz w:val="24"/>
          <w:szCs w:val="24"/>
          <w:lang w:eastAsia="ru-RU"/>
        </w:rPr>
        <w:t>В заключении хочется отметить, что грамотное использование возможностей современных информационных технологий в начальной школе способствует:</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Pr="00F37DDF">
        <w:rPr>
          <w:rFonts w:eastAsia="Times New Roman" w:cstheme="minorHAnsi"/>
          <w:color w:val="FF0000"/>
          <w:sz w:val="24"/>
          <w:szCs w:val="24"/>
          <w:lang w:eastAsia="ru-RU"/>
        </w:rPr>
        <w:t xml:space="preserve">1. </w:t>
      </w:r>
      <w:r w:rsidRPr="00F37DDF">
        <w:rPr>
          <w:rFonts w:eastAsia="Times New Roman" w:cstheme="minorHAnsi"/>
          <w:sz w:val="24"/>
          <w:szCs w:val="24"/>
          <w:lang w:eastAsia="ru-RU"/>
        </w:rPr>
        <w:t xml:space="preserve">активизации познавательной деятельности, повышению качественной </w:t>
      </w:r>
      <w:r w:rsidRPr="00F37DDF">
        <w:rPr>
          <w:rFonts w:eastAsia="Times New Roman" w:cstheme="minorHAnsi"/>
          <w:sz w:val="24"/>
          <w:szCs w:val="24"/>
          <w:lang w:eastAsia="ru-RU"/>
        </w:rPr>
        <w:lastRenderedPageBreak/>
        <w:t>успеваемости школьников;</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Pr="00F37DDF">
        <w:rPr>
          <w:rFonts w:eastAsia="Times New Roman" w:cstheme="minorHAnsi"/>
          <w:color w:val="FF0000"/>
          <w:sz w:val="24"/>
          <w:szCs w:val="24"/>
          <w:lang w:eastAsia="ru-RU"/>
        </w:rPr>
        <w:t xml:space="preserve">2. </w:t>
      </w:r>
      <w:r w:rsidRPr="00F37DDF">
        <w:rPr>
          <w:rFonts w:eastAsia="Times New Roman" w:cstheme="minorHAnsi"/>
          <w:sz w:val="24"/>
          <w:szCs w:val="24"/>
          <w:lang w:eastAsia="ru-RU"/>
        </w:rPr>
        <w:t>достижению целей обучения с помощью современных электронных учебных материалов, предназначенных для использования на уроках в начальной школе;</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Pr="00F37DDF">
        <w:rPr>
          <w:rFonts w:eastAsia="Times New Roman" w:cstheme="minorHAnsi"/>
          <w:color w:val="FF0000"/>
          <w:sz w:val="24"/>
          <w:szCs w:val="24"/>
          <w:lang w:eastAsia="ru-RU"/>
        </w:rPr>
        <w:t xml:space="preserve">3. </w:t>
      </w:r>
      <w:r w:rsidRPr="00F37DDF">
        <w:rPr>
          <w:rFonts w:eastAsia="Times New Roman" w:cstheme="minorHAnsi"/>
          <w:sz w:val="24"/>
          <w:szCs w:val="24"/>
          <w:lang w:eastAsia="ru-RU"/>
        </w:rPr>
        <w:t>развитию навыков самообразования и самоконтроля у младших школьников; повышению уровня комфортности обучения;</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Pr="00F37DDF">
        <w:rPr>
          <w:rFonts w:eastAsia="Times New Roman" w:cstheme="minorHAnsi"/>
          <w:color w:val="FF0000"/>
          <w:sz w:val="24"/>
          <w:szCs w:val="24"/>
          <w:lang w:eastAsia="ru-RU"/>
        </w:rPr>
        <w:t xml:space="preserve">4. </w:t>
      </w:r>
      <w:r w:rsidRPr="00F37DDF">
        <w:rPr>
          <w:rFonts w:eastAsia="Times New Roman" w:cstheme="minorHAnsi"/>
          <w:sz w:val="24"/>
          <w:szCs w:val="24"/>
          <w:lang w:eastAsia="ru-RU"/>
        </w:rPr>
        <w:t>снижению дидактических затруднений у обучающихся;</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Pr="00F37DDF">
        <w:rPr>
          <w:rFonts w:eastAsia="Times New Roman" w:cstheme="minorHAnsi"/>
          <w:color w:val="FF0000"/>
          <w:sz w:val="24"/>
          <w:szCs w:val="24"/>
          <w:lang w:eastAsia="ru-RU"/>
        </w:rPr>
        <w:t xml:space="preserve">5. </w:t>
      </w:r>
      <w:r w:rsidRPr="00F37DDF">
        <w:rPr>
          <w:rFonts w:eastAsia="Times New Roman" w:cstheme="minorHAnsi"/>
          <w:sz w:val="24"/>
          <w:szCs w:val="24"/>
          <w:lang w:eastAsia="ru-RU"/>
        </w:rPr>
        <w:t>повышению активности и инициативности младших школьников на уроке; развитию информационного мышления школьников, формирование информационн</w:t>
      </w:r>
      <w:proofErr w:type="gramStart"/>
      <w:r w:rsidRPr="00F37DDF">
        <w:rPr>
          <w:rFonts w:eastAsia="Times New Roman" w:cstheme="minorHAnsi"/>
          <w:sz w:val="24"/>
          <w:szCs w:val="24"/>
          <w:lang w:eastAsia="ru-RU"/>
        </w:rPr>
        <w:t>о-</w:t>
      </w:r>
      <w:proofErr w:type="gramEnd"/>
      <w:r w:rsidRPr="00F37DDF">
        <w:rPr>
          <w:rFonts w:eastAsia="Times New Roman" w:cstheme="minorHAnsi"/>
          <w:sz w:val="24"/>
          <w:szCs w:val="24"/>
          <w:lang w:eastAsia="ru-RU"/>
        </w:rPr>
        <w:t xml:space="preserve"> коммуникационной компетенции;</w:t>
      </w:r>
      <w:r w:rsidRPr="00F37DDF">
        <w:rPr>
          <w:rFonts w:eastAsia="Times New Roman" w:cstheme="minorHAnsi"/>
          <w:sz w:val="24"/>
          <w:szCs w:val="24"/>
          <w:lang w:eastAsia="ru-RU"/>
        </w:rPr>
        <w:br/>
      </w:r>
      <w:r w:rsidRPr="00F37DDF">
        <w:rPr>
          <w:rFonts w:eastAsia="Times New Roman" w:cstheme="minorHAnsi"/>
          <w:sz w:val="24"/>
          <w:szCs w:val="24"/>
          <w:lang w:eastAsia="ru-RU"/>
        </w:rPr>
        <w:br/>
      </w:r>
      <w:r w:rsidRPr="00F37DDF">
        <w:rPr>
          <w:rFonts w:eastAsia="Times New Roman" w:cstheme="minorHAnsi"/>
          <w:color w:val="FF0000"/>
          <w:sz w:val="24"/>
          <w:szCs w:val="24"/>
          <w:lang w:eastAsia="ru-RU"/>
        </w:rPr>
        <w:t xml:space="preserve">6. </w:t>
      </w:r>
      <w:r w:rsidRPr="00F37DDF">
        <w:rPr>
          <w:rFonts w:eastAsia="Times New Roman" w:cstheme="minorHAnsi"/>
          <w:sz w:val="24"/>
          <w:szCs w:val="24"/>
          <w:lang w:eastAsia="ru-RU"/>
        </w:rPr>
        <w:t>приобретение навыков работы на компьютере обучающимися начальной школы с соблюдением правил безопасности.</w:t>
      </w:r>
    </w:p>
    <w:sectPr w:rsidR="00F3009C" w:rsidRPr="00F37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99D"/>
    <w:multiLevelType w:val="multilevel"/>
    <w:tmpl w:val="07140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3C296A"/>
    <w:multiLevelType w:val="hybridMultilevel"/>
    <w:tmpl w:val="F988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AD"/>
    <w:rsid w:val="007D0FAD"/>
    <w:rsid w:val="00F3009C"/>
    <w:rsid w:val="00F3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1768</Words>
  <Characters>10081</Characters>
  <Application>Microsoft Office Word</Application>
  <DocSecurity>0</DocSecurity>
  <Lines>84</Lines>
  <Paragraphs>23</Paragraphs>
  <ScaleCrop>false</ScaleCrop>
  <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Дерипаско Л. В.</dc:creator>
  <cp:lastModifiedBy>Дерипаско Л. В.</cp:lastModifiedBy>
  <cp:revision>2</cp:revision>
  <dcterms:created xsi:type="dcterms:W3CDTF">2014-06-19T06:57:00Z</dcterms:created>
  <dcterms:modified xsi:type="dcterms:W3CDTF">2014-06-19T09:41:00Z</dcterms:modified>
</cp:coreProperties>
</file>