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3" w:rsidRPr="00DB144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144A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351423" w:rsidRPr="00DB144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144A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351423" w:rsidRPr="00DB144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144A">
        <w:rPr>
          <w:rFonts w:ascii="Times New Roman" w:hAnsi="Times New Roman"/>
          <w:b/>
          <w:sz w:val="24"/>
          <w:szCs w:val="24"/>
        </w:rPr>
        <w:t>«СРЕДНЯЯ ОБЩЕОБРАЗОВАТЕЛЬНАЯ ШКОЛА №3 ПГТ. ЖЕШАРТ»</w:t>
      </w:r>
    </w:p>
    <w:p w:rsidR="00351423" w:rsidRPr="00DB144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144A">
        <w:rPr>
          <w:rFonts w:ascii="Times New Roman" w:hAnsi="Times New Roman"/>
          <w:b/>
          <w:sz w:val="24"/>
          <w:szCs w:val="24"/>
        </w:rPr>
        <w:t>УСТЬ–ВЫМСКОГО РАЙОНА РЕСПУБЛИКИ КОМИ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48895</wp:posOffset>
            </wp:positionV>
            <wp:extent cx="6442075" cy="5838825"/>
            <wp:effectExtent l="19050" t="0" r="0" b="0"/>
            <wp:wrapNone/>
            <wp:docPr id="3" name="Рисунок 3" descr="IMG_54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400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23" w:rsidRPr="00F1799F" w:rsidRDefault="00351423" w:rsidP="00351423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фото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Pr="005B27F2" w:rsidRDefault="00351423" w:rsidP="00351423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423" w:rsidRPr="00BE1395" w:rsidRDefault="00351423" w:rsidP="00351423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BE1395">
        <w:rPr>
          <w:rFonts w:ascii="Times New Roman" w:hAnsi="Times New Roman"/>
          <w:b/>
          <w:sz w:val="56"/>
          <w:szCs w:val="56"/>
        </w:rPr>
        <w:t>Огнева Наталья Александровна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начальных классов</w:t>
      </w:r>
    </w:p>
    <w:p w:rsidR="00351423" w:rsidRDefault="00351423" w:rsidP="00351423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32"/>
            <w:szCs w:val="32"/>
          </w:rPr>
          <w:t>2012 г</w:t>
        </w:r>
      </w:smartTag>
      <w:r>
        <w:rPr>
          <w:rFonts w:ascii="Times New Roman" w:hAnsi="Times New Roman"/>
          <w:b/>
          <w:sz w:val="32"/>
          <w:szCs w:val="32"/>
        </w:rPr>
        <w:t>.</w:t>
      </w:r>
    </w:p>
    <w:p w:rsidR="00351423" w:rsidRPr="006156B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56BA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 </w:t>
      </w:r>
    </w:p>
    <w:p w:rsidR="00351423" w:rsidRPr="006156B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56BA"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351423" w:rsidRPr="006156B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56BA">
        <w:rPr>
          <w:rFonts w:ascii="Times New Roman" w:hAnsi="Times New Roman"/>
          <w:b/>
          <w:sz w:val="24"/>
          <w:szCs w:val="24"/>
        </w:rPr>
        <w:t>«СРЕДНЯЯ ОБЩЕОБРАЗОВАТЕЛЬНАЯ ШКОЛА №3 ПГТ. ЖЕШАРТ»</w:t>
      </w:r>
    </w:p>
    <w:p w:rsidR="00351423" w:rsidRPr="006156B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56BA">
        <w:rPr>
          <w:rFonts w:ascii="Times New Roman" w:hAnsi="Times New Roman"/>
          <w:b/>
          <w:sz w:val="24"/>
          <w:szCs w:val="24"/>
        </w:rPr>
        <w:t>УСТЬ–ВЫМСКОГО РАЙОНА РЕСПУБЛИКИ КОМИ</w:t>
      </w:r>
    </w:p>
    <w:p w:rsidR="00351423" w:rsidRPr="006156BA" w:rsidRDefault="00351423" w:rsidP="0035142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Pr="00591AE0" w:rsidRDefault="00351423" w:rsidP="00351423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591AE0">
        <w:rPr>
          <w:rFonts w:ascii="Times New Roman" w:hAnsi="Times New Roman"/>
          <w:b/>
          <w:sz w:val="56"/>
          <w:szCs w:val="56"/>
        </w:rPr>
        <w:t>Формируем УУД средствами</w:t>
      </w:r>
    </w:p>
    <w:p w:rsidR="00351423" w:rsidRPr="00591AE0" w:rsidRDefault="00351423" w:rsidP="00351423">
      <w:pPr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591AE0">
        <w:rPr>
          <w:rFonts w:ascii="Times New Roman" w:hAnsi="Times New Roman"/>
          <w:b/>
          <w:sz w:val="56"/>
          <w:szCs w:val="56"/>
        </w:rPr>
        <w:t>литературного чтения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(технология формирования типа правильной читательской деятельности)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Pr="00EE1921" w:rsidRDefault="00351423" w:rsidP="00351423">
      <w:pPr>
        <w:jc w:val="right"/>
        <w:rPr>
          <w:rFonts w:ascii="Times New Roman" w:hAnsi="Times New Roman"/>
          <w:b/>
          <w:sz w:val="24"/>
          <w:szCs w:val="24"/>
        </w:rPr>
      </w:pPr>
      <w:r w:rsidRPr="00EE1921">
        <w:rPr>
          <w:rFonts w:ascii="Times New Roman" w:hAnsi="Times New Roman"/>
          <w:b/>
          <w:sz w:val="24"/>
          <w:szCs w:val="24"/>
        </w:rPr>
        <w:t>Работу выполнила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51423" w:rsidRPr="00EE1921" w:rsidRDefault="00351423" w:rsidP="00351423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EE1921"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351423" w:rsidRDefault="00351423" w:rsidP="00351423">
      <w:pPr>
        <w:ind w:firstLine="708"/>
        <w:jc w:val="right"/>
        <w:rPr>
          <w:rFonts w:ascii="Times New Roman" w:hAnsi="Times New Roman"/>
          <w:b/>
          <w:sz w:val="32"/>
          <w:szCs w:val="32"/>
        </w:rPr>
      </w:pPr>
      <w:r w:rsidRPr="00EE1921">
        <w:rPr>
          <w:rFonts w:ascii="Times New Roman" w:hAnsi="Times New Roman"/>
          <w:b/>
          <w:sz w:val="24"/>
          <w:szCs w:val="24"/>
        </w:rPr>
        <w:t>Огнева Наталья Александровна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32"/>
            <w:szCs w:val="32"/>
          </w:rPr>
          <w:t>2012 г</w:t>
        </w:r>
      </w:smartTag>
      <w:r>
        <w:rPr>
          <w:rFonts w:ascii="Times New Roman" w:hAnsi="Times New Roman"/>
          <w:b/>
          <w:sz w:val="32"/>
          <w:szCs w:val="32"/>
        </w:rPr>
        <w:t>.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1.Введение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4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2. Цель и задачи технологии продуктивного чтения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5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3.Отличие традиционного урока от продуктивного чтения</w:t>
      </w:r>
      <w:r>
        <w:rPr>
          <w:rFonts w:ascii="Times New Roman" w:hAnsi="Times New Roman"/>
          <w:sz w:val="28"/>
          <w:szCs w:val="28"/>
        </w:rPr>
        <w:t xml:space="preserve">                              6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4.Формирование УУД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7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 xml:space="preserve">5.Задания, направленные на формирование познавательных,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83449">
        <w:rPr>
          <w:rFonts w:ascii="Times New Roman" w:hAnsi="Times New Roman"/>
          <w:sz w:val="28"/>
          <w:szCs w:val="28"/>
        </w:rPr>
        <w:t>коммуникативных, регулятивных, личностных УУД</w:t>
      </w:r>
      <w:r>
        <w:rPr>
          <w:rFonts w:ascii="Times New Roman" w:hAnsi="Times New Roman"/>
          <w:sz w:val="28"/>
          <w:szCs w:val="28"/>
        </w:rPr>
        <w:t xml:space="preserve">                                        8    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6.Анализ литературного произведения (как обязательный этап работы с текстом)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11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7.Заключение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13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8.Список литературы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15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16</w:t>
      </w:r>
    </w:p>
    <w:p w:rsidR="00351423" w:rsidRPr="00E83449" w:rsidRDefault="00351423" w:rsidP="00351423">
      <w:pPr>
        <w:rPr>
          <w:rFonts w:ascii="Times New Roman" w:hAnsi="Times New Roman"/>
          <w:sz w:val="28"/>
          <w:szCs w:val="28"/>
        </w:rPr>
      </w:pPr>
      <w:r w:rsidRPr="00E83449">
        <w:rPr>
          <w:rFonts w:ascii="Times New Roman" w:hAnsi="Times New Roman"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30</w:t>
      </w:r>
    </w:p>
    <w:p w:rsidR="00351423" w:rsidRDefault="00351423" w:rsidP="00351423">
      <w:pPr>
        <w:ind w:left="6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1423" w:rsidRPr="005B27F2" w:rsidRDefault="00351423" w:rsidP="0035142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351423" w:rsidRPr="00354D9A" w:rsidRDefault="00351423" w:rsidP="00351423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54D9A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351423" w:rsidRDefault="00351423" w:rsidP="003514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современные дети не любят читать? Этот вопрос стал едва ли не определяющим в судьбе целого поколения. Наш век информационный, значит, уходят на второй план чувства, мысли, отношения. Важнее знать и быть в курсе. Для этого есть телевизор, компьютер, интернет. Белинский писал: «Книги есть жизнь нашего времени, в них нуждаются и старые, и малые». Это высказывание, к сожалению, потеряло свою актуальность. Чтобы дети все-таки взяли книгу в руки, родители прибегают к взяточничеству, поощряя их, например, шоколадом или чем-то иным, или разрешают играть в компьютерные игры после того, как они прочитают несколько страниц. Проблема чтения становится государственной. На съезде Российского книжного союза, прошедшего 28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В Москве В.Путин заявил о том, что Россия стремительно теряет статус самой читающей, наблюдается кризис российской культуры и литературы (по данным социального опроса), растет число россиян, не читающих книги совсем, а 18% населения не имеют дома книг совсем! Ни одной! 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  Н.Светловской приобретает ведущее значение и способствует достижению тех результатов, о которых говорится в новых стандартах. Технология универсальна, может применяться на уроках окружающего мира, истории и даже иностранном языке.</w:t>
      </w: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sz w:val="28"/>
          <w:szCs w:val="28"/>
        </w:rPr>
      </w:pPr>
    </w:p>
    <w:p w:rsidR="00351423" w:rsidRDefault="00351423" w:rsidP="00351423">
      <w:pPr>
        <w:jc w:val="center"/>
        <w:rPr>
          <w:rFonts w:ascii="Times New Roman" w:hAnsi="Times New Roman"/>
          <w:b/>
          <w:sz w:val="32"/>
          <w:szCs w:val="32"/>
        </w:rPr>
      </w:pPr>
      <w:r w:rsidRPr="00354D9A">
        <w:rPr>
          <w:rFonts w:ascii="Times New Roman" w:hAnsi="Times New Roman"/>
          <w:b/>
          <w:sz w:val="32"/>
          <w:szCs w:val="32"/>
        </w:rPr>
        <w:t>Цель и задачи технологии продуктивного чтения</w:t>
      </w:r>
    </w:p>
    <w:p w:rsidR="00351423" w:rsidRPr="003B48DD" w:rsidRDefault="00351423" w:rsidP="00351423">
      <w:pPr>
        <w:rPr>
          <w:rFonts w:ascii="Times New Roman" w:hAnsi="Times New Roman"/>
          <w:sz w:val="28"/>
          <w:szCs w:val="28"/>
        </w:rPr>
      </w:pPr>
      <w:r w:rsidRPr="003B48DD">
        <w:rPr>
          <w:rFonts w:ascii="Times New Roman" w:hAnsi="Times New Roman"/>
          <w:b/>
          <w:sz w:val="28"/>
          <w:szCs w:val="28"/>
        </w:rPr>
        <w:t>Цель технологии</w:t>
      </w:r>
      <w:r w:rsidRPr="003B48DD">
        <w:rPr>
          <w:rFonts w:ascii="Times New Roman" w:hAnsi="Times New Roman"/>
          <w:sz w:val="28"/>
          <w:szCs w:val="28"/>
        </w:rPr>
        <w:t xml:space="preserve"> :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привычка к чтению, знающий книги , умеющий их самостоятельно выбирать.</w:t>
      </w:r>
    </w:p>
    <w:p w:rsidR="00351423" w:rsidRPr="003B48DD" w:rsidRDefault="00351423" w:rsidP="00351423">
      <w:pPr>
        <w:jc w:val="both"/>
        <w:rPr>
          <w:rFonts w:ascii="Times New Roman" w:hAnsi="Times New Roman"/>
          <w:b/>
          <w:sz w:val="28"/>
          <w:szCs w:val="28"/>
        </w:rPr>
      </w:pPr>
      <w:r w:rsidRPr="003B48DD">
        <w:rPr>
          <w:rFonts w:ascii="Times New Roman" w:hAnsi="Times New Roman"/>
          <w:sz w:val="28"/>
          <w:szCs w:val="28"/>
        </w:rPr>
        <w:t>Достижение этой цели предполагает решение следующих</w:t>
      </w:r>
      <w:r w:rsidRPr="003B48DD">
        <w:rPr>
          <w:rFonts w:ascii="Times New Roman" w:hAnsi="Times New Roman"/>
          <w:b/>
          <w:sz w:val="28"/>
          <w:szCs w:val="28"/>
        </w:rPr>
        <w:t xml:space="preserve"> задач:</w:t>
      </w:r>
    </w:p>
    <w:p w:rsidR="00351423" w:rsidRDefault="00351423" w:rsidP="003514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техники чтения и приемов понимания и анализа текста;</w:t>
      </w:r>
    </w:p>
    <w:p w:rsidR="00351423" w:rsidRDefault="00351423" w:rsidP="00351423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Одновременное развитие интереса к самому процессу чтения, потребности читать;</w:t>
      </w:r>
    </w:p>
    <w:p w:rsidR="00351423" w:rsidRDefault="00351423" w:rsidP="003514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детей через литературу в мир человеческих отношений, нравственно-этических ценностей; формирование эстетического вкуса;</w:t>
      </w:r>
    </w:p>
    <w:p w:rsidR="00351423" w:rsidRDefault="00351423" w:rsidP="003514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устной и письменной речи, овладение речевой и коммуникативной культурой; развитие творческих способностей детей; </w:t>
      </w:r>
    </w:p>
    <w:p w:rsidR="00351423" w:rsidRDefault="00351423" w:rsidP="0035142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Приобщение к литературе как  искусству слова и практическое ознакомление с теоретико-литературными понятиями.    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153670</wp:posOffset>
            </wp:positionV>
            <wp:extent cx="6903720" cy="3055620"/>
            <wp:effectExtent l="19050" t="0" r="0" b="0"/>
            <wp:wrapNone/>
            <wp:docPr id="2" name="Рисунок 2" descr="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351423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34A37">
        <w:rPr>
          <w:rFonts w:ascii="Times New Roman" w:hAnsi="Times New Roman"/>
          <w:b/>
          <w:sz w:val="32"/>
          <w:szCs w:val="32"/>
        </w:rPr>
        <w:t xml:space="preserve">Чем же традиционный урок отличается </w:t>
      </w:r>
    </w:p>
    <w:p w:rsidR="00351423" w:rsidRPr="00A34A37" w:rsidRDefault="00351423" w:rsidP="0035142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Pr="00A34A37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34A37">
        <w:rPr>
          <w:rFonts w:ascii="Times New Roman" w:hAnsi="Times New Roman"/>
          <w:b/>
          <w:sz w:val="32"/>
          <w:szCs w:val="32"/>
        </w:rPr>
        <w:t>продуктивного чтения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учим самостоятельно понимать текст.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Средство: приемы освоения текста до чтения, во время чтения или после чтения.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  <w:sectPr w:rsidR="00351423" w:rsidSect="00F9019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1423" w:rsidRPr="00E03600" w:rsidRDefault="00351423" w:rsidP="00351423">
      <w:pPr>
        <w:jc w:val="center"/>
        <w:rPr>
          <w:rFonts w:ascii="Times New Roman" w:hAnsi="Times New Roman"/>
          <w:b/>
          <w:sz w:val="28"/>
          <w:szCs w:val="28"/>
        </w:rPr>
      </w:pPr>
      <w:r w:rsidRPr="00E03600">
        <w:rPr>
          <w:rFonts w:ascii="Times New Roman" w:hAnsi="Times New Roman"/>
          <w:b/>
          <w:sz w:val="28"/>
          <w:szCs w:val="28"/>
        </w:rPr>
        <w:lastRenderedPageBreak/>
        <w:t>Традиционный урок:</w:t>
      </w:r>
    </w:p>
    <w:p w:rsidR="00351423" w:rsidRPr="00FD783C" w:rsidRDefault="00351423" w:rsidP="00351423">
      <w:pPr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 чтения:</w:t>
      </w:r>
      <w:r>
        <w:rPr>
          <w:rFonts w:ascii="Times New Roman" w:hAnsi="Times New Roman"/>
          <w:sz w:val="28"/>
          <w:szCs w:val="28"/>
        </w:rPr>
        <w:t xml:space="preserve"> учитель готовит к восприятию текста. Например: «Сейчас       узнаем      о писателе и прочитаем…»</w:t>
      </w:r>
    </w:p>
    <w:p w:rsidR="00351423" w:rsidRDefault="00351423" w:rsidP="00351423">
      <w:pPr>
        <w:rPr>
          <w:rFonts w:ascii="Times New Roman" w:hAnsi="Times New Roman"/>
          <w:sz w:val="28"/>
          <w:szCs w:val="28"/>
        </w:rPr>
        <w:sectPr w:rsidR="00351423" w:rsidSect="00BE1395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51423" w:rsidRDefault="00351423" w:rsidP="00351423">
      <w:pPr>
        <w:rPr>
          <w:rFonts w:ascii="Times New Roman" w:hAnsi="Times New Roman"/>
          <w:sz w:val="28"/>
          <w:szCs w:val="28"/>
        </w:rPr>
      </w:pPr>
      <w:r w:rsidRPr="00FD783C">
        <w:rPr>
          <w:rFonts w:ascii="Times New Roman" w:hAnsi="Times New Roman"/>
          <w:sz w:val="28"/>
          <w:szCs w:val="28"/>
          <w:u w:val="single"/>
        </w:rPr>
        <w:lastRenderedPageBreak/>
        <w:t>Во время чтения</w:t>
      </w:r>
      <w:r w:rsidRPr="00FD783C">
        <w:rPr>
          <w:rFonts w:ascii="Times New Roman" w:hAnsi="Times New Roman"/>
          <w:sz w:val="28"/>
          <w:szCs w:val="28"/>
        </w:rPr>
        <w:t xml:space="preserve">: текст читает </w:t>
      </w:r>
      <w:r>
        <w:rPr>
          <w:rFonts w:ascii="Times New Roman" w:hAnsi="Times New Roman"/>
          <w:sz w:val="28"/>
          <w:szCs w:val="28"/>
        </w:rPr>
        <w:t>учитель или хорошо читающие дети, остальные слушают.</w:t>
      </w:r>
    </w:p>
    <w:p w:rsidR="00351423" w:rsidRPr="00FD783C" w:rsidRDefault="00351423" w:rsidP="003514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После чтения:</w:t>
      </w:r>
      <w:r>
        <w:rPr>
          <w:rFonts w:ascii="Times New Roman" w:hAnsi="Times New Roman"/>
          <w:sz w:val="28"/>
          <w:szCs w:val="28"/>
        </w:rPr>
        <w:t xml:space="preserve"> ученики отвечают на вопросы учителя, работа с текстом сводится к бесконечной беседе и вызывает скуку на уроке и не любовь к чтению.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  <w:sectPr w:rsidR="00351423" w:rsidSect="00FD78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423" w:rsidRPr="00E03600" w:rsidRDefault="00351423" w:rsidP="00351423">
      <w:pPr>
        <w:jc w:val="center"/>
        <w:rPr>
          <w:rFonts w:ascii="Times New Roman" w:hAnsi="Times New Roman"/>
          <w:b/>
          <w:sz w:val="28"/>
          <w:szCs w:val="28"/>
        </w:rPr>
      </w:pPr>
      <w:r w:rsidRPr="00E03600">
        <w:rPr>
          <w:rFonts w:ascii="Times New Roman" w:hAnsi="Times New Roman"/>
          <w:b/>
          <w:sz w:val="28"/>
          <w:szCs w:val="28"/>
        </w:rPr>
        <w:lastRenderedPageBreak/>
        <w:t>Продуктивное чтение: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  <w:sectPr w:rsidR="00351423" w:rsidSect="00FD78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u w:val="single"/>
        </w:rPr>
        <w:t>До</w:t>
      </w:r>
      <w:r>
        <w:rPr>
          <w:rFonts w:ascii="Times New Roman" w:hAnsi="Times New Roman"/>
          <w:sz w:val="28"/>
          <w:szCs w:val="28"/>
          <w:u w:val="single"/>
        </w:rPr>
        <w:t> </w:t>
      </w:r>
      <w:r>
        <w:rPr>
          <w:rFonts w:ascii="Times New Roman" w:hAnsi="Times New Roman"/>
          <w:sz w:val="28"/>
          <w:szCs w:val="28"/>
          <w:u w:val="single"/>
        </w:rPr>
        <w:t>чтения:</w:t>
      </w:r>
      <w:r>
        <w:rPr>
          <w:rFonts w:ascii="Times New Roman" w:hAnsi="Times New Roman"/>
          <w:sz w:val="28"/>
          <w:szCs w:val="28"/>
        </w:rPr>
        <w:t xml:space="preserve"> ученики прогнозируют содержание текста, предполагают о чем текст по его названию, иллюстрации, портрету писателя. Возникает мотивация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чтению.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 w:rsidRPr="00FD783C">
        <w:rPr>
          <w:rFonts w:ascii="Times New Roman" w:hAnsi="Times New Roman"/>
          <w:sz w:val="28"/>
          <w:szCs w:val="28"/>
          <w:u w:val="single"/>
        </w:rPr>
        <w:lastRenderedPageBreak/>
        <w:t>Во время чтения</w:t>
      </w:r>
      <w:r w:rsidRPr="00FD783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читаем и ведем диалог с автором, задаем вопросы, прогнозируем ответы, проверяем себя по тексту. Возникает читательская интерпретация.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После чтения:</w:t>
      </w:r>
      <w:r>
        <w:rPr>
          <w:rFonts w:ascii="Times New Roman" w:hAnsi="Times New Roman"/>
          <w:sz w:val="28"/>
          <w:szCs w:val="28"/>
        </w:rPr>
        <w:t xml:space="preserve"> беседуем и уточняем позицию автора.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Продуктивное чтение осваивается обучающимися уже на первых уроках обучения грамоте. По сути, Букварь – это уже мини-учебник литературного чтения. Технология направлена  на формирование всех универсальных учебных действий: познавательных, коммуникативных, регулятивных, личностных. В методическом аппарате учебников, соответствующих ФГОС, такие задания маркированы точками разного цвета в зависимости от того,  на какие результаты они нацелены (личностные – красным, регулятивные – оранжевым, познавательные – синим, коммуникативные – зелёным). Задания на предметный результат обозначены точкой серого цвета. Диалог с автором имеет условное обозначение – ребёнок с книгой. 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Приведу примеры заданий, направленных на достижение результатов каждого из действий. </w:t>
      </w:r>
    </w:p>
    <w:p w:rsidR="00351423" w:rsidRDefault="00351423" w:rsidP="003514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51423" w:rsidRPr="00C749F8" w:rsidRDefault="00351423" w:rsidP="00351423">
      <w:pPr>
        <w:jc w:val="center"/>
        <w:rPr>
          <w:rFonts w:ascii="Times New Roman" w:hAnsi="Times New Roman"/>
          <w:sz w:val="28"/>
          <w:szCs w:val="28"/>
        </w:rPr>
      </w:pPr>
      <w:r w:rsidRPr="00354D9A">
        <w:rPr>
          <w:rFonts w:ascii="Times New Roman" w:hAnsi="Times New Roman"/>
          <w:b/>
          <w:sz w:val="32"/>
          <w:szCs w:val="32"/>
        </w:rPr>
        <w:t>Формирование УУД</w:t>
      </w:r>
    </w:p>
    <w:p w:rsidR="00351423" w:rsidRPr="00567F74" w:rsidRDefault="00351423" w:rsidP="00351423">
      <w:pPr>
        <w:spacing w:after="0" w:line="240" w:lineRule="auto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 w:rsidRPr="00567F74">
        <w:rPr>
          <w:rFonts w:ascii="Times New Roman" w:hAnsi="Times New Roman"/>
          <w:b/>
          <w:color w:val="0070C0"/>
          <w:sz w:val="28"/>
          <w:szCs w:val="28"/>
        </w:rPr>
        <w:t>Познавательные УУД</w:t>
      </w:r>
      <w:r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351423" w:rsidRPr="00BC05F9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7F74">
        <w:rPr>
          <w:rFonts w:ascii="Times New Roman" w:hAnsi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 w:rsidRPr="00067157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C05F9">
        <w:rPr>
          <w:rFonts w:ascii="Times New Roman" w:hAnsi="Times New Roman"/>
          <w:sz w:val="28"/>
          <w:szCs w:val="28"/>
        </w:rPr>
        <w:t>ормируем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5F9">
        <w:rPr>
          <w:rFonts w:ascii="Times New Roman" w:hAnsi="Times New Roman"/>
          <w:sz w:val="28"/>
          <w:szCs w:val="28"/>
        </w:rPr>
        <w:t xml:space="preserve">умение извлекать информацию из </w:t>
      </w:r>
      <w:r>
        <w:rPr>
          <w:rFonts w:ascii="Times New Roman" w:hAnsi="Times New Roman"/>
          <w:sz w:val="28"/>
          <w:szCs w:val="28"/>
        </w:rPr>
        <w:t>схем, иллюстраций, текстов;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C05F9">
        <w:rPr>
          <w:rFonts w:ascii="Times New Roman" w:hAnsi="Times New Roman"/>
          <w:sz w:val="28"/>
          <w:szCs w:val="28"/>
        </w:rPr>
        <w:t xml:space="preserve">ормируем умение представлять информацию в виде </w:t>
      </w:r>
      <w:r>
        <w:rPr>
          <w:rFonts w:ascii="Times New Roman" w:hAnsi="Times New Roman"/>
          <w:sz w:val="28"/>
          <w:szCs w:val="28"/>
        </w:rPr>
        <w:t>схемы;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91734B">
        <w:rPr>
          <w:rFonts w:ascii="Times New Roman" w:hAnsi="Times New Roman"/>
          <w:color w:val="3366FF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BC05F9">
        <w:rPr>
          <w:rFonts w:ascii="Times New Roman" w:hAnsi="Times New Roman"/>
          <w:sz w:val="28"/>
          <w:szCs w:val="28"/>
        </w:rPr>
        <w:t>ормируем у</w:t>
      </w:r>
      <w:r>
        <w:rPr>
          <w:rFonts w:ascii="Times New Roman" w:hAnsi="Times New Roman"/>
          <w:sz w:val="28"/>
          <w:szCs w:val="28"/>
        </w:rPr>
        <w:t>м</w:t>
      </w:r>
      <w:r w:rsidRPr="006359A5">
        <w:rPr>
          <w:rFonts w:ascii="Times New Roman" w:hAnsi="Times New Roman"/>
          <w:sz w:val="28"/>
          <w:szCs w:val="28"/>
        </w:rPr>
        <w:t>ение выявлять сущность</w:t>
      </w:r>
      <w:r>
        <w:rPr>
          <w:rFonts w:ascii="Times New Roman" w:hAnsi="Times New Roman"/>
          <w:sz w:val="28"/>
          <w:szCs w:val="28"/>
        </w:rPr>
        <w:t>,</w:t>
      </w:r>
      <w:r w:rsidRPr="006359A5">
        <w:rPr>
          <w:rFonts w:ascii="Times New Roman" w:hAnsi="Times New Roman"/>
        </w:rPr>
        <w:t xml:space="preserve"> </w:t>
      </w:r>
      <w:r w:rsidRPr="006359A5">
        <w:rPr>
          <w:rFonts w:ascii="Times New Roman" w:hAnsi="Times New Roman"/>
          <w:sz w:val="28"/>
          <w:szCs w:val="28"/>
        </w:rPr>
        <w:t>особенности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на основе анализа объектов делать выводы;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</w:t>
      </w:r>
      <w:r w:rsidRPr="00B753E4">
        <w:rPr>
          <w:rFonts w:ascii="Times New Roman" w:hAnsi="Times New Roman"/>
          <w:sz w:val="28"/>
          <w:szCs w:val="28"/>
        </w:rPr>
        <w:t>обобщать и классифицировать по</w:t>
      </w:r>
      <w:r>
        <w:rPr>
          <w:rFonts w:ascii="Times New Roman" w:hAnsi="Times New Roman"/>
          <w:sz w:val="28"/>
          <w:szCs w:val="28"/>
        </w:rPr>
        <w:t xml:space="preserve"> признакам;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ориентироваться на развороте учебника;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находить ответы на вопросы в иллюстрации.</w:t>
      </w:r>
    </w:p>
    <w:p w:rsidR="00351423" w:rsidRDefault="00351423" w:rsidP="00351423">
      <w:pPr>
        <w:rPr>
          <w:rFonts w:ascii="Times New Roman" w:hAnsi="Times New Roman"/>
          <w:sz w:val="28"/>
          <w:szCs w:val="28"/>
        </w:rPr>
      </w:pPr>
    </w:p>
    <w:p w:rsidR="00351423" w:rsidRPr="00946A79" w:rsidRDefault="00351423" w:rsidP="00351423">
      <w:pPr>
        <w:spacing w:after="0" w:line="240" w:lineRule="auto"/>
        <w:contextualSpacing/>
        <w:rPr>
          <w:rFonts w:ascii="Times New Roman" w:hAnsi="Times New Roman"/>
          <w:b/>
          <w:color w:val="00B050"/>
          <w:sz w:val="28"/>
          <w:szCs w:val="28"/>
        </w:rPr>
      </w:pPr>
      <w:r w:rsidRPr="00946A79">
        <w:rPr>
          <w:rFonts w:ascii="Times New Roman" w:hAnsi="Times New Roman"/>
          <w:b/>
          <w:color w:val="00B050"/>
          <w:sz w:val="28"/>
          <w:szCs w:val="28"/>
        </w:rPr>
        <w:t>Коммуникативные УУД</w:t>
      </w:r>
      <w:r>
        <w:rPr>
          <w:rFonts w:ascii="Times New Roman" w:hAnsi="Times New Roman"/>
          <w:b/>
          <w:color w:val="00B050"/>
          <w:sz w:val="28"/>
          <w:szCs w:val="28"/>
        </w:rPr>
        <w:t>:</w:t>
      </w:r>
    </w:p>
    <w:p w:rsidR="00351423" w:rsidRPr="00BC05F9" w:rsidRDefault="00351423" w:rsidP="003514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46A7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B050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BC05F9">
        <w:rPr>
          <w:rFonts w:ascii="Times New Roman" w:hAnsi="Times New Roman"/>
          <w:sz w:val="28"/>
          <w:szCs w:val="28"/>
        </w:rPr>
        <w:t>ормируем умение слушать и понимать других</w:t>
      </w:r>
      <w:r>
        <w:rPr>
          <w:rFonts w:ascii="Times New Roman" w:hAnsi="Times New Roman"/>
          <w:sz w:val="28"/>
          <w:szCs w:val="28"/>
        </w:rPr>
        <w:t>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B050"/>
          <w:sz w:val="28"/>
          <w:szCs w:val="28"/>
        </w:rPr>
        <w:t>2</w:t>
      </w:r>
      <w:r>
        <w:rPr>
          <w:rFonts w:ascii="Times New Roman" w:hAnsi="Times New Roman"/>
          <w:b/>
          <w:color w:val="00B05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A4737">
        <w:rPr>
          <w:rFonts w:ascii="Times New Roman" w:hAnsi="Times New Roman"/>
          <w:sz w:val="28"/>
          <w:szCs w:val="28"/>
        </w:rPr>
        <w:t>ормируем умение строить речевое высказывание в соответствии с поставленными задачами</w:t>
      </w:r>
      <w:r>
        <w:rPr>
          <w:rFonts w:ascii="Times New Roman" w:hAnsi="Times New Roman"/>
          <w:sz w:val="28"/>
          <w:szCs w:val="28"/>
        </w:rPr>
        <w:t>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00B050"/>
          <w:sz w:val="28"/>
          <w:szCs w:val="28"/>
        </w:rPr>
        <w:t>3</w:t>
      </w:r>
      <w:r w:rsidRPr="00DD1A87">
        <w:rPr>
          <w:rFonts w:ascii="Times New Roman" w:hAnsi="Times New Roman"/>
          <w:b/>
          <w:color w:val="33996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8A4737">
        <w:rPr>
          <w:rFonts w:ascii="Times New Roman" w:hAnsi="Times New Roman"/>
          <w:sz w:val="28"/>
          <w:szCs w:val="28"/>
        </w:rPr>
        <w:t>ормируем умение</w:t>
      </w:r>
      <w:r>
        <w:rPr>
          <w:rFonts w:ascii="Times New Roman" w:hAnsi="Times New Roman"/>
          <w:sz w:val="28"/>
          <w:szCs w:val="28"/>
        </w:rPr>
        <w:t xml:space="preserve"> оформлять свои мысли в устной форме;</w:t>
      </w:r>
    </w:p>
    <w:p w:rsidR="00351423" w:rsidRPr="00401650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1A87">
        <w:rPr>
          <w:rFonts w:ascii="Times New Roman" w:hAnsi="Times New Roman"/>
          <w:b/>
          <w:color w:val="00B050"/>
          <w:sz w:val="28"/>
          <w:szCs w:val="28"/>
        </w:rPr>
        <w:t>4)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A4737">
        <w:rPr>
          <w:rFonts w:ascii="Times New Roman" w:hAnsi="Times New Roman"/>
          <w:sz w:val="28"/>
          <w:szCs w:val="28"/>
        </w:rPr>
        <w:t>ормируем умение</w:t>
      </w:r>
      <w:r>
        <w:rPr>
          <w:rFonts w:ascii="Times New Roman" w:hAnsi="Times New Roman"/>
          <w:sz w:val="28"/>
          <w:szCs w:val="28"/>
        </w:rPr>
        <w:t xml:space="preserve"> работать в паре.</w:t>
      </w:r>
    </w:p>
    <w:p w:rsidR="00351423" w:rsidRDefault="00351423" w:rsidP="00351423">
      <w:pPr>
        <w:rPr>
          <w:rFonts w:ascii="Times New Roman" w:hAnsi="Times New Roman"/>
          <w:sz w:val="28"/>
          <w:szCs w:val="28"/>
        </w:rPr>
      </w:pPr>
    </w:p>
    <w:p w:rsidR="00351423" w:rsidRPr="0032282D" w:rsidRDefault="00351423" w:rsidP="00351423">
      <w:pPr>
        <w:spacing w:after="0" w:line="240" w:lineRule="auto"/>
        <w:contextualSpacing/>
        <w:rPr>
          <w:rFonts w:ascii="Times New Roman" w:hAnsi="Times New Roman"/>
          <w:b/>
          <w:color w:val="E36C0A"/>
          <w:sz w:val="28"/>
          <w:szCs w:val="28"/>
        </w:rPr>
      </w:pPr>
      <w:r w:rsidRPr="0032282D">
        <w:rPr>
          <w:rFonts w:ascii="Times New Roman" w:hAnsi="Times New Roman"/>
          <w:b/>
          <w:color w:val="E36C0A"/>
          <w:sz w:val="28"/>
          <w:szCs w:val="28"/>
        </w:rPr>
        <w:t>Регулятивные УУД: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2282D">
        <w:rPr>
          <w:rFonts w:ascii="Times New Roman" w:hAnsi="Times New Roman"/>
          <w:b/>
          <w:color w:val="E36C0A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формиру</w:t>
      </w:r>
      <w:r w:rsidRPr="00FB1D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FB1DF4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Pr="00FB1DF4">
        <w:rPr>
          <w:rFonts w:ascii="Times New Roman" w:hAnsi="Times New Roman"/>
          <w:sz w:val="28"/>
          <w:szCs w:val="28"/>
        </w:rPr>
        <w:t xml:space="preserve"> высказывать сво</w:t>
      </w:r>
      <w:r>
        <w:rPr>
          <w:rFonts w:ascii="Times New Roman" w:hAnsi="Times New Roman"/>
          <w:sz w:val="28"/>
          <w:szCs w:val="28"/>
        </w:rPr>
        <w:t>ё</w:t>
      </w:r>
      <w:r w:rsidRPr="00FB1DF4">
        <w:rPr>
          <w:rFonts w:ascii="Times New Roman" w:hAnsi="Times New Roman"/>
          <w:sz w:val="28"/>
          <w:szCs w:val="28"/>
        </w:rPr>
        <w:t xml:space="preserve"> предположение на основе работы с материалом учебника</w:t>
      </w:r>
      <w:r>
        <w:rPr>
          <w:rFonts w:ascii="Times New Roman" w:hAnsi="Times New Roman"/>
          <w:sz w:val="28"/>
          <w:szCs w:val="28"/>
        </w:rPr>
        <w:t>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2282D">
        <w:rPr>
          <w:rFonts w:ascii="Times New Roman" w:hAnsi="Times New Roman"/>
          <w:b/>
          <w:color w:val="E36C0A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формируем умение </w:t>
      </w:r>
      <w:r w:rsidRPr="00261918">
        <w:rPr>
          <w:rFonts w:ascii="Times New Roman" w:hAnsi="Times New Roman"/>
          <w:sz w:val="28"/>
          <w:szCs w:val="28"/>
        </w:rPr>
        <w:t>оценивать учебные действия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>;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2282D">
        <w:rPr>
          <w:rFonts w:ascii="Times New Roman" w:hAnsi="Times New Roman"/>
          <w:b/>
          <w:color w:val="E36C0A"/>
          <w:sz w:val="28"/>
          <w:szCs w:val="28"/>
        </w:rPr>
        <w:t>3</w:t>
      </w:r>
      <w:r w:rsidRPr="0032282D">
        <w:rPr>
          <w:rFonts w:ascii="Times New Roman" w:hAnsi="Times New Roman"/>
          <w:color w:val="E36C0A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прогнозировать предстоящую работу (составлять план);</w:t>
      </w:r>
    </w:p>
    <w:p w:rsidR="00351423" w:rsidRDefault="00351423" w:rsidP="003514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2282D">
        <w:rPr>
          <w:rFonts w:ascii="Times New Roman" w:hAnsi="Times New Roman"/>
          <w:b/>
          <w:color w:val="E36C0A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</w:t>
      </w:r>
      <w:r w:rsidRPr="007E1A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7E1A7B">
        <w:rPr>
          <w:rFonts w:ascii="Times New Roman" w:hAnsi="Times New Roman"/>
          <w:sz w:val="28"/>
          <w:szCs w:val="28"/>
        </w:rPr>
        <w:t xml:space="preserve"> умение </w:t>
      </w:r>
      <w:r>
        <w:rPr>
          <w:rFonts w:ascii="Times New Roman" w:hAnsi="Times New Roman"/>
          <w:sz w:val="28"/>
          <w:szCs w:val="28"/>
        </w:rPr>
        <w:t>о</w:t>
      </w:r>
      <w:r w:rsidRPr="007E1A7B">
        <w:rPr>
          <w:rFonts w:ascii="Times New Roman" w:hAnsi="Times New Roman"/>
          <w:sz w:val="28"/>
          <w:szCs w:val="28"/>
        </w:rPr>
        <w:t>существлять познавательную и личностную рефлексию.</w:t>
      </w:r>
    </w:p>
    <w:p w:rsidR="00351423" w:rsidRDefault="00351423" w:rsidP="003514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1423" w:rsidRPr="00946A79" w:rsidRDefault="00351423" w:rsidP="00351423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946A79">
        <w:rPr>
          <w:rFonts w:ascii="Times New Roman" w:hAnsi="Times New Roman"/>
          <w:b/>
          <w:color w:val="FF0000"/>
          <w:sz w:val="28"/>
          <w:szCs w:val="28"/>
        </w:rPr>
        <w:t>Личностные УУД</w:t>
      </w:r>
      <w:r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351423" w:rsidRDefault="00351423" w:rsidP="0035142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46A79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DD1A87">
        <w:rPr>
          <w:rFonts w:ascii="Times New Roman" w:hAnsi="Times New Roman"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формируем умение выказывать своё отношение к героям, выражать свои эмоции;</w:t>
      </w:r>
    </w:p>
    <w:p w:rsidR="00351423" w:rsidRDefault="00351423" w:rsidP="00351423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46A79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DD1A87">
        <w:rPr>
          <w:rFonts w:ascii="Times New Roman" w:hAnsi="Times New Roman"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формируем</w:t>
      </w:r>
      <w:r w:rsidRPr="005F11D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мотивации к обучению и целенаправленной познавательной</w:t>
      </w:r>
    </w:p>
    <w:p w:rsidR="00351423" w:rsidRDefault="00351423" w:rsidP="00351423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5F11D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51423" w:rsidRDefault="00351423" w:rsidP="00351423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46A79">
        <w:rPr>
          <w:rStyle w:val="apple-style-span"/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3</w:t>
      </w:r>
      <w:r>
        <w:rPr>
          <w:rStyle w:val="apple-style-span"/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)</w:t>
      </w:r>
      <w:r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формиру</w:t>
      </w:r>
      <w:r w:rsidRPr="003714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 умение</w:t>
      </w:r>
      <w:r w:rsidRPr="003714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оценивать поступки в соответствии с определ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ё</w:t>
      </w:r>
      <w:r w:rsidRPr="003714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нной ситуацией.</w:t>
      </w:r>
    </w:p>
    <w:p w:rsidR="00351423" w:rsidRDefault="00351423" w:rsidP="00351423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CB71C1" w:rsidRDefault="00CB71C1"/>
    <w:sectPr w:rsidR="00CB71C1" w:rsidSect="00CB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D" w:rsidRDefault="00351423" w:rsidP="00F901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19D" w:rsidRDefault="00351423" w:rsidP="00F901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D" w:rsidRDefault="00351423" w:rsidP="00D027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9019D" w:rsidRDefault="00351423" w:rsidP="00F9019D">
    <w:pPr>
      <w:pStyle w:val="a3"/>
      <w:framePr w:wrap="around" w:vAnchor="text" w:hAnchor="margin" w:xAlign="center" w:y="1"/>
      <w:ind w:right="360"/>
      <w:rPr>
        <w:rStyle w:val="a5"/>
      </w:rPr>
    </w:pPr>
  </w:p>
  <w:p w:rsidR="00F9019D" w:rsidRDefault="0035142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40A"/>
    <w:multiLevelType w:val="hybridMultilevel"/>
    <w:tmpl w:val="6C34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</w:compat>
  <w:rsids>
    <w:rsidRoot w:val="00351423"/>
    <w:rsid w:val="00351423"/>
    <w:rsid w:val="008D590C"/>
    <w:rsid w:val="00CB71C1"/>
    <w:rsid w:val="00D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3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1423"/>
  </w:style>
  <w:style w:type="paragraph" w:styleId="a3">
    <w:name w:val="footer"/>
    <w:basedOn w:val="a"/>
    <w:link w:val="a4"/>
    <w:uiPriority w:val="99"/>
    <w:semiHidden/>
    <w:unhideWhenUsed/>
    <w:rsid w:val="0035142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51423"/>
    <w:rPr>
      <w:rFonts w:ascii="Calibri" w:eastAsia="Times New Roman" w:hAnsi="Calibri"/>
      <w:sz w:val="22"/>
      <w:szCs w:val="22"/>
      <w:lang/>
    </w:rPr>
  </w:style>
  <w:style w:type="character" w:styleId="a5">
    <w:name w:val="page number"/>
    <w:basedOn w:val="a0"/>
    <w:rsid w:val="00351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2012-04-27T10:41:00Z</dcterms:created>
  <dcterms:modified xsi:type="dcterms:W3CDTF">2012-04-27T10:41:00Z</dcterms:modified>
</cp:coreProperties>
</file>