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8B" w:rsidRPr="00B77A3C" w:rsidRDefault="00DE668B" w:rsidP="00DE668B">
      <w:pPr>
        <w:pStyle w:val="jl"/>
        <w:rPr>
          <w:color w:val="E36C0A" w:themeColor="accent6" w:themeShade="BF"/>
          <w:sz w:val="44"/>
          <w:szCs w:val="44"/>
        </w:rPr>
      </w:pPr>
      <w:r w:rsidRPr="00B77A3C">
        <w:rPr>
          <w:color w:val="E36C0A" w:themeColor="accent6" w:themeShade="BF"/>
          <w:sz w:val="44"/>
          <w:szCs w:val="44"/>
        </w:rPr>
        <w:t>Ин</w:t>
      </w:r>
      <w:r w:rsidR="00B77A3C" w:rsidRPr="00B77A3C">
        <w:rPr>
          <w:color w:val="E36C0A" w:themeColor="accent6" w:themeShade="BF"/>
          <w:sz w:val="44"/>
          <w:szCs w:val="44"/>
        </w:rPr>
        <w:t>формационные технологии в условиях личностно-ориентированного обучения</w:t>
      </w:r>
    </w:p>
    <w:p w:rsidR="00DE668B" w:rsidRDefault="00DE668B" w:rsidP="00DE668B">
      <w:pPr>
        <w:pStyle w:val="jl"/>
        <w:rPr>
          <w:sz w:val="32"/>
          <w:szCs w:val="32"/>
        </w:rPr>
      </w:pPr>
      <w:r w:rsidRPr="00DE668B">
        <w:rPr>
          <w:sz w:val="32"/>
          <w:szCs w:val="32"/>
        </w:rPr>
        <w:t>Одной из приоритетных задач современной школы, провозглашенных в концепции модернизации российского образования, является создание необходимых и полноценных условий для личностного развития каждого ребенка</w:t>
      </w:r>
    </w:p>
    <w:p w:rsidR="00DE668B" w:rsidRDefault="00DE668B" w:rsidP="00DE668B">
      <w:pPr>
        <w:pStyle w:val="jl"/>
        <w:rPr>
          <w:sz w:val="32"/>
          <w:szCs w:val="32"/>
        </w:rPr>
      </w:pPr>
      <w:r w:rsidRPr="00DE668B">
        <w:rPr>
          <w:sz w:val="32"/>
          <w:szCs w:val="32"/>
        </w:rPr>
        <w:t>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Его задача не только научить читать, писать, но и заложить основы духовности ребенка, развить его лучшие качества, обучить способам учебной деятельности. Особенно последнее важно сейчас в наш быстро меняющийся мир, мир переполненный информацией. Научить ребенка работать с информацией, научить учиться.</w:t>
      </w:r>
      <w:r w:rsidRPr="00DE668B">
        <w:rPr>
          <w:sz w:val="32"/>
          <w:szCs w:val="32"/>
        </w:rPr>
        <w:br/>
        <w:t xml:space="preserve">    Высказывание академика А.П. Семенова «Научить человека жить в информационном мире – важнейшая задача современной школы», должно стать определяющим в работе каждого учителя. Для реализации этих целей возникает необходимость применения в практике работы учителя начальных классов информационно-коммуникативных технологий. </w:t>
      </w:r>
    </w:p>
    <w:p w:rsidR="00DE668B" w:rsidRDefault="00DE668B" w:rsidP="00DE668B">
      <w:pPr>
        <w:pStyle w:val="jl"/>
        <w:ind w:firstLine="708"/>
        <w:rPr>
          <w:sz w:val="32"/>
          <w:szCs w:val="32"/>
        </w:rPr>
      </w:pPr>
      <w:r w:rsidRPr="00DE668B">
        <w:rPr>
          <w:sz w:val="32"/>
          <w:szCs w:val="32"/>
        </w:rPr>
        <w:br/>
        <w:t xml:space="preserve">    </w:t>
      </w:r>
      <w:r w:rsidRPr="00DE668B">
        <w:rPr>
          <w:rStyle w:val="a3"/>
          <w:sz w:val="32"/>
          <w:szCs w:val="32"/>
        </w:rPr>
        <w:t>Возможности использования ИКТ в начальной школе</w:t>
      </w:r>
      <w:r w:rsidRPr="00DE668B">
        <w:rPr>
          <w:sz w:val="32"/>
          <w:szCs w:val="32"/>
        </w:rPr>
        <w:t xml:space="preserve">. </w:t>
      </w:r>
    </w:p>
    <w:p w:rsidR="00B77A3C" w:rsidRDefault="00DE668B" w:rsidP="00DE668B">
      <w:pPr>
        <w:pStyle w:val="jl"/>
        <w:ind w:firstLine="708"/>
        <w:rPr>
          <w:sz w:val="32"/>
          <w:szCs w:val="32"/>
        </w:rPr>
      </w:pPr>
      <w:r w:rsidRPr="00DE668B">
        <w:rPr>
          <w:sz w:val="32"/>
          <w:szCs w:val="32"/>
        </w:rPr>
        <w:t xml:space="preserve">Спектр использования возможностей ИКТ достаточно широк. Однако, работая с детьми младшего школьного возраста, необходимо помнить заповедь «Не навреди!». Организация учебного процесса в начальной школе, прежде всего, должна способствовать активизации познавательной сферы обучающихся,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ребенку разобраться в потоке информации, воспринять ее, запомнить, а не в коем случае не подорвать здоровье. 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четко </w:t>
      </w:r>
      <w:r w:rsidRPr="00DE668B">
        <w:rPr>
          <w:sz w:val="32"/>
          <w:szCs w:val="32"/>
        </w:rPr>
        <w:lastRenderedPageBreak/>
        <w:t>продумана и дозирована. Таким образом, применение ИКТ на уроках должно носить щадящий характер. Планируя урок в начальной школе, учитель должен тщательно продумать цель, место и способ использования ИКТ.</w:t>
      </w:r>
      <w:r w:rsidRPr="00DE668B">
        <w:rPr>
          <w:sz w:val="32"/>
          <w:szCs w:val="32"/>
        </w:rPr>
        <w:br/>
      </w:r>
    </w:p>
    <w:p w:rsidR="00DE668B" w:rsidRPr="00DE668B" w:rsidRDefault="00DE668B" w:rsidP="00DE668B">
      <w:pPr>
        <w:pStyle w:val="jl"/>
        <w:ind w:firstLine="708"/>
        <w:rPr>
          <w:sz w:val="32"/>
          <w:szCs w:val="32"/>
        </w:rPr>
      </w:pPr>
      <w:r w:rsidRPr="00DE668B">
        <w:rPr>
          <w:sz w:val="32"/>
          <w:szCs w:val="32"/>
        </w:rPr>
        <w:t>Основные возможности использования ИКТ, которые помогут учителю создать комфортные условия на уроке и достичь высокого уровня усвоения материала:</w:t>
      </w:r>
      <w:r w:rsidRPr="00DE668B">
        <w:rPr>
          <w:sz w:val="32"/>
          <w:szCs w:val="32"/>
        </w:rPr>
        <w:br/>
        <w:t>• Создание и подготовка дидактических материалов (варианты заданий, таблицы, памятки, схемы, чертежи, демонстрационные таблицы и т.д.);</w:t>
      </w:r>
      <w:r w:rsidRPr="00DE668B">
        <w:rPr>
          <w:sz w:val="32"/>
          <w:szCs w:val="32"/>
        </w:rPr>
        <w:br/>
        <w:t>• Создание презентаций на определенную тему по учебному материалу;</w:t>
      </w:r>
      <w:r w:rsidRPr="00DE668B">
        <w:rPr>
          <w:sz w:val="32"/>
          <w:szCs w:val="32"/>
        </w:rPr>
        <w:br/>
        <w:t>• Использование готовых программных продуктов;</w:t>
      </w:r>
      <w:r w:rsidRPr="00DE668B">
        <w:rPr>
          <w:sz w:val="32"/>
          <w:szCs w:val="32"/>
        </w:rPr>
        <w:br/>
        <w:t>• Поиск и использование Интернет-ресурсов при подготовке уроков, внеклассного мероприятия, самообразования;</w:t>
      </w:r>
      <w:r w:rsidRPr="00DE668B">
        <w:rPr>
          <w:sz w:val="32"/>
          <w:szCs w:val="32"/>
        </w:rPr>
        <w:br/>
        <w:t>• Создание мониторингов по отслеживанию результатов обучения и воспитания;</w:t>
      </w:r>
      <w:r w:rsidRPr="00DE668B">
        <w:rPr>
          <w:sz w:val="32"/>
          <w:szCs w:val="32"/>
        </w:rPr>
        <w:br/>
        <w:t>• Создание текстовых работ;</w:t>
      </w:r>
      <w:r w:rsidRPr="00DE668B">
        <w:rPr>
          <w:sz w:val="32"/>
          <w:szCs w:val="32"/>
        </w:rPr>
        <w:br/>
        <w:t>• Обобщение методического опыта в электронном виде.</w:t>
      </w:r>
    </w:p>
    <w:p w:rsidR="00B77A3C" w:rsidRDefault="00DE668B" w:rsidP="00DE668B">
      <w:pPr>
        <w:pStyle w:val="a4"/>
        <w:rPr>
          <w:sz w:val="32"/>
          <w:szCs w:val="32"/>
        </w:rPr>
      </w:pPr>
      <w:r w:rsidRPr="00DE668B">
        <w:rPr>
          <w:sz w:val="32"/>
          <w:szCs w:val="32"/>
        </w:rPr>
        <w:t xml:space="preserve">    Уроки, проводимые с его использованием в силу своей наглядности, красочности и простоты, приносят наибольший эффект, который достигается повышением психоэмоциональным фоном учащихся при восприятии учебного материала. </w:t>
      </w:r>
      <w:r w:rsidR="00B77A3C">
        <w:rPr>
          <w:sz w:val="32"/>
          <w:szCs w:val="32"/>
        </w:rPr>
        <w:t xml:space="preserve">     </w:t>
      </w:r>
    </w:p>
    <w:p w:rsidR="00DE668B" w:rsidRPr="00DE668B" w:rsidRDefault="00DE668B" w:rsidP="00B77A3C">
      <w:pPr>
        <w:pStyle w:val="a4"/>
        <w:ind w:firstLine="708"/>
        <w:rPr>
          <w:sz w:val="32"/>
          <w:szCs w:val="32"/>
        </w:rPr>
      </w:pPr>
      <w:r w:rsidRPr="00DE668B">
        <w:rPr>
          <w:sz w:val="32"/>
          <w:szCs w:val="32"/>
        </w:rPr>
        <w:t>Мультимедиа – это представление объектов и процессов не традиционным текстовым описанием, а с помощью фото, видео, графики, анимации, звука. Учеников младших классов привлекает новизна проведения мультимедийных уроков. В классе во время таких уроков создается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</w:t>
      </w:r>
      <w:r w:rsidRPr="00DE668B">
        <w:rPr>
          <w:sz w:val="32"/>
          <w:szCs w:val="32"/>
        </w:rPr>
        <w:br/>
        <w:t xml:space="preserve">Мы имеем два основных преимущества – качественное и количественное. Качественно новые возможности очевидны, если сравнить словесные описания с непосредственным аудиовизуальным представлением. Количественные преимущества выражаются в том, что среда мультимедиа много выше по </w:t>
      </w:r>
      <w:r w:rsidRPr="00DE668B">
        <w:rPr>
          <w:sz w:val="32"/>
          <w:szCs w:val="32"/>
        </w:rPr>
        <w:lastRenderedPageBreak/>
        <w:t xml:space="preserve">информационной плотности. Действительно, одну страницу текста преподаватель произносит примерно в течение 1-2 минут. За ту же минуту полноэкранное видео приносит больший объем информации. Установлено, что при устном изложении материала учащийся за минуту воспринимает и способен переработать до 1 тысячи условных единиц информации, а при «подключении» органов зрения до 100 тысяч таких единиц. У младшего школьника лучше развито непроизвольное внимание, которое становится особенно концентрированным, когда ему интересно, учебный материал отличается наглядностью, яркостью, вызывает у школьника положительные эмоции. </w:t>
      </w:r>
      <w:r w:rsidRPr="00DE668B">
        <w:rPr>
          <w:sz w:val="32"/>
          <w:szCs w:val="32"/>
        </w:rPr>
        <w:br/>
        <w:t>   Еще к специфике начальной школы: в соотношении текст/картинка последнее преобладает. Текст – выводы, даты, ключевые слова. Самое главное, то, что могут прочитать все. И вот тут – анимация, чтобы буковки притягивали внимание и все, даже самым слабеньким, хотелось бы прочитать.</w:t>
      </w:r>
      <w:r w:rsidRPr="00DE668B">
        <w:rPr>
          <w:sz w:val="32"/>
          <w:szCs w:val="32"/>
        </w:rPr>
        <w:br/>
      </w:r>
      <w:r w:rsidRPr="00DE668B">
        <w:rPr>
          <w:rStyle w:val="a3"/>
          <w:sz w:val="32"/>
          <w:szCs w:val="32"/>
        </w:rPr>
        <w:t>Использование ИКТ на различных этапах уроках:</w:t>
      </w:r>
      <w:r w:rsidRPr="00DE668B">
        <w:rPr>
          <w:sz w:val="32"/>
          <w:szCs w:val="32"/>
        </w:rPr>
        <w:br/>
        <w:t>• подготовка учащихся к усвоению новых знаний;</w:t>
      </w:r>
      <w:r w:rsidRPr="00DE668B">
        <w:rPr>
          <w:sz w:val="32"/>
          <w:szCs w:val="32"/>
        </w:rPr>
        <w:br/>
        <w:t>• усвоение новых знаний;</w:t>
      </w:r>
      <w:r w:rsidRPr="00DE668B">
        <w:rPr>
          <w:sz w:val="32"/>
          <w:szCs w:val="32"/>
        </w:rPr>
        <w:br/>
        <w:t>• закрепление новых знаний;</w:t>
      </w:r>
      <w:r w:rsidRPr="00DE668B">
        <w:rPr>
          <w:sz w:val="32"/>
          <w:szCs w:val="32"/>
        </w:rPr>
        <w:br/>
        <w:t>• подведение итогов урока;</w:t>
      </w:r>
      <w:r w:rsidRPr="00DE668B">
        <w:rPr>
          <w:sz w:val="32"/>
          <w:szCs w:val="32"/>
        </w:rPr>
        <w:br/>
        <w:t>• домашнее задание.</w:t>
      </w:r>
      <w:r w:rsidRPr="00DE668B">
        <w:rPr>
          <w:i/>
          <w:iCs/>
          <w:sz w:val="32"/>
          <w:szCs w:val="32"/>
        </w:rPr>
        <w:br/>
      </w:r>
      <w:r w:rsidRPr="00DE668B">
        <w:rPr>
          <w:rStyle w:val="a3"/>
          <w:sz w:val="32"/>
          <w:szCs w:val="32"/>
        </w:rPr>
        <w:t>Мультимедийные уроки помогают решить следующие дидактические задачи:</w:t>
      </w:r>
      <w:r w:rsidRPr="00DE668B">
        <w:rPr>
          <w:sz w:val="32"/>
          <w:szCs w:val="32"/>
        </w:rPr>
        <w:br/>
        <w:t>• усвоить базовые знания по предмету;</w:t>
      </w:r>
      <w:r w:rsidRPr="00DE668B">
        <w:rPr>
          <w:sz w:val="32"/>
          <w:szCs w:val="32"/>
        </w:rPr>
        <w:br/>
        <w:t>• систематизировать усвоенные знания;</w:t>
      </w:r>
      <w:r w:rsidRPr="00DE668B">
        <w:rPr>
          <w:sz w:val="32"/>
          <w:szCs w:val="32"/>
        </w:rPr>
        <w:br/>
        <w:t>• сформировать навыки самоконтроля;</w:t>
      </w:r>
      <w:r w:rsidRPr="00DE668B">
        <w:rPr>
          <w:sz w:val="32"/>
          <w:szCs w:val="32"/>
        </w:rPr>
        <w:br/>
        <w:t>• сформировать мотивацию к учению в целом;</w:t>
      </w:r>
      <w:r w:rsidRPr="00DE668B">
        <w:rPr>
          <w:sz w:val="32"/>
          <w:szCs w:val="32"/>
        </w:rPr>
        <w:br/>
        <w:t>• оказать учебно-методическую помощь учащимся в самостоятельной работе над учебным материалом.</w:t>
      </w:r>
      <w:r w:rsidRPr="00DE668B">
        <w:rPr>
          <w:sz w:val="32"/>
          <w:szCs w:val="32"/>
        </w:rPr>
        <w:br/>
        <w:t xml:space="preserve">    Данную технологию можно рассматривать как объяснительно-иллюстративный метод обучения,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восприятия, которое усиливается при подключении зрительной памяти. Известно, что большинство людей запоминает 5% услышанного и 20% увиденного. Одновременное использование аудио- и видеоинформации повышает запоминаемость до 40-50%. Мультимедиа программы предоставляют информацию в различных </w:t>
      </w:r>
      <w:r w:rsidRPr="00DE668B">
        <w:rPr>
          <w:sz w:val="32"/>
          <w:szCs w:val="32"/>
        </w:rPr>
        <w:lastRenderedPageBreak/>
        <w:t>формах и тем самым делают процесс обучения более эффективным.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 При использовании на уроке в начальной школе мультимедийных технологий структура урока принципиально не изменяется. В нем по-прежнему сохраняются все основные этапы, изменятся только их временные характеристики.</w:t>
      </w:r>
      <w:r w:rsidRPr="00DE668B">
        <w:rPr>
          <w:sz w:val="32"/>
          <w:szCs w:val="32"/>
        </w:rPr>
        <w:br/>
        <w:t>    Структурная компоновка мультимедийной презентации развивает системное, аналитическое мышление.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</w:t>
      </w:r>
      <w:r w:rsidRPr="00DE668B">
        <w:rPr>
          <w:sz w:val="32"/>
          <w:szCs w:val="32"/>
        </w:rPr>
        <w:br/>
        <w:t>    Мультимедийная презентация, таким образом, наиболее оптимально и эффективно соответствует триединой дидактической цели урока:</w:t>
      </w:r>
      <w:r w:rsidRPr="00DE668B">
        <w:rPr>
          <w:sz w:val="32"/>
          <w:szCs w:val="32"/>
        </w:rPr>
        <w:br/>
        <w:t>- образовательный аспект: восприятие учащимися учебного материала, осмысление связей и отношений в объектах изучения;</w:t>
      </w:r>
      <w:r w:rsidRPr="00DE668B">
        <w:rPr>
          <w:sz w:val="32"/>
          <w:szCs w:val="32"/>
        </w:rPr>
        <w:br/>
        <w:t>- 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учащихся;</w:t>
      </w:r>
      <w:r w:rsidRPr="00DE668B">
        <w:rPr>
          <w:sz w:val="32"/>
          <w:szCs w:val="32"/>
        </w:rPr>
        <w:br/>
        <w:t>- воспитательный 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  <w:r w:rsidRPr="00DE668B">
        <w:rPr>
          <w:sz w:val="32"/>
          <w:szCs w:val="32"/>
        </w:rPr>
        <w:br/>
        <w:t>    Мультимедийные технологии могут быть использованы:</w:t>
      </w:r>
      <w:r w:rsidRPr="00DE668B">
        <w:rPr>
          <w:sz w:val="32"/>
          <w:szCs w:val="32"/>
        </w:rPr>
        <w:br/>
        <w:t>1. Для обозначения темы</w:t>
      </w:r>
      <w:r w:rsidRPr="00DE668B">
        <w:rPr>
          <w:sz w:val="32"/>
          <w:szCs w:val="32"/>
        </w:rPr>
        <w:br/>
        <w:t>- тема урока представлена на слайдах, в которых кратко изложены ключевые моменты разбираемого вопроса.</w:t>
      </w:r>
      <w:r w:rsidRPr="00DE668B">
        <w:rPr>
          <w:sz w:val="32"/>
          <w:szCs w:val="32"/>
        </w:rPr>
        <w:br/>
        <w:t>2. Как сопровождение объяснения учителя</w:t>
      </w:r>
      <w:r w:rsidRPr="00DE668B">
        <w:rPr>
          <w:sz w:val="32"/>
          <w:szCs w:val="32"/>
        </w:rPr>
        <w:br/>
        <w:t>- могут использоваться созданные специально для конкретных уроков мультимедийные конспекты-презентации, создающие краткий текст, основные формулы, схемы, рисунки, видеофрагменты, анимации.</w:t>
      </w:r>
      <w:r w:rsidRPr="00DE668B">
        <w:rPr>
          <w:sz w:val="32"/>
          <w:szCs w:val="32"/>
        </w:rPr>
        <w:br/>
        <w:t>3. Как информационно-обучающее пособие</w:t>
      </w:r>
      <w:r w:rsidRPr="00DE668B">
        <w:rPr>
          <w:sz w:val="32"/>
          <w:szCs w:val="32"/>
        </w:rPr>
        <w:br/>
        <w:t>- в обучении особенный акцент сегодня ставится на собственную деятельность ребенка по поиску, осознанию и переработке новых знаний. Учитель в этом случае выступает как организатор процесса учения, руководитель самостоятельной деятельности учащихся, оказывающий им нужную помощь и поддержку.</w:t>
      </w:r>
      <w:r w:rsidRPr="00DE668B">
        <w:rPr>
          <w:sz w:val="32"/>
          <w:szCs w:val="32"/>
        </w:rPr>
        <w:br/>
      </w:r>
      <w:r w:rsidRPr="00DE668B">
        <w:rPr>
          <w:sz w:val="32"/>
          <w:szCs w:val="32"/>
        </w:rPr>
        <w:lastRenderedPageBreak/>
        <w:t>4. Для контроля знаний</w:t>
      </w:r>
      <w:r w:rsidRPr="00DE668B">
        <w:rPr>
          <w:sz w:val="32"/>
          <w:szCs w:val="32"/>
        </w:rPr>
        <w:br/>
        <w:t>- использование компьютерного тестирования повышает эффективность учебного процесса, активизирует познавательную деятельность школьников. Тесты могут представлять собой варианты карточек с вопросами, ответы на которые ученик записывает в тетради или на специальном бланке.</w:t>
      </w:r>
      <w:r w:rsidRPr="00DE668B">
        <w:rPr>
          <w:sz w:val="32"/>
          <w:szCs w:val="32"/>
        </w:rPr>
        <w:br/>
        <w:t xml:space="preserve">    </w:t>
      </w:r>
    </w:p>
    <w:p w:rsidR="00DE668B" w:rsidRPr="00DE668B" w:rsidRDefault="00B77A3C" w:rsidP="0000299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668B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презентациям, дети, которые обычно пассивны или расторможены на уроках, становятся внимательнее, активнее высказывают свое мнение, рассуждают.</w:t>
      </w:r>
    </w:p>
    <w:p w:rsidR="00DE668B" w:rsidRPr="00DE668B" w:rsidRDefault="00B77A3C" w:rsidP="00002998">
      <w:pPr>
        <w:rPr>
          <w:sz w:val="32"/>
          <w:szCs w:val="32"/>
        </w:rPr>
      </w:pPr>
      <w:r w:rsidRPr="00DE668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уверены,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</w:t>
      </w:r>
    </w:p>
    <w:sectPr w:rsidR="00DE668B" w:rsidRPr="00DE668B" w:rsidSect="00191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6D" w:rsidRDefault="009E736D" w:rsidP="00B77A3C">
      <w:pPr>
        <w:spacing w:after="0" w:line="240" w:lineRule="auto"/>
      </w:pPr>
      <w:r>
        <w:separator/>
      </w:r>
    </w:p>
  </w:endnote>
  <w:endnote w:type="continuationSeparator" w:id="0">
    <w:p w:rsidR="009E736D" w:rsidRDefault="009E736D" w:rsidP="00B7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3C" w:rsidRDefault="00B77A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265"/>
      <w:docPartObj>
        <w:docPartGallery w:val="Page Numbers (Bottom of Page)"/>
        <w:docPartUnique/>
      </w:docPartObj>
    </w:sdtPr>
    <w:sdtContent>
      <w:p w:rsidR="00B77A3C" w:rsidRDefault="00130F75">
        <w:pPr>
          <w:pStyle w:val="a7"/>
          <w:jc w:val="center"/>
        </w:pPr>
        <w:fldSimple w:instr=" PAGE   \* MERGEFORMAT ">
          <w:r w:rsidR="00A03FCB">
            <w:rPr>
              <w:noProof/>
            </w:rPr>
            <w:t>5</w:t>
          </w:r>
        </w:fldSimple>
      </w:p>
    </w:sdtContent>
  </w:sdt>
  <w:p w:rsidR="00B77A3C" w:rsidRDefault="00B77A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3C" w:rsidRDefault="00B77A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6D" w:rsidRDefault="009E736D" w:rsidP="00B77A3C">
      <w:pPr>
        <w:spacing w:after="0" w:line="240" w:lineRule="auto"/>
      </w:pPr>
      <w:r>
        <w:separator/>
      </w:r>
    </w:p>
  </w:footnote>
  <w:footnote w:type="continuationSeparator" w:id="0">
    <w:p w:rsidR="009E736D" w:rsidRDefault="009E736D" w:rsidP="00B7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3C" w:rsidRDefault="00B77A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3C" w:rsidRDefault="00B77A3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3C" w:rsidRDefault="00B77A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998"/>
    <w:rsid w:val="00002998"/>
    <w:rsid w:val="00130F75"/>
    <w:rsid w:val="00191863"/>
    <w:rsid w:val="00976BDB"/>
    <w:rsid w:val="009E736D"/>
    <w:rsid w:val="00A03FCB"/>
    <w:rsid w:val="00A62DDA"/>
    <w:rsid w:val="00B77A3C"/>
    <w:rsid w:val="00DE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l">
    <w:name w:val="jl"/>
    <w:basedOn w:val="a"/>
    <w:rsid w:val="00DE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E668B"/>
    <w:rPr>
      <w:i/>
      <w:iCs/>
    </w:rPr>
  </w:style>
  <w:style w:type="paragraph" w:styleId="a4">
    <w:name w:val="Normal (Web)"/>
    <w:basedOn w:val="a"/>
    <w:uiPriority w:val="99"/>
    <w:semiHidden/>
    <w:unhideWhenUsed/>
    <w:rsid w:val="00DE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A3C"/>
  </w:style>
  <w:style w:type="paragraph" w:styleId="a7">
    <w:name w:val="footer"/>
    <w:basedOn w:val="a"/>
    <w:link w:val="a8"/>
    <w:uiPriority w:val="99"/>
    <w:unhideWhenUsed/>
    <w:rsid w:val="00B7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D03CB2-DF44-486E-BA9D-5202EE2F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2012-11-03T06:49:00Z</dcterms:created>
  <dcterms:modified xsi:type="dcterms:W3CDTF">2013-01-01T07:59:00Z</dcterms:modified>
</cp:coreProperties>
</file>