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0E" w:rsidRDefault="00FC6B0E" w:rsidP="000230D0">
      <w:pPr>
        <w:jc w:val="both"/>
        <w:rPr>
          <w:b/>
        </w:rPr>
      </w:pPr>
    </w:p>
    <w:p w:rsidR="00ED7E16" w:rsidRDefault="00ED7E16" w:rsidP="000230D0">
      <w:pPr>
        <w:jc w:val="center"/>
        <w:rPr>
          <w:b/>
        </w:rPr>
      </w:pPr>
      <w:r>
        <w:rPr>
          <w:b/>
        </w:rPr>
        <w:t>Дидактические игры при обучении математике и русскому языку в начальных классах</w:t>
      </w:r>
    </w:p>
    <w:p w:rsidR="00ED7E16" w:rsidRPr="00ED7E16" w:rsidRDefault="00ED7E16" w:rsidP="000230D0">
      <w:pPr>
        <w:jc w:val="center"/>
      </w:pPr>
      <w:r w:rsidRPr="00ED7E16">
        <w:t>(из опыта работы)</w:t>
      </w:r>
    </w:p>
    <w:p w:rsidR="00ED7E16" w:rsidRDefault="00ED7E16" w:rsidP="000230D0">
      <w:pPr>
        <w:jc w:val="both"/>
      </w:pPr>
      <w:r w:rsidRPr="00ED7E16">
        <w:t xml:space="preserve">   Одним из эффективных средств</w:t>
      </w:r>
      <w:r>
        <w:t xml:space="preserve">  развития интереса к учебному предмету наряду с другими методами и приемами, используемыми на уроках, является дидактическая игра. Еще К. Д. Ушинский советовал включать элементы занимательности, игровые моменты в серьезный учебный труд учащихся для того. Чтобы процесс познания был более продуктивным. А В. А. Сухомлинский писал: «Без игры </w:t>
      </w:r>
      <w:proofErr w:type="gramStart"/>
      <w:r>
        <w:t>нет и не может</w:t>
      </w:r>
      <w:proofErr w:type="gramEnd"/>
      <w:r>
        <w:t xml:space="preserve"> быть полноценного умственного развития. Игра – это огромное светлое окно, через которое </w:t>
      </w:r>
      <w:r w:rsidR="00F010A1">
        <w:t>в духовный мир ребенка вливается живительный поток представлений, понятий. Игра – это искра, зажигающая огонек пытливости и любознательности».</w:t>
      </w:r>
    </w:p>
    <w:p w:rsidR="00F010A1" w:rsidRDefault="00F010A1" w:rsidP="000230D0">
      <w:pPr>
        <w:jc w:val="both"/>
      </w:pPr>
      <w:r>
        <w:t xml:space="preserve">   Создание игровой атмосферы на уроке развивает познавательный интерес и активность учащихся, снимает усталость, позволяет удерживать внимание.</w:t>
      </w:r>
    </w:p>
    <w:p w:rsidR="00F010A1" w:rsidRDefault="00F010A1" w:rsidP="000230D0">
      <w:pPr>
        <w:jc w:val="both"/>
      </w:pPr>
      <w:r>
        <w:t xml:space="preserve">   В дошкольном возрасте игра имеет важнейшее значение в жизни ребенка. Она занимает значительное место и в первые годы обучения детей в школе. Работая с первоклассниками, приходится много думать, искать, творить. В результате родились игры – путешествия: «В цирке», «Веселые старты», «В зоопарке», «Почта», «В стране сказок», «На лугу», «В лесной школе», «В стране</w:t>
      </w:r>
      <w:proofErr w:type="gramStart"/>
      <w:r>
        <w:t xml:space="preserve"> М</w:t>
      </w:r>
      <w:proofErr w:type="gramEnd"/>
      <w:r>
        <w:t xml:space="preserve">ульти – </w:t>
      </w:r>
      <w:proofErr w:type="spellStart"/>
      <w:r>
        <w:t>Пульти</w:t>
      </w:r>
      <w:proofErr w:type="spellEnd"/>
      <w:r>
        <w:t>» и др.</w:t>
      </w:r>
    </w:p>
    <w:p w:rsidR="00F010A1" w:rsidRDefault="00CC03E2" w:rsidP="000230D0">
      <w:pPr>
        <w:jc w:val="both"/>
      </w:pPr>
      <w:r>
        <w:t xml:space="preserve">   Вначале учащихся инте</w:t>
      </w:r>
      <w:r w:rsidR="00F010A1">
        <w:t>ресует только сама форма игры, а затем уже и тот материал</w:t>
      </w:r>
      <w:r>
        <w:t>, без которого невозможно участвовать в игре. Поэтому эти игры время от времени можно повторять, успешно использовать и во втором классе. Детям они не надоедают. Наоборот, каждый раз отправляясь  в то или иное путешествие, дети радуются ему как впервые. В процессе игры учащиеся незаметно для себя выполняют различные упражнения, где им приходится сравнивать множества, выполнять арифметические действия, тренироваться в устном счете, решать задачи, подбирать слова по схеме, запоминать определенное количество слов на изученное правило, кто больше подберет синонимов, антонимов и т. д.</w:t>
      </w:r>
    </w:p>
    <w:p w:rsidR="00CC03E2" w:rsidRDefault="00CC03E2" w:rsidP="000230D0">
      <w:pPr>
        <w:jc w:val="both"/>
      </w:pPr>
      <w:r>
        <w:t xml:space="preserve">   Игра ставит учащихся в условия поиска, побуждает интерес к победе, а отсюда они стремятся быть быстрыми, собранными, ловкими, находчивыми, четко выполняют задания, соблюдая правила игры.</w:t>
      </w:r>
      <w:r w:rsidR="00C3218F">
        <w:t xml:space="preserve"> При разработке игры слежу за тем, чтобы учебные задания предлагались таким образом, чтобы дети воспринимали их именно как задания, но при выполнении их все – таки играли. В игру задания превращает метод их проведения – эмоциональность, непринужденность, занимательность. </w:t>
      </w:r>
    </w:p>
    <w:p w:rsidR="00C3218F" w:rsidRDefault="00C3218F" w:rsidP="000230D0">
      <w:pPr>
        <w:jc w:val="both"/>
      </w:pPr>
      <w:r>
        <w:t xml:space="preserve">   В играх – путешествиях (продолжительность каждой игры не более 8-10 минут) ненавязчиво обогащается словарный запас, развивается речь, активизируется внимание детей, расширяется кругозор, прививается интерес к предмету, развивается творческая фантазия. Воспитываются нравственные качества. И главное – огромнейший эффект, ни  одного зевающего на уроке.</w:t>
      </w:r>
      <w:r w:rsidR="00DA72DE">
        <w:t xml:space="preserve"> Играя, дети непроизвольно закрепляют, совершенствуют знания по математике и русскому языку.</w:t>
      </w:r>
    </w:p>
    <w:p w:rsidR="00DA72DE" w:rsidRDefault="00DA72DE" w:rsidP="000230D0">
      <w:pPr>
        <w:jc w:val="both"/>
      </w:pPr>
      <w:r>
        <w:t xml:space="preserve">   Практика показывает, что совершенно необходимо как можно чаще учащихся младших классов ставить в позицию автора, давать возможность выразиться, раскрыть свою личность, выявить отношение к происходящему, выразить свои чувства, эмоции, ответить на волнующие вопросы. Именно поэтому в начальных классах необходимы дидактические, ролевые игры, в которых </w:t>
      </w:r>
      <w:r>
        <w:lastRenderedPageBreak/>
        <w:t>особенно активизируются умственные способности детей, развивается их воображение. В младших классах слово учителя, объяснение</w:t>
      </w:r>
      <w:r w:rsidR="00C67829">
        <w:t xml:space="preserve"> тоже может стать игрой, сказкой. </w:t>
      </w:r>
    </w:p>
    <w:p w:rsidR="00C67829" w:rsidRDefault="00C67829" w:rsidP="000230D0">
      <w:pPr>
        <w:jc w:val="both"/>
      </w:pPr>
      <w:r>
        <w:t xml:space="preserve">   Игры я использую и как метод обучения и как средство организации учащихся на всех этапах урока. Любимые животные, игрушки, герои сказок приходят в класс с разнообразными заданиями (в кармане, конверте, сумке).</w:t>
      </w:r>
    </w:p>
    <w:p w:rsidR="00C67829" w:rsidRPr="008A523D" w:rsidRDefault="00C67829" w:rsidP="000230D0">
      <w:pPr>
        <w:jc w:val="center"/>
        <w:rPr>
          <w:u w:val="single"/>
        </w:rPr>
      </w:pPr>
      <w:r w:rsidRPr="008A523D">
        <w:rPr>
          <w:u w:val="single"/>
        </w:rPr>
        <w:t>Игры, развивающие внимание, память, наблюдательность.</w:t>
      </w:r>
    </w:p>
    <w:p w:rsidR="00C67829" w:rsidRDefault="00C67829" w:rsidP="000230D0">
      <w:pPr>
        <w:jc w:val="both"/>
      </w:pPr>
      <w:r>
        <w:t xml:space="preserve">   Распространенная игра «Минутка» дает возможность учащимся за одну минуту выполнить разные задания, запомнить определенное количество слов, текст.</w:t>
      </w:r>
    </w:p>
    <w:p w:rsidR="00C67829" w:rsidRDefault="00C67829" w:rsidP="000230D0">
      <w:pPr>
        <w:jc w:val="both"/>
      </w:pPr>
      <w:r>
        <w:t>«День и ночь». Команда «День» и «Ночь» дают возможность учителю преобразовать записанное на доске,</w:t>
      </w:r>
      <w:r w:rsidR="0092173D">
        <w:t xml:space="preserve"> а детям быстро запомнить и записать текст по памяти.</w:t>
      </w:r>
    </w:p>
    <w:p w:rsidR="0092173D" w:rsidRDefault="0092173D" w:rsidP="000230D0">
      <w:pPr>
        <w:jc w:val="both"/>
      </w:pPr>
      <w:r>
        <w:t>«Заблудился». Ведущий (может быть учитель или ученик) объясняет условия игры и выполняет задание, при этом допускает ошибку. Дети при объявлении игры предельно внимательны, стараются как можно быстрее исправить ошибку, допущенную ведущим.</w:t>
      </w:r>
    </w:p>
    <w:p w:rsidR="0092173D" w:rsidRPr="008A523D" w:rsidRDefault="0092173D" w:rsidP="000230D0">
      <w:pPr>
        <w:jc w:val="center"/>
        <w:rPr>
          <w:u w:val="single"/>
        </w:rPr>
      </w:pPr>
      <w:r w:rsidRPr="008A523D">
        <w:rPr>
          <w:u w:val="single"/>
        </w:rPr>
        <w:t>Игры, развивающие творческие способности учащихся.</w:t>
      </w:r>
    </w:p>
    <w:p w:rsidR="0092173D" w:rsidRDefault="0092173D" w:rsidP="000230D0">
      <w:pPr>
        <w:jc w:val="both"/>
      </w:pPr>
      <w:r>
        <w:t xml:space="preserve">   «Волшебная мелодия».</w:t>
      </w:r>
      <w:r w:rsidR="00A07F0B">
        <w:t xml:space="preserve"> Звучит красивая музыка, появляется сказочное дерево с заданиями, «оживают» сказочные герои и приносят различные сюрпризы, совершаются другие сказочные превращения.</w:t>
      </w:r>
    </w:p>
    <w:p w:rsidR="00A07F0B" w:rsidRPr="00E20090" w:rsidRDefault="00A07F0B" w:rsidP="000230D0">
      <w:pPr>
        <w:jc w:val="center"/>
        <w:rPr>
          <w:u w:val="single"/>
        </w:rPr>
      </w:pPr>
      <w:r w:rsidRPr="00E20090">
        <w:rPr>
          <w:u w:val="single"/>
        </w:rPr>
        <w:t>«Загадки веселого Карандаша».</w:t>
      </w:r>
    </w:p>
    <w:p w:rsidR="00A07F0B" w:rsidRDefault="00A07F0B" w:rsidP="000230D0">
      <w:pPr>
        <w:jc w:val="both"/>
      </w:pPr>
      <w:r>
        <w:t>- Чем отличается звук от буквы? Гласные от согласных. Предлог от приставки?</w:t>
      </w:r>
    </w:p>
    <w:p w:rsidR="00A07F0B" w:rsidRDefault="00A07F0B" w:rsidP="000230D0">
      <w:pPr>
        <w:jc w:val="both"/>
        <w:rPr>
          <w:i/>
        </w:rPr>
      </w:pPr>
      <w:r>
        <w:t xml:space="preserve">- Чем различаются слова: </w:t>
      </w:r>
      <w:r>
        <w:rPr>
          <w:i/>
        </w:rPr>
        <w:t xml:space="preserve">старожил </w:t>
      </w:r>
      <w:r>
        <w:t xml:space="preserve">и </w:t>
      </w:r>
      <w:r>
        <w:rPr>
          <w:i/>
        </w:rPr>
        <w:t>сторожил?</w:t>
      </w:r>
    </w:p>
    <w:p w:rsidR="00A07F0B" w:rsidRDefault="00A07F0B" w:rsidP="000230D0">
      <w:pPr>
        <w:jc w:val="both"/>
      </w:pPr>
      <w:r>
        <w:t>- Чем отличается квадрат от прямоугольника? И т. д.</w:t>
      </w:r>
    </w:p>
    <w:p w:rsidR="008A523D" w:rsidRDefault="00A07F0B" w:rsidP="000230D0">
      <w:pPr>
        <w:jc w:val="both"/>
      </w:pPr>
      <w:r>
        <w:t xml:space="preserve">   На уроке провожу много игр, с целью научить детей говорить чисто и правильно</w:t>
      </w:r>
      <w:r w:rsidR="00690059">
        <w:t>, слушать звучащую речь. Играя со словами, ученики развивают свой артикуляционный аппарат, речевое дыхание, совершенствуют фонематический слух, то есть вырабатывают хорошую  дикцию, четкое произношение слов и каждого звука в отдельности. В данном случае мне помогают скороговорки, которые произносятся несколько раз подряд: кто скажет лучше, четче или стихи. Например, «Прислушайся к слову»</w:t>
      </w:r>
      <w:r w:rsidR="008A523D">
        <w:t xml:space="preserve"> А. Шибаева.</w:t>
      </w:r>
    </w:p>
    <w:p w:rsidR="008A523D" w:rsidRDefault="008A523D" w:rsidP="000230D0">
      <w:pPr>
        <w:jc w:val="both"/>
      </w:pPr>
      <w:r>
        <w:rPr>
          <w:u w:val="single"/>
        </w:rPr>
        <w:t xml:space="preserve">Игры – соревнования </w:t>
      </w:r>
      <w:r>
        <w:t xml:space="preserve"> дают возможность закрепить ранее изученный грамматический и орфографический материал. Игра «Аукцион».  Дети должны подобрать как можно бол</w:t>
      </w:r>
      <w:r w:rsidR="00205CC3">
        <w:t>ьше слов по схеме за две минуты, придумать задачи данного вида, примеры с каким – либо одним ответом и т. д.  Игра «Кто скорее, кто вернее?» (на уроке математики). Раздаю на каждый ряд парт по одному комплекту цифр от 0 до 9, так что одному ученику в ряду достанется цифра 0, другому – 1 и т. д. Читаю примеры: 4 умножить на 4, 9 умножить на 2 или 40 разделить на 4 и пр. Учащиеся должны быстро сообразить, сколько получится, и те, у кого окажутся цифры 1 и 6,  выйти к доске и составить число 16.</w:t>
      </w:r>
      <w:r w:rsidR="00337F9A">
        <w:t xml:space="preserve"> За каждый пример засчитывается по  одному очку тому ряду, в котором быстрее и правильно составили ответ. Ряд, набравший большее число очков</w:t>
      </w:r>
      <w:proofErr w:type="gramStart"/>
      <w:r w:rsidR="00337F9A">
        <w:t xml:space="preserve"> ,</w:t>
      </w:r>
      <w:proofErr w:type="gramEnd"/>
      <w:r w:rsidR="00337F9A">
        <w:t xml:space="preserve"> выигрывает.</w:t>
      </w:r>
    </w:p>
    <w:p w:rsidR="00337F9A" w:rsidRDefault="00337F9A" w:rsidP="000230D0">
      <w:pPr>
        <w:jc w:val="both"/>
      </w:pPr>
      <w:r>
        <w:t xml:space="preserve">   Ценность дидактической игры я определяю не потому, какую реакцию она вызывает со стороны детей, а учитываю, насколько она помогает решать учебную задачу применительно к каждому </w:t>
      </w:r>
      <w:r>
        <w:lastRenderedPageBreak/>
        <w:t>ученику. Подбирая какую – либо  дидактическую игру для урока, продумываю следующие вопросы:</w:t>
      </w:r>
    </w:p>
    <w:p w:rsidR="00337F9A" w:rsidRDefault="00337F9A" w:rsidP="000230D0">
      <w:pPr>
        <w:pStyle w:val="a3"/>
        <w:numPr>
          <w:ilvl w:val="0"/>
          <w:numId w:val="1"/>
        </w:numPr>
        <w:jc w:val="both"/>
      </w:pPr>
      <w:r>
        <w:t>Какие умения и навыки будут формироваться в процессе ее проведения?</w:t>
      </w:r>
    </w:p>
    <w:p w:rsidR="00337F9A" w:rsidRDefault="00337F9A" w:rsidP="000230D0">
      <w:pPr>
        <w:pStyle w:val="a3"/>
        <w:numPr>
          <w:ilvl w:val="0"/>
          <w:numId w:val="1"/>
        </w:numPr>
        <w:jc w:val="both"/>
      </w:pPr>
      <w:r>
        <w:t>Какие воспитательные цели преследуются в процессе игры?</w:t>
      </w:r>
    </w:p>
    <w:p w:rsidR="00337F9A" w:rsidRDefault="008016BC" w:rsidP="000230D0">
      <w:pPr>
        <w:pStyle w:val="a3"/>
        <w:numPr>
          <w:ilvl w:val="0"/>
          <w:numId w:val="1"/>
        </w:numPr>
        <w:jc w:val="both"/>
      </w:pPr>
      <w:r>
        <w:t>Что развивает данная игра?</w:t>
      </w:r>
    </w:p>
    <w:p w:rsidR="008016BC" w:rsidRDefault="008016BC" w:rsidP="000230D0">
      <w:pPr>
        <w:pStyle w:val="a3"/>
        <w:numPr>
          <w:ilvl w:val="0"/>
          <w:numId w:val="1"/>
        </w:numPr>
        <w:jc w:val="both"/>
      </w:pPr>
      <w:r>
        <w:t>Посильна ли она для моего класса?</w:t>
      </w:r>
    </w:p>
    <w:p w:rsidR="008016BC" w:rsidRDefault="008016BC" w:rsidP="000230D0">
      <w:pPr>
        <w:pStyle w:val="a3"/>
        <w:numPr>
          <w:ilvl w:val="0"/>
          <w:numId w:val="1"/>
        </w:numPr>
        <w:jc w:val="both"/>
      </w:pPr>
      <w:r>
        <w:t>Все ли учащиеся будут в одинаковой степени участвовать в игре?</w:t>
      </w:r>
    </w:p>
    <w:p w:rsidR="008016BC" w:rsidRDefault="008016BC" w:rsidP="000230D0">
      <w:pPr>
        <w:pStyle w:val="a3"/>
        <w:numPr>
          <w:ilvl w:val="0"/>
          <w:numId w:val="1"/>
        </w:numPr>
        <w:jc w:val="both"/>
      </w:pPr>
      <w:r>
        <w:t>Подведение итогов игры</w:t>
      </w:r>
    </w:p>
    <w:p w:rsidR="008016BC" w:rsidRDefault="008016BC" w:rsidP="000230D0">
      <w:pPr>
        <w:pStyle w:val="a3"/>
        <w:jc w:val="both"/>
      </w:pPr>
    </w:p>
    <w:p w:rsidR="008016BC" w:rsidRDefault="008016BC" w:rsidP="000230D0">
      <w:pPr>
        <w:pStyle w:val="a3"/>
        <w:jc w:val="both"/>
      </w:pPr>
      <w:r>
        <w:t>Многие игры, вернее задания к ним, подбираю различной степени трудности. Что дает возможность осуществить индивидуальный подход, занять в одной и той же игре учащихся с разным уровнем знаний.</w:t>
      </w:r>
    </w:p>
    <w:p w:rsidR="008016BC" w:rsidRDefault="008016BC" w:rsidP="000230D0">
      <w:pPr>
        <w:pStyle w:val="a3"/>
        <w:jc w:val="both"/>
      </w:pPr>
      <w:r>
        <w:t>Например, даю самостоятельную работу в виде игры «</w:t>
      </w:r>
      <w:r w:rsidRPr="00E20090">
        <w:rPr>
          <w:u w:val="single"/>
        </w:rPr>
        <w:t>Получи 5».</w:t>
      </w:r>
      <w:r>
        <w:t xml:space="preserve"> Поскольку это игра, учащиеся чувствуют себя свободно, а потому уверенно и с интересом приступают</w:t>
      </w:r>
      <w:r w:rsidR="00E20090">
        <w:t xml:space="preserve"> к работе.</w:t>
      </w:r>
    </w:p>
    <w:p w:rsidR="00E20090" w:rsidRDefault="00E20090" w:rsidP="000230D0">
      <w:pPr>
        <w:pStyle w:val="a3"/>
        <w:jc w:val="both"/>
      </w:pPr>
      <w:r>
        <w:t>Каждый получает карточку с заданием – задачей.  Задача у всех одна и та же, но степень помощи к ее решению разная. Хорошо подготовленным ученикам предлагается решить задачу разными способами, ученикам со средними способностями решить задачу, записав ее кратко или составив к ней схематический чертеж, а слабым -  решить задачу, рассмотрев ее краткую запись. Объявляется цель игры: тот, кто решит задачу, получает «5» и его фамилия записывается на доске.</w:t>
      </w:r>
    </w:p>
    <w:p w:rsidR="00D024FD" w:rsidRDefault="00D024FD" w:rsidP="000230D0">
      <w:pPr>
        <w:pStyle w:val="a3"/>
        <w:jc w:val="both"/>
      </w:pPr>
      <w:r>
        <w:rPr>
          <w:u w:val="single"/>
        </w:rPr>
        <w:t xml:space="preserve">Игра «Эстафета» </w:t>
      </w:r>
      <w:r>
        <w:t xml:space="preserve"> проводится в группах. Предлагается задание «одеть» корень какого – либо слова, то есть подобрать как можно больше слов за определенное время. Однокоренные слова дети называют или записывают по очереди. Если в группе кто – то называет слово неверно,  следующий ученик исправляет ошибку, и игра продолжается до победы одной из играющих команд.</w:t>
      </w:r>
    </w:p>
    <w:p w:rsidR="00EF54F0" w:rsidRDefault="00EF54F0" w:rsidP="000230D0">
      <w:pPr>
        <w:pStyle w:val="a3"/>
        <w:jc w:val="both"/>
      </w:pPr>
      <w:r>
        <w:rPr>
          <w:u w:val="single"/>
        </w:rPr>
        <w:t xml:space="preserve">   </w:t>
      </w:r>
      <w:r>
        <w:t>На уроках в начальных классах игра встречается часто и содержит два элемента – познавательный и игровой. В работе очень важно, чтобы ни один из них не был упущен, иначе эффективность игры может быть сведена к нулю.</w:t>
      </w:r>
    </w:p>
    <w:p w:rsidR="00EF54F0" w:rsidRPr="00EF54F0" w:rsidRDefault="00EF54F0" w:rsidP="000230D0">
      <w:pPr>
        <w:pStyle w:val="a3"/>
        <w:jc w:val="both"/>
      </w:pPr>
      <w:r>
        <w:t xml:space="preserve">   Таким образом, включение в учебный процесс игры, создание на уроке игровой ситуации приводят к тому, что учащиеся, увлеченные игрой, незаметно для себя и без особого напряжения приобретают определенные знания, умения и навыки по основным предметам.</w:t>
      </w:r>
      <w:r w:rsidR="00374464">
        <w:t xml:space="preserve"> Однако игра не должна быть самоцелью, а должна служить средством развития интереса к предмету и самих учащихся.</w:t>
      </w:r>
      <w:bookmarkStart w:id="0" w:name="_GoBack"/>
      <w:bookmarkEnd w:id="0"/>
    </w:p>
    <w:p w:rsidR="008A523D" w:rsidRPr="00A07F0B" w:rsidRDefault="008A523D" w:rsidP="000230D0">
      <w:pPr>
        <w:jc w:val="both"/>
      </w:pPr>
      <w:r>
        <w:t xml:space="preserve">                                                                 </w:t>
      </w:r>
    </w:p>
    <w:p w:rsidR="00A07F0B" w:rsidRPr="00ED7E16" w:rsidRDefault="00A07F0B" w:rsidP="000230D0">
      <w:pPr>
        <w:jc w:val="both"/>
      </w:pPr>
    </w:p>
    <w:sectPr w:rsidR="00A07F0B" w:rsidRPr="00ED7E16" w:rsidSect="0059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66C9"/>
    <w:multiLevelType w:val="hybridMultilevel"/>
    <w:tmpl w:val="9B4C3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AE1"/>
    <w:rsid w:val="000230D0"/>
    <w:rsid w:val="00205CC3"/>
    <w:rsid w:val="00337F9A"/>
    <w:rsid w:val="00374464"/>
    <w:rsid w:val="00595D28"/>
    <w:rsid w:val="00690059"/>
    <w:rsid w:val="008016BC"/>
    <w:rsid w:val="00863AE1"/>
    <w:rsid w:val="008A523D"/>
    <w:rsid w:val="0092173D"/>
    <w:rsid w:val="00A07F0B"/>
    <w:rsid w:val="00C3218F"/>
    <w:rsid w:val="00C67829"/>
    <w:rsid w:val="00CC03E2"/>
    <w:rsid w:val="00D024FD"/>
    <w:rsid w:val="00DA72DE"/>
    <w:rsid w:val="00E20090"/>
    <w:rsid w:val="00ED7E16"/>
    <w:rsid w:val="00EF54F0"/>
    <w:rsid w:val="00F010A1"/>
    <w:rsid w:val="00FC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0158-91A4-42BD-AA58-4EF95E2B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4</cp:revision>
  <dcterms:created xsi:type="dcterms:W3CDTF">2013-03-21T10:15:00Z</dcterms:created>
  <dcterms:modified xsi:type="dcterms:W3CDTF">2013-03-30T08:44:00Z</dcterms:modified>
</cp:coreProperties>
</file>