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E" w:rsidRDefault="00507CDE" w:rsidP="00507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lang w:eastAsia="ru-RU"/>
        </w:rPr>
        <w:t>Трудовое обучение детей в семье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20"/>
          <w:lang w:eastAsia="ru-RU"/>
        </w:rPr>
        <w:t>План беседы</w:t>
      </w:r>
    </w:p>
    <w:p w:rsidR="00507CDE" w:rsidRDefault="00507CDE" w:rsidP="00507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1. Роль труда в формировании личности ребёнка.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2. Трудовые обязанности ребёнка в семье.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3. Интерес родителей к труду ребёнка – важное условие воспитания у него трудолюбия.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Начиная с первого класса, в школе проводится большая образовательная и воспитательная работа, направленная на то, чтобы сделать детей сознательными тружениками. У школьников в процессе обучения и внеклассной работы воспитываются глубокое уважение к людям труда, к результатам их деятельности, бережливость, умение самим посильно принимать участие в общественном труде, серьёзная ответственность перед взрослыми и коллективом за свой труд (может быть и небольшой труд). Для воспитания учащихся сознательными тружениками необходимо, чтобы каждый из них имел трудовые обязанности в школе и дома, за выполнение которых надо регулярно спрашивать.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 сожалению, в некоторых семьях существует неправильное мнение о том, что в детстве школьников надо беречь от труда. Родители нередко ссылаются на собственный трудный жизненный путь и стремятся облегчить жизнь ребёнка, охраняя его от сравнительно тяжёлых и неприятных трудовых обязанностей. "Нам было тяжело, мы рано начали работать – пусть детям будет легче" – это довольно распространенное рассуждение взрослых является глубоко ошибочным и влечёт за собой пагубные последствия, прежде всего для детей и самих родителей. Есть родители, в том числе и матери, которые считают, что домашний труд – это удел женщины, и поэтому приучают к нему только девочек. В результате мальчики начинают стыдиться " девчачьих дел", отказываться от их выполнения. Родители должны быть убеждены в том, что мальчиков и девочек надо наравне приучать ко всем видам домашнего труда, к самообслуживанию. При этом, конечно, следует учитывать их возраст и возможности. Различия следует делать в некоторых случаях: за водой, за дровами ходит мальчик, т. к. это более тяжёлая работа, а вышивает и шьёт девочка.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Большую роль в приучении мальчиков к домашнему труду играет пример отца. Если отец никогда не помогает матери, вслух высказывается – то или иное дело женское и недостойно мужчины, то сыновья, естественно, начнут стыдиться домашней работы, отказываться от неё.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Те родители, которые берегут детей от труда, строго с них не спрашивают за выполнение необходимых обязанностей по дому, пусть не очень интересных, подчас утомительных и однообразных, делают детей несчастными. Освобождённые от домашнего труда, дети вырастают, с одной стороны, просто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неумелыми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с другой – неуважительно относящимися к труду. Родителям надо напомнить слова А. С. Макаренко, который писал: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"Мы хорошо знаем насколько веселее и счастливее живут люди, которые многое умеют делать, у которых всё удаётся и спорится, которые не потеряются ни при каких обстоятельствах, которые умеют владеть вещами и командовать ими.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наоборот, всегда вызывают нашу жалость те люди, которые... не умеют обслужить сами себя, а всегда нуждаются то в няньках, то в дружеской услуге, то в помощи, а если им никто не поможет, живут в неудобной обстановке, неряшливо, грязно, растерянно".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Постепенно приучать ребёнка к выполнению того или иного вида работы можно с помощью организации совместного труда родителей и детей. Сначала в труде основную роль играют родители, а дети выполняют отдельные операции, отдельные поручения. Когда ребёнок освоит ту или иную работу и начнёт свободно с ней справляться, ему следует давать самостоятельные задания.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>Сначала ребёнку надо давать небольшие задания, а потом переключать на другую работу по мере выполнения предыдущего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Первое время ребёнок с непривычки устаёт, следует быстрее переключать его на другую, более легкую работу. Постепенное привлечение детей к домашней работе помогает выработать в них нужные умения и навыки. Домашний труд становится для ребёнка делом не обременительным, у него вырабатывается необходимое трудовое усилие.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Одно из главных условий в воспитании трудолюбия – серьёзный интерес родителей 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труду детей – учебному, домашнему, общественно полезному. Родители постоянно должны проявлять ярко выраженную заинтересованность к трудовой деятельности своего сына или дочери, в её результатах.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>  Участие ребёнка в домашнем труде приучает выполнять свой первый долг сына, дочери, члена семьи перед родителями и близкими, отсюда вырастает потом естественная потребность в выполнении общественного долга взрослого гражданина.</w:t>
      </w:r>
    </w:p>
    <w:p w:rsidR="00507CDE" w:rsidRDefault="00507CDE" w:rsidP="00507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20"/>
          <w:lang w:eastAsia="ru-RU"/>
        </w:rPr>
        <w:t>Полезные советы</w:t>
      </w:r>
    </w:p>
    <w:p w:rsidR="00507CDE" w:rsidRDefault="00507CDE" w:rsidP="00507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1. Будьте последовательны в своих требованиях.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2. Учитывайте индивидуальные и возрастные особенности своих детей.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3. Прежде чем поручить что-либо ребёнку, покажите образец правильного выполнения поручения, научите этому своего сына или дочь, несколько раз выполните поручение совместными усилиями.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4. Не забывайте об игровых моментах в трудовом воспитании детей.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5. Учите ребёнка уважать труд других людей, бережно относиться к результатам их трудовой деятельности. Рассказывайте детям о своёй работе и работе своих друзей.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6. Тактично оценивайте результаты труда ребёнка. Каждый совет педагог дополняет разъяснениями о том, как правильно их выполнять. </w:t>
      </w:r>
    </w:p>
    <w:p w:rsidR="00507CDE" w:rsidRDefault="00507CDE" w:rsidP="00507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lang w:eastAsia="ru-RU"/>
        </w:rPr>
        <w:t>Домашние поручения: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507CDE" w:rsidRDefault="00507CDE" w:rsidP="00507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оказывать помощь родителям в уборке квартиры;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наводить порядок на своём столе и в своей комнате;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заботиться о младшем брате или сестре;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стирать свои мелкие вещи;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мыть чайную посуду;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выносить мусор;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кормить домашних животных, птиц, аквариумных рыбок;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гулять с собакой и кошкой;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>– покупать хлеб и молоко.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4E" w:rsidRDefault="0058044E"/>
    <w:sectPr w:rsidR="0058044E" w:rsidSect="0058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CDE"/>
    <w:rsid w:val="00507CDE"/>
    <w:rsid w:val="0058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4609</Characters>
  <Application>Microsoft Office Word</Application>
  <DocSecurity>0</DocSecurity>
  <Lines>38</Lines>
  <Paragraphs>10</Paragraphs>
  <ScaleCrop>false</ScaleCrop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2014-07-22T11:22:00Z</dcterms:created>
  <dcterms:modified xsi:type="dcterms:W3CDTF">2014-07-22T11:22:00Z</dcterms:modified>
</cp:coreProperties>
</file>