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50" w:rsidRPr="005551F0" w:rsidRDefault="00CB5F8F" w:rsidP="005551F0">
      <w:pPr>
        <w:jc w:val="center"/>
        <w:rPr>
          <w:sz w:val="40"/>
          <w:szCs w:val="40"/>
        </w:rPr>
      </w:pPr>
      <w:r w:rsidRPr="005551F0">
        <w:rPr>
          <w:sz w:val="40"/>
          <w:szCs w:val="40"/>
        </w:rPr>
        <w:t>Формирование учебной деятельности на уроках русского языка.</w:t>
      </w:r>
    </w:p>
    <w:p w:rsidR="00CB5F8F" w:rsidRPr="005551F0" w:rsidRDefault="00CB5F8F">
      <w:pPr>
        <w:rPr>
          <w:sz w:val="28"/>
          <w:szCs w:val="28"/>
        </w:rPr>
      </w:pPr>
      <w:r w:rsidRPr="005551F0">
        <w:rPr>
          <w:sz w:val="28"/>
          <w:szCs w:val="28"/>
        </w:rPr>
        <w:t>Цель уроков русского языка в начальной школе:</w:t>
      </w:r>
    </w:p>
    <w:p w:rsidR="00CB5F8F" w:rsidRPr="005551F0" w:rsidRDefault="00CB5F8F" w:rsidP="00CB5F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51F0">
        <w:rPr>
          <w:sz w:val="28"/>
          <w:szCs w:val="28"/>
        </w:rPr>
        <w:t>Заложить основу грамотной личности;</w:t>
      </w:r>
    </w:p>
    <w:p w:rsidR="00CB5F8F" w:rsidRPr="005551F0" w:rsidRDefault="00CB5F8F" w:rsidP="00CB5F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51F0">
        <w:rPr>
          <w:sz w:val="28"/>
          <w:szCs w:val="28"/>
        </w:rPr>
        <w:t xml:space="preserve">Обеспечить </w:t>
      </w:r>
      <w:proofErr w:type="gramStart"/>
      <w:r w:rsidRPr="005551F0">
        <w:rPr>
          <w:sz w:val="28"/>
          <w:szCs w:val="28"/>
        </w:rPr>
        <w:t>языковые</w:t>
      </w:r>
      <w:proofErr w:type="gramEnd"/>
      <w:r w:rsidRPr="005551F0">
        <w:rPr>
          <w:sz w:val="28"/>
          <w:szCs w:val="28"/>
        </w:rPr>
        <w:t xml:space="preserve"> и речевое развитие;</w:t>
      </w:r>
    </w:p>
    <w:p w:rsidR="00CB5F8F" w:rsidRPr="005551F0" w:rsidRDefault="00CB5F8F" w:rsidP="00CB5F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51F0">
        <w:rPr>
          <w:sz w:val="28"/>
          <w:szCs w:val="28"/>
        </w:rPr>
        <w:t>Помочь детям осознать себя носителями родного русского языка.</w:t>
      </w:r>
    </w:p>
    <w:p w:rsidR="00CB5F8F" w:rsidRPr="005551F0" w:rsidRDefault="00CB5F8F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 xml:space="preserve"> В курсе русского языка в начальной школе ведущим направлением учебной деятельности является овладение письменной речью, культурой письменного общения, наряду с умением читать, говорить и слушать.</w:t>
      </w:r>
    </w:p>
    <w:p w:rsidR="00CB5F8F" w:rsidRPr="005551F0" w:rsidRDefault="00CB5F8F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ab/>
        <w:t>Для реализации этих задач по программе «Школа – 2100» созданы учебники, дидактический материал для учащихся, тетради для учащихся (рабочие и по чистописанию, тетради для проверочных работ и словарики)</w:t>
      </w:r>
    </w:p>
    <w:p w:rsidR="00CB5F8F" w:rsidRPr="005551F0" w:rsidRDefault="00CB5F8F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ab/>
        <w:t xml:space="preserve">В курсе русского языка «Школа – 2100» заложено воспитание </w:t>
      </w:r>
      <w:proofErr w:type="spellStart"/>
      <w:r w:rsidRPr="005551F0">
        <w:rPr>
          <w:sz w:val="28"/>
          <w:szCs w:val="28"/>
        </w:rPr>
        <w:t>навыкрв</w:t>
      </w:r>
      <w:proofErr w:type="spellEnd"/>
      <w:r w:rsidRPr="005551F0">
        <w:rPr>
          <w:sz w:val="28"/>
          <w:szCs w:val="28"/>
        </w:rPr>
        <w:t xml:space="preserve"> самостоятельной работы и самоконтроля.</w:t>
      </w:r>
    </w:p>
    <w:p w:rsidR="00CB5F8F" w:rsidRPr="005551F0" w:rsidRDefault="00CB5F8F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ab/>
        <w:t>Например, каждый раздел учебника заканчивается серией заданий и упражнений под заголовком «Это ты знаешь и умеешь»</w:t>
      </w:r>
    </w:p>
    <w:p w:rsidR="00CB5F8F" w:rsidRPr="005551F0" w:rsidRDefault="00B14EF9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>Учащиеся могут самостоятельно повторять изученный материал и подготовиться к текущему контролю. Так же отдельные задания могут  использоваться учителем на уроке в качестве самостоятельной работы для проверки знаний.</w:t>
      </w:r>
    </w:p>
    <w:p w:rsidR="00B14EF9" w:rsidRPr="005551F0" w:rsidRDefault="00B14EF9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ab/>
        <w:t>Проверочные работы по русскому языку проводятся в тетрадях на печатной основе, где обязательно присутствуют задания на проверку исключительно теоретических знаний учащихся (правил). На  рабочих уроках мы используем такую же систему проверки изученных правил. На карточках дети вписывают в предложения только основные термины, пропущенные понятия</w:t>
      </w:r>
    </w:p>
    <w:p w:rsidR="00B14EF9" w:rsidRPr="005551F0" w:rsidRDefault="006F5CA0" w:rsidP="00CB5F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2.55pt;margin-top:2.3pt;width:438.75pt;height:63.75pt;z-index:251658240">
            <v:textbox>
              <w:txbxContent>
                <w:p w:rsidR="00B14EF9" w:rsidRDefault="00B14EF9" w:rsidP="00B14EF9">
                  <w:pPr>
                    <w:pStyle w:val="a3"/>
                    <w:numPr>
                      <w:ilvl w:val="0"/>
                      <w:numId w:val="2"/>
                    </w:numPr>
                  </w:pPr>
                  <w:r>
                    <w:t>Предложения по цели высказывания бывают _____________________________.</w:t>
                  </w:r>
                </w:p>
                <w:p w:rsidR="00B14EF9" w:rsidRDefault="00B14EF9" w:rsidP="00B14EF9">
                  <w:pPr>
                    <w:pStyle w:val="a3"/>
                    <w:numPr>
                      <w:ilvl w:val="0"/>
                      <w:numId w:val="2"/>
                    </w:numPr>
                  </w:pPr>
                  <w:r>
                    <w:t>Предложения по интонации бывают _____________________________________.</w:t>
                  </w:r>
                </w:p>
                <w:p w:rsidR="00B14EF9" w:rsidRDefault="00B14EF9" w:rsidP="00B14EF9">
                  <w:pPr>
                    <w:pStyle w:val="a3"/>
                    <w:numPr>
                      <w:ilvl w:val="0"/>
                      <w:numId w:val="2"/>
                    </w:numPr>
                  </w:pPr>
                  <w:r>
                    <w:t>Главные члены предложения это____________________ и _________________.</w:t>
                  </w:r>
                </w:p>
              </w:txbxContent>
            </v:textbox>
          </v:shape>
        </w:pict>
      </w:r>
    </w:p>
    <w:p w:rsidR="00B14EF9" w:rsidRPr="005551F0" w:rsidRDefault="00B14EF9" w:rsidP="00CB5F8F">
      <w:pPr>
        <w:rPr>
          <w:sz w:val="28"/>
          <w:szCs w:val="28"/>
        </w:rPr>
      </w:pPr>
    </w:p>
    <w:p w:rsidR="00B14EF9" w:rsidRPr="005551F0" w:rsidRDefault="00B14EF9" w:rsidP="00CB5F8F">
      <w:pPr>
        <w:rPr>
          <w:sz w:val="28"/>
          <w:szCs w:val="28"/>
        </w:rPr>
      </w:pPr>
    </w:p>
    <w:p w:rsidR="00B14EF9" w:rsidRPr="005551F0" w:rsidRDefault="00B14EF9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lastRenderedPageBreak/>
        <w:t>Это позволяет проверить знания учащихся быстро и сразу у всего класс, а не у не</w:t>
      </w:r>
      <w:r w:rsidR="0043566C" w:rsidRPr="005551F0">
        <w:rPr>
          <w:sz w:val="28"/>
          <w:szCs w:val="28"/>
        </w:rPr>
        <w:t>скольких отдельных учеников. Даёт возможность выявить тех, кто не выполнил устную часть домашнего задания или не усвоил материал. Индивидуальная работа с этими детьми позволяет им избежать плохих результатов во время итоговой работы.</w:t>
      </w:r>
    </w:p>
    <w:p w:rsidR="0043566C" w:rsidRPr="005551F0" w:rsidRDefault="0043566C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 xml:space="preserve">Для удобства в заучивании и понимании </w:t>
      </w:r>
      <w:proofErr w:type="gramStart"/>
      <w:r w:rsidRPr="005551F0">
        <w:rPr>
          <w:sz w:val="28"/>
          <w:szCs w:val="28"/>
        </w:rPr>
        <w:t>правил</w:t>
      </w:r>
      <w:proofErr w:type="gramEnd"/>
      <w:r w:rsidRPr="005551F0">
        <w:rPr>
          <w:sz w:val="28"/>
          <w:szCs w:val="28"/>
        </w:rPr>
        <w:t xml:space="preserve"> мы используем:</w:t>
      </w:r>
    </w:p>
    <w:p w:rsidR="0043566C" w:rsidRPr="005551F0" w:rsidRDefault="0043566C" w:rsidP="0043566C">
      <w:pPr>
        <w:pStyle w:val="a3"/>
        <w:numPr>
          <w:ilvl w:val="0"/>
          <w:numId w:val="3"/>
        </w:numPr>
        <w:rPr>
          <w:sz w:val="28"/>
          <w:szCs w:val="28"/>
        </w:rPr>
      </w:pPr>
      <w:r w:rsidRPr="005551F0">
        <w:rPr>
          <w:sz w:val="28"/>
          <w:szCs w:val="28"/>
        </w:rPr>
        <w:t xml:space="preserve">«опорные конспекты» (правило </w:t>
      </w:r>
      <w:proofErr w:type="gramStart"/>
      <w:r w:rsidRPr="005551F0">
        <w:rPr>
          <w:sz w:val="28"/>
          <w:szCs w:val="28"/>
        </w:rPr>
        <w:t>записывают</w:t>
      </w:r>
      <w:proofErr w:type="gramEnd"/>
      <w:r w:rsidRPr="005551F0">
        <w:rPr>
          <w:sz w:val="28"/>
          <w:szCs w:val="28"/>
        </w:rPr>
        <w:t xml:space="preserve"> пользуясь схемами, условными значками или даже рисунками)</w:t>
      </w:r>
    </w:p>
    <w:p w:rsidR="0043566C" w:rsidRPr="005551F0" w:rsidRDefault="0043566C" w:rsidP="0043566C">
      <w:pPr>
        <w:pStyle w:val="a3"/>
        <w:numPr>
          <w:ilvl w:val="0"/>
          <w:numId w:val="3"/>
        </w:numPr>
        <w:rPr>
          <w:sz w:val="28"/>
          <w:szCs w:val="28"/>
        </w:rPr>
      </w:pPr>
      <w:r w:rsidRPr="005551F0">
        <w:rPr>
          <w:sz w:val="28"/>
          <w:szCs w:val="28"/>
        </w:rPr>
        <w:t xml:space="preserve">при введении нового правила работа над ним идёт как над текстом (делим правило на смысловые части,  к каждой части задаём вопрос, </w:t>
      </w:r>
      <w:proofErr w:type="gramStart"/>
      <w:r w:rsidRPr="005551F0">
        <w:rPr>
          <w:sz w:val="28"/>
          <w:szCs w:val="28"/>
        </w:rPr>
        <w:t>получая</w:t>
      </w:r>
      <w:proofErr w:type="gramEnd"/>
      <w:r w:rsidRPr="005551F0">
        <w:rPr>
          <w:sz w:val="28"/>
          <w:szCs w:val="28"/>
        </w:rPr>
        <w:t xml:space="preserve"> таким образом план по вопросам)</w:t>
      </w:r>
    </w:p>
    <w:p w:rsidR="0043566C" w:rsidRPr="005551F0" w:rsidRDefault="0043566C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 xml:space="preserve">Ребята имеют возможность выбирать тот способ запоминания правила, который им ближе. </w:t>
      </w:r>
    </w:p>
    <w:p w:rsidR="00B14EF9" w:rsidRPr="005551F0" w:rsidRDefault="0043566C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>С первого класс ученик и заводят блокнот, в который заносят  правила, различные алгоритмы, схемы</w:t>
      </w:r>
      <w:r w:rsidR="00053ABC" w:rsidRPr="005551F0">
        <w:rPr>
          <w:sz w:val="28"/>
          <w:szCs w:val="28"/>
        </w:rPr>
        <w:t>, таблицы.</w:t>
      </w:r>
    </w:p>
    <w:p w:rsidR="00053ABC" w:rsidRPr="005551F0" w:rsidRDefault="00053ABC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ab/>
        <w:t>На уроках русского языка проводится работа по формированию самооценки</w:t>
      </w:r>
    </w:p>
    <w:p w:rsidR="00053ABC" w:rsidRPr="005551F0" w:rsidRDefault="00053ABC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>Создаются «маршрутные листы» урока</w:t>
      </w:r>
      <w:proofErr w:type="gramStart"/>
      <w:r w:rsidRPr="005551F0">
        <w:rPr>
          <w:sz w:val="28"/>
          <w:szCs w:val="28"/>
        </w:rPr>
        <w:t xml:space="preserve">., </w:t>
      </w:r>
      <w:proofErr w:type="gramEnd"/>
      <w:r w:rsidRPr="005551F0">
        <w:rPr>
          <w:sz w:val="28"/>
          <w:szCs w:val="28"/>
        </w:rPr>
        <w:t>где дети оценивают свою работу на каждом отдельном этапе урока и в конце подводят общий итог своей работы.</w:t>
      </w:r>
    </w:p>
    <w:p w:rsidR="00053ABC" w:rsidRPr="005551F0" w:rsidRDefault="00053ABC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>«Маршрутный лист» создаётся конкретно к уроку</w:t>
      </w:r>
      <w:proofErr w:type="gramStart"/>
      <w:r w:rsidRPr="005551F0">
        <w:rPr>
          <w:sz w:val="28"/>
          <w:szCs w:val="28"/>
        </w:rPr>
        <w:t xml:space="preserve"> ,</w:t>
      </w:r>
      <w:proofErr w:type="gramEnd"/>
      <w:r w:rsidRPr="005551F0">
        <w:rPr>
          <w:sz w:val="28"/>
          <w:szCs w:val="28"/>
        </w:rPr>
        <w:t xml:space="preserve"> соответствует  его структуре, теме. При этом они содержат постоянные «станции», например, «станция чистописания» или «станция с</w:t>
      </w:r>
      <w:r w:rsidR="005551F0">
        <w:rPr>
          <w:sz w:val="28"/>
          <w:szCs w:val="28"/>
        </w:rPr>
        <w:t>л</w:t>
      </w:r>
      <w:r w:rsidRPr="005551F0">
        <w:rPr>
          <w:sz w:val="28"/>
          <w:szCs w:val="28"/>
        </w:rPr>
        <w:t>оварная».</w:t>
      </w:r>
    </w:p>
    <w:p w:rsidR="00053ABC" w:rsidRPr="005551F0" w:rsidRDefault="006F5CA0" w:rsidP="00CB5F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7" type="#_x0000_t109" style="position:absolute;margin-left:9.45pt;margin-top:39.7pt;width:484.5pt;height:105.1pt;z-index:251659264">
            <v:textbox style="mso-next-textbox:#_x0000_s1027">
              <w:txbxContent>
                <w:p w:rsidR="00211F6E" w:rsidRDefault="00211F6E">
                  <w:r>
                    <w:t xml:space="preserve">                              Словарь</w:t>
                  </w:r>
                  <w:proofErr w:type="gramStart"/>
                  <w:r>
                    <w:t xml:space="preserve">                                                У</w:t>
                  </w:r>
                  <w:proofErr w:type="gramEnd"/>
                  <w:r>
                    <w:t>пр.№401                                                       Итог</w:t>
                  </w:r>
                </w:p>
                <w:p w:rsidR="00053ABC" w:rsidRDefault="00211F6E">
                  <w:proofErr w:type="spellStart"/>
                  <w:r>
                    <w:t>Чистоп</w:t>
                  </w:r>
                  <w:proofErr w:type="spellEnd"/>
                  <w:r>
                    <w:t>.                                            Предложение                                          Сам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р</w:t>
                  </w:r>
                  <w:proofErr w:type="gramEnd"/>
                  <w:r>
                    <w:t>абота</w:t>
                  </w:r>
                </w:p>
              </w:txbxContent>
            </v:textbox>
          </v:shape>
        </w:pict>
      </w:r>
      <w:r w:rsidR="00053ABC" w:rsidRPr="005551F0">
        <w:rPr>
          <w:sz w:val="28"/>
          <w:szCs w:val="28"/>
        </w:rPr>
        <w:t>Такие «маршрутные листы» дети сохраняют и с их помощью могут увидеть динамику своей работы на некоторых этапах урока.</w:t>
      </w:r>
    </w:p>
    <w:p w:rsidR="00211F6E" w:rsidRPr="005551F0" w:rsidRDefault="006F5CA0" w:rsidP="00CB5F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4" style="position:absolute;margin-left:426.45pt;margin-top:18.1pt;width:48.75pt;height:38.25pt;z-index:251665408"/>
        </w:pict>
      </w:r>
      <w:r>
        <w:rPr>
          <w:noProof/>
          <w:sz w:val="28"/>
          <w:szCs w:val="28"/>
          <w:lang w:eastAsia="ru-RU"/>
        </w:rPr>
        <w:pict>
          <v:oval id="_x0000_s1032" style="position:absolute;margin-left:247.2pt;margin-top:18.1pt;width:46.5pt;height:38.25pt;z-index:251663360"/>
        </w:pict>
      </w:r>
      <w:r>
        <w:rPr>
          <w:noProof/>
          <w:sz w:val="28"/>
          <w:szCs w:val="28"/>
          <w:lang w:eastAsia="ru-RU"/>
        </w:rPr>
        <w:pict>
          <v:oval id="_x0000_s1030" style="position:absolute;margin-left:84.45pt;margin-top:18.1pt;width:47.25pt;height:38.25pt;z-index:251662336"/>
        </w:pict>
      </w:r>
    </w:p>
    <w:p w:rsidR="00211F6E" w:rsidRPr="005551F0" w:rsidRDefault="006F5CA0" w:rsidP="00CB5F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8" style="position:absolute;margin-left:9.45pt;margin-top:22.5pt;width:43.5pt;height:34.5pt;z-index:251660288">
            <v:textbox>
              <w:txbxContent>
                <w:p w:rsidR="00211F6E" w:rsidRDefault="00211F6E"/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9.95pt;margin-top:18pt;width:34.5pt;height:13.5pt;flip:y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130.95pt;margin-top:18pt;width:33.75pt;height:18pt;z-index:2516674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214.2pt;margin-top:18pt;width:33pt;height:23.25pt;flip:y;z-index:25166848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301.95pt;margin-top:18pt;width:36pt;height:18pt;z-index:2516695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margin-left:388.95pt;margin-top:22.5pt;width:44.25pt;height:18pt;flip:y;z-index:2516705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033" style="position:absolute;margin-left:342.45pt;margin-top:18pt;width:46.5pt;height:39pt;z-index:251664384"/>
        </w:pict>
      </w:r>
      <w:r>
        <w:rPr>
          <w:noProof/>
          <w:sz w:val="28"/>
          <w:szCs w:val="28"/>
          <w:lang w:eastAsia="ru-RU"/>
        </w:rPr>
        <w:pict>
          <v:oval id="_x0000_s1029" style="position:absolute;margin-left:166.2pt;margin-top:22.5pt;width:48pt;height:34.5pt;z-index:251661312"/>
        </w:pict>
      </w:r>
    </w:p>
    <w:p w:rsidR="00211F6E" w:rsidRPr="005551F0" w:rsidRDefault="00211F6E" w:rsidP="00CB5F8F">
      <w:pPr>
        <w:rPr>
          <w:sz w:val="28"/>
          <w:szCs w:val="28"/>
        </w:rPr>
      </w:pPr>
    </w:p>
    <w:p w:rsidR="00211F6E" w:rsidRPr="005551F0" w:rsidRDefault="00211F6E" w:rsidP="00CB5F8F">
      <w:pPr>
        <w:rPr>
          <w:sz w:val="28"/>
          <w:szCs w:val="28"/>
        </w:rPr>
      </w:pPr>
    </w:p>
    <w:p w:rsidR="00211F6E" w:rsidRPr="005551F0" w:rsidRDefault="00211F6E" w:rsidP="00CB5F8F">
      <w:pPr>
        <w:rPr>
          <w:sz w:val="28"/>
          <w:szCs w:val="28"/>
        </w:rPr>
      </w:pPr>
    </w:p>
    <w:p w:rsidR="00053ABC" w:rsidRPr="005551F0" w:rsidRDefault="00211F6E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lastRenderedPageBreak/>
        <w:tab/>
        <w:t xml:space="preserve">Так </w:t>
      </w:r>
      <w:r w:rsidR="00490EBB" w:rsidRPr="005551F0">
        <w:rPr>
          <w:sz w:val="28"/>
          <w:szCs w:val="28"/>
        </w:rPr>
        <w:t>же эффективно проводить  контроль и проверять умение учащихся воспроизводить нужную информацию позволяют тесты.</w:t>
      </w:r>
    </w:p>
    <w:p w:rsidR="00490EBB" w:rsidRPr="005551F0" w:rsidRDefault="00490EBB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>Тестовая  работа помогает проверить знания учащихся на отдельных этапах урока, как при закреплении пройденного материала, так и на уроках знакомства с новым материалом.</w:t>
      </w:r>
    </w:p>
    <w:p w:rsidR="00490EBB" w:rsidRPr="005551F0" w:rsidRDefault="00490EBB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 xml:space="preserve">Тест даёт возможность поставить проблемный вопрос или объявить тему урока, если это </w:t>
      </w:r>
      <w:proofErr w:type="spellStart"/>
      <w:r w:rsidRPr="005551F0">
        <w:rPr>
          <w:sz w:val="28"/>
          <w:szCs w:val="28"/>
        </w:rPr>
        <w:t>тест+</w:t>
      </w:r>
      <w:proofErr w:type="spellEnd"/>
      <w:r w:rsidRPr="005551F0">
        <w:rPr>
          <w:sz w:val="28"/>
          <w:szCs w:val="28"/>
        </w:rPr>
        <w:t xml:space="preserve"> шифровка:</w:t>
      </w:r>
      <w:r w:rsidR="005551F0">
        <w:rPr>
          <w:sz w:val="28"/>
          <w:szCs w:val="28"/>
        </w:rPr>
        <w:t xml:space="preserve"> (каждый  правильный ответ соответствует букве, из </w:t>
      </w:r>
      <w:proofErr w:type="gramStart"/>
      <w:r w:rsidR="005551F0">
        <w:rPr>
          <w:sz w:val="28"/>
          <w:szCs w:val="28"/>
        </w:rPr>
        <w:t>которых</w:t>
      </w:r>
      <w:proofErr w:type="gramEnd"/>
      <w:r w:rsidR="005551F0">
        <w:rPr>
          <w:sz w:val="28"/>
          <w:szCs w:val="28"/>
        </w:rPr>
        <w:t xml:space="preserve"> потом складывается слово)</w:t>
      </w:r>
    </w:p>
    <w:p w:rsidR="00490EBB" w:rsidRPr="005551F0" w:rsidRDefault="00490EBB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>Этот вид работы повышает интерес учащихся, активизирует умственную активность, создаёт радостное рабочее настроение.</w:t>
      </w:r>
    </w:p>
    <w:p w:rsidR="00490EBB" w:rsidRPr="005551F0" w:rsidRDefault="00490EBB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ab/>
        <w:t>Учебники  и дидактический материал по русскому языку программы «Школа-2100»содержат сложные задания с объёмными заданиями.</w:t>
      </w:r>
    </w:p>
    <w:p w:rsidR="00490EBB" w:rsidRPr="005551F0" w:rsidRDefault="00490EBB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>Для успешного их выполнения мы применяем приём «пошаговой» работы над заданием.</w:t>
      </w:r>
    </w:p>
    <w:p w:rsidR="00490EBB" w:rsidRPr="005551F0" w:rsidRDefault="00490EBB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>При этом реализуется диффер</w:t>
      </w:r>
      <w:r w:rsidR="00011AF3" w:rsidRPr="005551F0">
        <w:rPr>
          <w:sz w:val="28"/>
          <w:szCs w:val="28"/>
        </w:rPr>
        <w:t>е</w:t>
      </w:r>
      <w:r w:rsidRPr="005551F0">
        <w:rPr>
          <w:sz w:val="28"/>
          <w:szCs w:val="28"/>
        </w:rPr>
        <w:t xml:space="preserve">нцированный подход. Более сильные ученики </w:t>
      </w:r>
      <w:r w:rsidR="00011AF3" w:rsidRPr="005551F0">
        <w:rPr>
          <w:sz w:val="28"/>
          <w:szCs w:val="28"/>
        </w:rPr>
        <w:t>выполняют полный объём задания, менее сильные ученики выполняют задания выборочно.</w:t>
      </w:r>
    </w:p>
    <w:p w:rsidR="00011AF3" w:rsidRPr="005551F0" w:rsidRDefault="00011AF3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>Выполнение каждого «шага» обязательно фиксируется, например, зачёркиванием или отмечается галочкой. Это позволяет вырабатывать привычку внимательно читать задание.</w:t>
      </w:r>
    </w:p>
    <w:p w:rsidR="00011AF3" w:rsidRPr="005551F0" w:rsidRDefault="00011AF3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ab/>
        <w:t xml:space="preserve">Конечно, нельзя забывать о развитии творческого потенциала учащихся. </w:t>
      </w:r>
    </w:p>
    <w:p w:rsidR="00011AF3" w:rsidRDefault="00011AF3" w:rsidP="00CB5F8F">
      <w:pPr>
        <w:rPr>
          <w:sz w:val="28"/>
          <w:szCs w:val="28"/>
        </w:rPr>
      </w:pPr>
      <w:r w:rsidRPr="005551F0">
        <w:rPr>
          <w:sz w:val="28"/>
          <w:szCs w:val="28"/>
        </w:rPr>
        <w:t>При изучении нового словарного слова, детям предлагается «спрятать» слово в рисунке</w:t>
      </w:r>
    </w:p>
    <w:p w:rsidR="005551F0" w:rsidRPr="005551F0" w:rsidRDefault="005551F0" w:rsidP="00CB5F8F">
      <w:pPr>
        <w:rPr>
          <w:sz w:val="28"/>
          <w:szCs w:val="28"/>
        </w:rPr>
      </w:pPr>
    </w:p>
    <w:p w:rsidR="00FF41DB" w:rsidRPr="005551F0" w:rsidRDefault="006F5CA0" w:rsidP="00FF41DB">
      <w:pPr>
        <w:keepNext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40" style="position:absolute;margin-left:-16.05pt;margin-top:-19.2pt;width:306.75pt;height:188.25pt;z-index:-251646465"/>
        </w:pict>
      </w:r>
      <w:r w:rsidR="00011AF3" w:rsidRPr="005551F0">
        <w:rPr>
          <w:noProof/>
          <w:sz w:val="28"/>
          <w:szCs w:val="28"/>
          <w:lang w:eastAsia="ru-RU"/>
        </w:rPr>
        <w:drawing>
          <wp:inline distT="0" distB="0" distL="0" distR="0">
            <wp:extent cx="2886075" cy="1704975"/>
            <wp:effectExtent l="19050" t="0" r="9525" b="0"/>
            <wp:docPr id="9" name="Рисунок 6" descr="C:\Program Files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DB" w:rsidRPr="005551F0" w:rsidRDefault="00FF41DB" w:rsidP="005D4DF9">
      <w:pPr>
        <w:pStyle w:val="a6"/>
        <w:jc w:val="center"/>
        <w:rPr>
          <w:sz w:val="28"/>
          <w:szCs w:val="28"/>
        </w:rPr>
      </w:pPr>
      <w:r w:rsidRPr="005551F0">
        <w:rPr>
          <w:sz w:val="28"/>
          <w:szCs w:val="28"/>
        </w:rPr>
        <w:t>Автобус</w:t>
      </w:r>
    </w:p>
    <w:p w:rsidR="00FF41DB" w:rsidRPr="005551F0" w:rsidRDefault="006F5CA0" w:rsidP="00FF41D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1" style="position:absolute;margin-left:15.45pt;margin-top:24.8pt;width:247.5pt;height:396pt;z-index:251671552">
            <v:textbox>
              <w:txbxContent>
                <w:p w:rsidR="00FF41DB" w:rsidRDefault="00FF41D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90800" cy="1838325"/>
                        <wp:effectExtent l="19050" t="0" r="0" b="0"/>
                        <wp:docPr id="10" name="Рисунок 7" descr="C:\Program Files\Microsoft Office\MEDIA\CAGCAT10\j0149627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Program Files\Microsoft Office\MEDIA\CAGCAT10\j0149627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0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41DB" w:rsidRDefault="00FF41DB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2900" cy="314325"/>
                        <wp:effectExtent l="19050" t="0" r="0" b="0"/>
                        <wp:docPr id="11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11 буква</w:t>
                  </w:r>
                </w:p>
                <w:p w:rsidR="00FF41DB" w:rsidRDefault="00FF41DB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2900" cy="314325"/>
                        <wp:effectExtent l="19050" t="0" r="0" b="0"/>
                        <wp:docPr id="12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15 буква</w:t>
                  </w:r>
                </w:p>
                <w:p w:rsidR="00FF41DB" w:rsidRDefault="00FF41DB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2900" cy="314325"/>
                        <wp:effectExtent l="19050" t="0" r="0" b="0"/>
                        <wp:docPr id="13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>17 буква</w:t>
                  </w:r>
                </w:p>
                <w:p w:rsidR="00FF41DB" w:rsidRDefault="00FF41D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2900" cy="314325"/>
                        <wp:effectExtent l="19050" t="0" r="0" b="0"/>
                        <wp:docPr id="14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15 буква</w:t>
                  </w:r>
                </w:p>
                <w:p w:rsidR="00FF41DB" w:rsidRDefault="00FF41D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2900" cy="314325"/>
                        <wp:effectExtent l="19050" t="0" r="0" b="0"/>
                        <wp:docPr id="15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3 буква</w:t>
                  </w:r>
                </w:p>
                <w:p w:rsidR="00FF41DB" w:rsidRDefault="00FF41D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2900" cy="314325"/>
                        <wp:effectExtent l="19050" t="0" r="0" b="0"/>
                        <wp:docPr id="16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1 буква</w:t>
                  </w:r>
                </w:p>
              </w:txbxContent>
            </v:textbox>
          </v:rect>
        </w:pict>
      </w:r>
      <w:r w:rsidR="00FF41DB" w:rsidRPr="005551F0">
        <w:rPr>
          <w:sz w:val="28"/>
          <w:szCs w:val="28"/>
        </w:rPr>
        <w:t>При изучении алфавита можно зашифровать слова:</w:t>
      </w: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</w:p>
    <w:p w:rsidR="00FF41DB" w:rsidRPr="005551F0" w:rsidRDefault="00FF41DB" w:rsidP="00FF41DB">
      <w:pPr>
        <w:rPr>
          <w:sz w:val="28"/>
          <w:szCs w:val="28"/>
        </w:rPr>
      </w:pPr>
      <w:r w:rsidRPr="005551F0">
        <w:rPr>
          <w:sz w:val="28"/>
          <w:szCs w:val="28"/>
        </w:rPr>
        <w:lastRenderedPageBreak/>
        <w:tab/>
        <w:t>Одно из направлений работы на всех уроках русского языка – развитие речи.</w:t>
      </w:r>
    </w:p>
    <w:p w:rsidR="00FF41DB" w:rsidRPr="005551F0" w:rsidRDefault="00BA4418" w:rsidP="00FF41DB">
      <w:pPr>
        <w:rPr>
          <w:sz w:val="28"/>
          <w:szCs w:val="28"/>
        </w:rPr>
      </w:pPr>
      <w:r w:rsidRPr="005551F0">
        <w:rPr>
          <w:sz w:val="28"/>
          <w:szCs w:val="28"/>
        </w:rPr>
        <w:t>В ходе лексической работы и анализа состава слова</w:t>
      </w:r>
      <w:proofErr w:type="gramStart"/>
      <w:r w:rsidRPr="005551F0">
        <w:rPr>
          <w:sz w:val="28"/>
          <w:szCs w:val="28"/>
        </w:rPr>
        <w:t xml:space="preserve"> ,</w:t>
      </w:r>
      <w:proofErr w:type="gramEnd"/>
      <w:r w:rsidRPr="005551F0">
        <w:rPr>
          <w:sz w:val="28"/>
          <w:szCs w:val="28"/>
        </w:rPr>
        <w:t xml:space="preserve"> работы с текстом обогащается словарный запас учащихся. </w:t>
      </w:r>
    </w:p>
    <w:p w:rsidR="00BA4418" w:rsidRPr="005551F0" w:rsidRDefault="00BA4418" w:rsidP="00FF41DB">
      <w:pPr>
        <w:rPr>
          <w:sz w:val="28"/>
          <w:szCs w:val="28"/>
        </w:rPr>
      </w:pPr>
      <w:r w:rsidRPr="005551F0">
        <w:rPr>
          <w:sz w:val="28"/>
          <w:szCs w:val="28"/>
        </w:rPr>
        <w:t>Развитие устной речи идёт в хорде работы с языковым материалом, чтением текстов.</w:t>
      </w:r>
    </w:p>
    <w:p w:rsidR="00BA4418" w:rsidRPr="005551F0" w:rsidRDefault="00BA4418" w:rsidP="00FF41DB">
      <w:pPr>
        <w:rPr>
          <w:sz w:val="28"/>
          <w:szCs w:val="28"/>
        </w:rPr>
      </w:pPr>
      <w:r w:rsidRPr="005551F0">
        <w:rPr>
          <w:sz w:val="28"/>
          <w:szCs w:val="28"/>
        </w:rPr>
        <w:t>Развитие связной письменной речи – написание свободных диктантов, изложений, небольших сочинений. На уроках развития речи можно использовать работу в группах. Например, при изучении темы: «Типы текстов»  каждая группа получает задание продолжить текст</w:t>
      </w:r>
      <w:proofErr w:type="gramStart"/>
      <w:r w:rsidRPr="005551F0">
        <w:rPr>
          <w:sz w:val="28"/>
          <w:szCs w:val="28"/>
        </w:rPr>
        <w:t xml:space="preserve"> ,</w:t>
      </w:r>
      <w:proofErr w:type="gramEnd"/>
      <w:r w:rsidRPr="005551F0">
        <w:rPr>
          <w:sz w:val="28"/>
          <w:szCs w:val="28"/>
        </w:rPr>
        <w:t xml:space="preserve"> используя конкретный тип  текста: т </w:t>
      </w:r>
      <w:proofErr w:type="spellStart"/>
      <w:r w:rsidRPr="005551F0">
        <w:rPr>
          <w:sz w:val="28"/>
          <w:szCs w:val="28"/>
        </w:rPr>
        <w:t>екст-описание</w:t>
      </w:r>
      <w:proofErr w:type="spellEnd"/>
      <w:r w:rsidRPr="005551F0">
        <w:rPr>
          <w:sz w:val="28"/>
          <w:szCs w:val="28"/>
        </w:rPr>
        <w:t>, текст-рассуждение, текст-повествование. Начало текста каждая группа получает одинаковое</w:t>
      </w:r>
    </w:p>
    <w:p w:rsidR="00BA4418" w:rsidRPr="005551F0" w:rsidRDefault="00BA4418" w:rsidP="00FF41DB">
      <w:pPr>
        <w:rPr>
          <w:sz w:val="28"/>
          <w:szCs w:val="28"/>
        </w:rPr>
      </w:pPr>
      <w:r w:rsidRPr="005551F0">
        <w:rPr>
          <w:sz w:val="28"/>
          <w:szCs w:val="28"/>
        </w:rPr>
        <w:tab/>
        <w:t>Для работы над красивым почерком мы используем трафарет. Разлинованный лист дети подкладывают под лист тетради. Это помогает детям следить за наклоном, шириной букв.</w:t>
      </w:r>
    </w:p>
    <w:p w:rsidR="00BA4418" w:rsidRPr="005551F0" w:rsidRDefault="005551F0" w:rsidP="00FF41DB">
      <w:pPr>
        <w:rPr>
          <w:sz w:val="28"/>
          <w:szCs w:val="28"/>
        </w:rPr>
      </w:pPr>
      <w:r w:rsidRPr="005551F0">
        <w:rPr>
          <w:sz w:val="28"/>
          <w:szCs w:val="28"/>
        </w:rPr>
        <w:t>Положительными  результатами работы можно считать:</w:t>
      </w:r>
    </w:p>
    <w:p w:rsidR="005551F0" w:rsidRPr="005551F0" w:rsidRDefault="005551F0" w:rsidP="005551F0">
      <w:pPr>
        <w:pStyle w:val="a3"/>
        <w:numPr>
          <w:ilvl w:val="0"/>
          <w:numId w:val="4"/>
        </w:numPr>
        <w:rPr>
          <w:sz w:val="28"/>
          <w:szCs w:val="28"/>
        </w:rPr>
      </w:pPr>
      <w:r w:rsidRPr="005551F0">
        <w:rPr>
          <w:sz w:val="28"/>
          <w:szCs w:val="28"/>
        </w:rPr>
        <w:t>Обогащение словарного запаса детей;</w:t>
      </w:r>
    </w:p>
    <w:p w:rsidR="005551F0" w:rsidRPr="005551F0" w:rsidRDefault="005551F0" w:rsidP="005551F0">
      <w:pPr>
        <w:pStyle w:val="a3"/>
        <w:numPr>
          <w:ilvl w:val="0"/>
          <w:numId w:val="4"/>
        </w:numPr>
        <w:rPr>
          <w:sz w:val="28"/>
          <w:szCs w:val="28"/>
        </w:rPr>
      </w:pPr>
      <w:r w:rsidRPr="005551F0">
        <w:rPr>
          <w:sz w:val="28"/>
          <w:szCs w:val="28"/>
        </w:rPr>
        <w:t>Высокие результаты письменных работ. Устных ответов;</w:t>
      </w:r>
    </w:p>
    <w:p w:rsidR="005551F0" w:rsidRPr="005551F0" w:rsidRDefault="005551F0" w:rsidP="005551F0">
      <w:pPr>
        <w:pStyle w:val="a3"/>
        <w:numPr>
          <w:ilvl w:val="0"/>
          <w:numId w:val="4"/>
        </w:numPr>
        <w:rPr>
          <w:sz w:val="28"/>
          <w:szCs w:val="28"/>
        </w:rPr>
      </w:pPr>
      <w:r w:rsidRPr="005551F0">
        <w:rPr>
          <w:sz w:val="28"/>
          <w:szCs w:val="28"/>
        </w:rPr>
        <w:t>Овладение грамотной речью,</w:t>
      </w:r>
    </w:p>
    <w:p w:rsidR="005551F0" w:rsidRDefault="005551F0" w:rsidP="005551F0">
      <w:pPr>
        <w:pStyle w:val="a3"/>
        <w:numPr>
          <w:ilvl w:val="0"/>
          <w:numId w:val="4"/>
        </w:numPr>
        <w:rPr>
          <w:sz w:val="28"/>
          <w:szCs w:val="28"/>
        </w:rPr>
      </w:pPr>
      <w:r w:rsidRPr="005551F0">
        <w:rPr>
          <w:sz w:val="28"/>
          <w:szCs w:val="28"/>
        </w:rPr>
        <w:t>Умение применять теорию на практике.</w:t>
      </w:r>
    </w:p>
    <w:p w:rsidR="005551F0" w:rsidRPr="005551F0" w:rsidRDefault="005551F0" w:rsidP="005551F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Вертьянова Светлана Витальевна. Гимназия №205</w:t>
      </w:r>
    </w:p>
    <w:sectPr w:rsidR="005551F0" w:rsidRPr="005551F0" w:rsidSect="00AE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B25"/>
    <w:multiLevelType w:val="hybridMultilevel"/>
    <w:tmpl w:val="2258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F4829"/>
    <w:multiLevelType w:val="hybridMultilevel"/>
    <w:tmpl w:val="175E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355C7"/>
    <w:multiLevelType w:val="hybridMultilevel"/>
    <w:tmpl w:val="D2FC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22F0A"/>
    <w:multiLevelType w:val="hybridMultilevel"/>
    <w:tmpl w:val="BEDC9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F8F"/>
    <w:rsid w:val="00011AF3"/>
    <w:rsid w:val="00053ABC"/>
    <w:rsid w:val="00104CBB"/>
    <w:rsid w:val="00211F6E"/>
    <w:rsid w:val="002825E9"/>
    <w:rsid w:val="0043566C"/>
    <w:rsid w:val="00490EBB"/>
    <w:rsid w:val="005551F0"/>
    <w:rsid w:val="005D4DF9"/>
    <w:rsid w:val="006F5CA0"/>
    <w:rsid w:val="00872D94"/>
    <w:rsid w:val="009E731E"/>
    <w:rsid w:val="00A06E2F"/>
    <w:rsid w:val="00AC46FF"/>
    <w:rsid w:val="00AE57FA"/>
    <w:rsid w:val="00B14EF9"/>
    <w:rsid w:val="00B572D1"/>
    <w:rsid w:val="00BA4418"/>
    <w:rsid w:val="00CB5F8F"/>
    <w:rsid w:val="00F54D91"/>
    <w:rsid w:val="00FF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7"/>
        <o:r id="V:Rule7" type="connector" idref="#_x0000_s1035"/>
        <o:r id="V:Rule8" type="connector" idref="#_x0000_s1038"/>
        <o:r id="V:Rule9" type="connector" idref="#_x0000_s1036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AB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F41D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2009-04-27T15:42:00Z</dcterms:created>
  <dcterms:modified xsi:type="dcterms:W3CDTF">2011-06-07T03:53:00Z</dcterms:modified>
</cp:coreProperties>
</file>