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15" w:rsidRDefault="008B7415" w:rsidP="008B7415">
      <w:pPr>
        <w:spacing w:line="360" w:lineRule="auto"/>
        <w:ind w:firstLine="284"/>
        <w:jc w:val="center"/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b/>
          <w:bCs/>
          <w:sz w:val="26"/>
          <w:szCs w:val="26"/>
        </w:rPr>
        <w:t>Шамаева Ольга Радионовна</w:t>
      </w:r>
    </w:p>
    <w:p w:rsidR="00A9229B" w:rsidRPr="008B7415" w:rsidRDefault="00A9229B" w:rsidP="008B741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15">
        <w:rPr>
          <w:rFonts w:ascii="Times New Roman" w:hAnsi="Times New Roman" w:cs="Times New Roman"/>
          <w:b/>
          <w:sz w:val="26"/>
          <w:szCs w:val="26"/>
        </w:rPr>
        <w:t xml:space="preserve">Формирование личностных универсальных </w:t>
      </w:r>
      <w:r w:rsidR="008B7415">
        <w:rPr>
          <w:rFonts w:ascii="Times New Roman" w:hAnsi="Times New Roman" w:cs="Times New Roman"/>
          <w:b/>
          <w:sz w:val="26"/>
          <w:szCs w:val="26"/>
        </w:rPr>
        <w:t xml:space="preserve">учебных </w:t>
      </w:r>
      <w:r w:rsidRPr="008B7415">
        <w:rPr>
          <w:rFonts w:ascii="Times New Roman" w:hAnsi="Times New Roman" w:cs="Times New Roman"/>
          <w:b/>
          <w:sz w:val="26"/>
          <w:szCs w:val="26"/>
        </w:rPr>
        <w:t>действий</w:t>
      </w:r>
    </w:p>
    <w:p w:rsidR="00A9229B" w:rsidRPr="008B7415" w:rsidRDefault="00A9229B" w:rsidP="008B7415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15">
        <w:rPr>
          <w:rFonts w:ascii="Times New Roman" w:hAnsi="Times New Roman" w:cs="Times New Roman"/>
          <w:b/>
          <w:sz w:val="26"/>
          <w:szCs w:val="26"/>
        </w:rPr>
        <w:t>Личностные универсальные учебные действия</w:t>
      </w:r>
    </w:p>
    <w:p w:rsidR="008B7415" w:rsidRPr="008B7415" w:rsidRDefault="00A9229B" w:rsidP="008B7415">
      <w:pPr>
        <w:spacing w:after="0" w:line="34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7415">
        <w:rPr>
          <w:rFonts w:ascii="Times New Roman" w:hAnsi="Times New Roman" w:cs="Times New Roman"/>
          <w:sz w:val="26"/>
          <w:szCs w:val="26"/>
        </w:rPr>
        <w:t>За последнее время в обществе произошли изменения в представлении о целях образования и способах их реализации.   Школа должна не только  вооружать знаниями, умениями и навыками, а формировать УУД для использования и применения этих знаний, умений и навыков  в любой жизненной ситуации.</w:t>
      </w:r>
      <w:r w:rsidR="008B7415" w:rsidRPr="008B7415">
        <w:rPr>
          <w:rFonts w:ascii="Times New Roman" w:hAnsi="Times New Roman" w:cs="Times New Roman"/>
          <w:sz w:val="26"/>
          <w:szCs w:val="26"/>
        </w:rPr>
        <w:t xml:space="preserve"> </w:t>
      </w:r>
      <w:r w:rsidR="008B7415"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Неотъемлемой частью ядра нового стандарта являются универсальные учебные действия. В стандартах второго поколения наряду с </w:t>
      </w:r>
      <w:proofErr w:type="gramStart"/>
      <w:r w:rsidR="008B7415"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предметными</w:t>
      </w:r>
      <w:proofErr w:type="gramEnd"/>
      <w:r w:rsidR="008B7415"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выделяют личностные и </w:t>
      </w:r>
      <w:proofErr w:type="spellStart"/>
      <w:r w:rsidR="008B7415"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метапредметные</w:t>
      </w:r>
      <w:proofErr w:type="spellEnd"/>
      <w:r w:rsidR="008B7415"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результаты. </w:t>
      </w:r>
    </w:p>
    <w:p w:rsidR="00A9229B" w:rsidRPr="008B7415" w:rsidRDefault="00A9229B" w:rsidP="008B7415">
      <w:pPr>
        <w:spacing w:after="0" w:line="345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41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 что же понимается  под универсальными учебными действиями?</w:t>
      </w:r>
    </w:p>
    <w:p w:rsidR="00A9229B" w:rsidRPr="008B7415" w:rsidRDefault="00A9229B" w:rsidP="008B7415">
      <w:pPr>
        <w:spacing w:after="0" w:line="34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741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Конечно же</w:t>
      </w:r>
      <w:proofErr w:type="gramStart"/>
      <w:r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,</w:t>
      </w:r>
      <w:proofErr w:type="gramEnd"/>
      <w:r w:rsidRPr="008B74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это система действий самого ребёнка, которая способствует его развитию и самосовершенствованию.</w:t>
      </w:r>
    </w:p>
    <w:p w:rsidR="00A9229B" w:rsidRPr="008B7415" w:rsidRDefault="00A9229B" w:rsidP="008B7415">
      <w:pPr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УУД разделяются на 4 вида: 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>личностные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 xml:space="preserve">, регулятивные, познавательные и коммуникативные.     </w:t>
      </w:r>
      <w:r w:rsidRPr="008B7415">
        <w:rPr>
          <w:rFonts w:ascii="Times New Roman" w:hAnsi="Times New Roman" w:cs="Times New Roman"/>
          <w:noProof/>
          <w:sz w:val="26"/>
          <w:szCs w:val="26"/>
          <w:lang w:eastAsia="ru-RU"/>
        </w:rPr>
      </w:r>
      <w:r w:rsidRPr="008B7415">
        <w:rPr>
          <w:rFonts w:ascii="Times New Roman" w:hAnsi="Times New Roman" w:cs="Times New Roman"/>
          <w:sz w:val="26"/>
          <w:szCs w:val="26"/>
        </w:rPr>
        <w:pict>
          <v:group id="_x0000_s1041" editas="canvas" style="width:486pt;height:414pt;mso-position-horizontal-relative:char;mso-position-vertical-relative:line" coordorigin="2563,1571" coordsize="7624,64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563;top:1571;width:7624;height:6409" o:preferrelative="f">
              <v:fill o:detectmouseclick="t"/>
              <v:path o:extrusionok="t" o:connecttype="none"/>
              <o:lock v:ext="edit" text="t"/>
            </v:shape>
            <v:rect id="_x0000_s1043" style="position:absolute;left:2563;top:2825;width:2259;height:836" strokecolor="blue" strokeweight="1.25pt">
              <v:textbox>
                <w:txbxContent>
                  <w:p w:rsidR="00A9229B" w:rsidRPr="0072463A" w:rsidRDefault="00A9229B" w:rsidP="00A9229B">
                    <w:pPr>
                      <w:jc w:val="center"/>
                      <w:rPr>
                        <w:color w:val="0000FF"/>
                      </w:rPr>
                    </w:pPr>
                    <w:r w:rsidRPr="0072463A">
                      <w:rPr>
                        <w:color w:val="0000FF"/>
                      </w:rPr>
                      <w:t>Действия</w:t>
                    </w:r>
                  </w:p>
                  <w:p w:rsidR="00A9229B" w:rsidRPr="0072463A" w:rsidRDefault="00A9229B" w:rsidP="00A9229B">
                    <w:pPr>
                      <w:jc w:val="center"/>
                      <w:rPr>
                        <w:color w:val="0000FF"/>
                      </w:rPr>
                    </w:pPr>
                    <w:r w:rsidRPr="0072463A">
                      <w:rPr>
                        <w:color w:val="0000FF"/>
                      </w:rPr>
                      <w:t>самоопределения</w:t>
                    </w:r>
                  </w:p>
                </w:txbxContent>
              </v:textbox>
            </v:rect>
            <v:rect id="_x0000_s1044" style="position:absolute;left:4963;top:3243;width:2824;height:557" strokecolor="blue" strokeweight="1.25pt">
              <v:textbox>
                <w:txbxContent>
                  <w:p w:rsidR="00A9229B" w:rsidRPr="0072463A" w:rsidRDefault="00A9229B" w:rsidP="00A9229B">
                    <w:pPr>
                      <w:jc w:val="center"/>
                      <w:rPr>
                        <w:color w:val="0000FF"/>
                      </w:rPr>
                    </w:pPr>
                    <w:r w:rsidRPr="0072463A">
                      <w:rPr>
                        <w:color w:val="0000FF"/>
                      </w:rPr>
                      <w:t xml:space="preserve">Действия </w:t>
                    </w:r>
                    <w:proofErr w:type="spellStart"/>
                    <w:r w:rsidRPr="0072463A">
                      <w:rPr>
                        <w:color w:val="0000FF"/>
                      </w:rPr>
                      <w:t>смыслообразования</w:t>
                    </w:r>
                    <w:proofErr w:type="spellEnd"/>
                  </w:p>
                </w:txbxContent>
              </v:textbox>
            </v:rect>
            <v:rect id="_x0000_s1045" style="position:absolute;left:7928;top:2825;width:2118;height:836" strokecolor="blue" strokeweight="1.25pt">
              <v:textbox>
                <w:txbxContent>
                  <w:p w:rsidR="00A9229B" w:rsidRPr="0072463A" w:rsidRDefault="00A9229B" w:rsidP="00A9229B">
                    <w:pPr>
                      <w:rPr>
                        <w:color w:val="0000FF"/>
                      </w:rPr>
                    </w:pPr>
                    <w:r w:rsidRPr="0072463A">
                      <w:rPr>
                        <w:color w:val="0000FF"/>
                      </w:rPr>
                      <w:t>Действия нравственно-этического оценивания</w:t>
                    </w:r>
                  </w:p>
                </w:txbxContent>
              </v:textbox>
            </v:rect>
            <v:rect id="_x0000_s1046" style="position:absolute;left:2563;top:4497;width:2824;height:1392" strokecolor="green" strokeweight="1.5pt">
              <v:textbox>
                <w:txbxContent>
                  <w:p w:rsidR="00A9229B" w:rsidRPr="0072463A" w:rsidRDefault="00A9229B" w:rsidP="00A9229B">
                    <w:r>
                      <w:t>1.</w:t>
                    </w:r>
                    <w:r w:rsidRPr="0072463A">
                      <w:t>Личностное</w:t>
                    </w:r>
                    <w:r>
                      <w:t xml:space="preserve"> </w:t>
                    </w:r>
                    <w:proofErr w:type="gramStart"/>
                    <w:r>
                      <w:t xml:space="preserve">( </w:t>
                    </w:r>
                    <w:proofErr w:type="gramEnd"/>
                    <w:r>
                      <w:t>самопознание,  самооценка, идентичность)</w:t>
                    </w:r>
                  </w:p>
                  <w:p w:rsidR="00A9229B" w:rsidRPr="0072463A" w:rsidRDefault="00A9229B" w:rsidP="00A9229B">
                    <w:r>
                      <w:t>2.</w:t>
                    </w:r>
                    <w:r w:rsidRPr="0072463A">
                      <w:t>Профессиональное</w:t>
                    </w:r>
                  </w:p>
                  <w:p w:rsidR="00A9229B" w:rsidRPr="0072463A" w:rsidRDefault="00A9229B" w:rsidP="00A9229B">
                    <w:r>
                      <w:t>3.</w:t>
                    </w:r>
                    <w:r w:rsidRPr="0072463A">
                      <w:t>Жизненное</w:t>
                    </w:r>
                  </w:p>
                </w:txbxContent>
              </v:textbox>
            </v:rect>
            <v:rect id="_x0000_s1047" style="position:absolute;left:7646;top:4219;width:2400;height:1857" strokecolor="green" strokeweight="1.5pt">
              <v:textbox>
                <w:txbxContent>
                  <w:p w:rsidR="00A9229B" w:rsidRDefault="00A9229B" w:rsidP="00A9229B">
                    <w:r>
                      <w:t>1.Положительные нравственные качества;</w:t>
                    </w:r>
                  </w:p>
                  <w:p w:rsidR="00A9229B" w:rsidRDefault="00A9229B" w:rsidP="00A9229B">
                    <w:r>
                      <w:t>2.Адекватное оценивание чужих поступков</w:t>
                    </w:r>
                  </w:p>
                </w:txbxContent>
              </v:textbox>
            </v:rect>
            <v:line id="_x0000_s1048" style="position:absolute" from="6093,1989" to="6094,3149" strokecolor="red" strokeweight="1.5pt">
              <v:stroke endarrow="block"/>
            </v:line>
            <v:line id="_x0000_s1049" style="position:absolute;flip:x" from="3693,1989" to="5199,2688" strokecolor="red" strokeweight="1.5pt">
              <v:stroke endarrow="block"/>
            </v:line>
            <v:line id="_x0000_s1050" style="position:absolute" from="6798,1989" to="8492,2684" strokecolor="red" strokeweight="1.5pt">
              <v:stroke endarrow="block"/>
            </v:line>
            <v:line id="_x0000_s1051" style="position:absolute;flip:x" from="3551,3800" to="3552,4311" strokecolor="green" strokeweight="1.25pt">
              <v:stroke endarrow="block"/>
            </v:line>
            <v:line id="_x0000_s1052" style="position:absolute;flip:x" from="6234,3800" to="6235,6169" strokecolor="green" strokeweight="1.25pt">
              <v:stroke endarrow="block"/>
            </v:line>
            <v:line id="_x0000_s1053" style="position:absolute" from="8775,3661" to="8777,4172" strokecolor="green" strokeweight="1.25pt">
              <v:stroke endarrow="block"/>
            </v:line>
            <v:rect id="_x0000_s1054" style="position:absolute;left:4398;top:6308;width:3767;height:1533" strokecolor="green" strokeweight="1.5pt">
              <v:textbox>
                <w:txbxContent>
                  <w:p w:rsidR="00A9229B" w:rsidRDefault="00A9229B" w:rsidP="00A9229B">
                    <w:r>
                      <w:t>1.Сформированная учебная мотивация</w:t>
                    </w:r>
                  </w:p>
                  <w:p w:rsidR="00A9229B" w:rsidRDefault="00A9229B" w:rsidP="00A9229B">
                    <w:r>
                      <w:t>2.Осознанность учения и личная ответственность</w:t>
                    </w:r>
                  </w:p>
                  <w:p w:rsidR="00A9229B" w:rsidRDefault="00A9229B" w:rsidP="00A9229B">
                    <w:r>
                      <w:t>3.Адекватное реагирование на трудности</w:t>
                    </w:r>
                  </w:p>
                </w:txbxContent>
              </v:textbox>
            </v:rect>
            <v:rect id="_x0000_s1055" style="position:absolute;left:3551;top:1571;width:5463;height:696" strokecolor="red" strokeweight="1.5pt">
              <v:textbox>
                <w:txbxContent>
                  <w:p w:rsidR="00A9229B" w:rsidRPr="0072463A" w:rsidRDefault="00A9229B" w:rsidP="00A9229B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               </w:t>
                    </w:r>
                    <w:r w:rsidRPr="0072463A">
                      <w:rPr>
                        <w:color w:val="0000FF"/>
                      </w:rPr>
                      <w:t>Личностные универсальные учебные действия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8B74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Личностные  действия   делятся на 3 блока:    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 1)самоопределение;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смыслообразование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>;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3) нравственно-этического оценивания.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При поступлении в школу ЛУУД определяют индивидуальную готовность к школьному обучению.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Одна из главных задач школьного образования подготовить выпускника к </w:t>
      </w:r>
      <w:r w:rsidRPr="008B7415">
        <w:rPr>
          <w:rFonts w:ascii="Times New Roman" w:hAnsi="Times New Roman" w:cs="Times New Roman"/>
          <w:b/>
          <w:sz w:val="26"/>
          <w:szCs w:val="26"/>
        </w:rPr>
        <w:t>самоопределению</w:t>
      </w:r>
      <w:r w:rsidRPr="008B7415">
        <w:rPr>
          <w:rFonts w:ascii="Times New Roman" w:hAnsi="Times New Roman" w:cs="Times New Roman"/>
          <w:sz w:val="26"/>
          <w:szCs w:val="26"/>
        </w:rPr>
        <w:t xml:space="preserve">,  которое осуществляется как </w:t>
      </w:r>
      <w:r w:rsidRPr="008B7415">
        <w:rPr>
          <w:rFonts w:ascii="Times New Roman" w:hAnsi="Times New Roman" w:cs="Times New Roman"/>
          <w:sz w:val="26"/>
          <w:szCs w:val="26"/>
          <w:u w:val="single"/>
        </w:rPr>
        <w:t>личностное</w:t>
      </w:r>
      <w:r w:rsidRPr="008B7415">
        <w:rPr>
          <w:rFonts w:ascii="Times New Roman" w:hAnsi="Times New Roman" w:cs="Times New Roman"/>
          <w:sz w:val="26"/>
          <w:szCs w:val="26"/>
        </w:rPr>
        <w:t xml:space="preserve"> самоопределение 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 xml:space="preserve">какой я есть, каким я хочу стать, каким я должен стать, каким я буду).  Это и </w:t>
      </w:r>
      <w:r w:rsidRPr="008B7415">
        <w:rPr>
          <w:rFonts w:ascii="Times New Roman" w:hAnsi="Times New Roman" w:cs="Times New Roman"/>
          <w:sz w:val="26"/>
          <w:szCs w:val="26"/>
          <w:u w:val="single"/>
        </w:rPr>
        <w:t>профессиональное само</w:t>
      </w:r>
      <w:r w:rsidRPr="008B7415">
        <w:rPr>
          <w:rFonts w:ascii="Times New Roman" w:hAnsi="Times New Roman" w:cs="Times New Roman"/>
          <w:sz w:val="26"/>
          <w:szCs w:val="26"/>
        </w:rPr>
        <w:t xml:space="preserve">определение, но не только профильное образование, а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предпрофильная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подготовка: ознакомление с миром профессий, их социальной значимостью и содержанием. </w:t>
      </w:r>
    </w:p>
    <w:p w:rsidR="00A9229B" w:rsidRPr="008B7415" w:rsidRDefault="00A9229B" w:rsidP="008B7415">
      <w:pPr>
        <w:pStyle w:val="a5"/>
        <w:spacing w:line="276" w:lineRule="auto"/>
        <w:ind w:firstLine="284"/>
        <w:jc w:val="both"/>
        <w:rPr>
          <w:b w:val="0"/>
          <w:sz w:val="26"/>
          <w:szCs w:val="26"/>
        </w:rPr>
      </w:pPr>
      <w:r w:rsidRPr="008B7415">
        <w:rPr>
          <w:b w:val="0"/>
          <w:sz w:val="26"/>
          <w:szCs w:val="26"/>
        </w:rPr>
        <w:t xml:space="preserve"> Все это предполагает и </w:t>
      </w:r>
      <w:r w:rsidRPr="008B7415">
        <w:rPr>
          <w:b w:val="0"/>
          <w:sz w:val="26"/>
          <w:szCs w:val="26"/>
          <w:u w:val="single"/>
        </w:rPr>
        <w:t>жизненное самоопределение</w:t>
      </w:r>
      <w:r w:rsidRPr="008B7415">
        <w:rPr>
          <w:b w:val="0"/>
          <w:sz w:val="26"/>
          <w:szCs w:val="26"/>
        </w:rPr>
        <w:t>, построение жизненных планов, планов на будущее. Это может быть отдаленное будущее, через 20-40 лет, так и на ближайшее будущее: на завершение своего образования в школе, поступление в учебное заведение, приобретение профессии, построение семейной жизни.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Личностное определение - это </w:t>
      </w:r>
      <w:r w:rsidRPr="008B7415">
        <w:rPr>
          <w:rFonts w:ascii="Times New Roman" w:hAnsi="Times New Roman" w:cs="Times New Roman"/>
          <w:b/>
          <w:sz w:val="26"/>
          <w:szCs w:val="26"/>
        </w:rPr>
        <w:t>самопознание</w:t>
      </w:r>
      <w:r w:rsidRPr="008B7415">
        <w:rPr>
          <w:rFonts w:ascii="Times New Roman" w:hAnsi="Times New Roman" w:cs="Times New Roman"/>
          <w:sz w:val="26"/>
          <w:szCs w:val="26"/>
        </w:rPr>
        <w:t>, представление о самом себе, знание о том, кто я, какими качествами я обладаю, что для меня приоритетно, что главное,</w:t>
      </w:r>
    </w:p>
    <w:p w:rsidR="00A9229B" w:rsidRPr="008B7415" w:rsidRDefault="00A9229B" w:rsidP="008B7415">
      <w:pPr>
        <w:ind w:left="43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b/>
          <w:sz w:val="26"/>
          <w:szCs w:val="26"/>
        </w:rPr>
        <w:t>–</w:t>
      </w:r>
      <w:r w:rsidRPr="008B7415">
        <w:rPr>
          <w:rFonts w:ascii="Times New Roman" w:hAnsi="Times New Roman" w:cs="Times New Roman"/>
          <w:sz w:val="26"/>
          <w:szCs w:val="26"/>
        </w:rPr>
        <w:t xml:space="preserve"> что во мне хорошо, а что плохо (личные качества, черты характера),</w:t>
      </w:r>
    </w:p>
    <w:p w:rsidR="00A9229B" w:rsidRPr="008B7415" w:rsidRDefault="00A9229B" w:rsidP="008B7415">
      <w:pPr>
        <w:ind w:left="43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b/>
          <w:sz w:val="26"/>
          <w:szCs w:val="26"/>
        </w:rPr>
        <w:t>–</w:t>
      </w:r>
      <w:r w:rsidRPr="008B7415">
        <w:rPr>
          <w:rFonts w:ascii="Times New Roman" w:hAnsi="Times New Roman" w:cs="Times New Roman"/>
          <w:sz w:val="26"/>
          <w:szCs w:val="26"/>
        </w:rPr>
        <w:t xml:space="preserve"> что я хочу (какие цели я ставлю)</w:t>
      </w:r>
    </w:p>
    <w:p w:rsidR="00A9229B" w:rsidRPr="008B7415" w:rsidRDefault="00A9229B" w:rsidP="008B7415">
      <w:pPr>
        <w:ind w:left="43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8B7415">
        <w:rPr>
          <w:rFonts w:ascii="Times New Roman" w:hAnsi="Times New Roman" w:cs="Times New Roman"/>
          <w:sz w:val="26"/>
          <w:szCs w:val="26"/>
        </w:rPr>
        <w:t>что я могу (представление о  своих возможностях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 xml:space="preserve">  )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29B" w:rsidRPr="008B7415" w:rsidRDefault="00A9229B" w:rsidP="008B7415">
      <w:pPr>
        <w:ind w:left="43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 </w:t>
      </w:r>
      <w:r w:rsidRPr="008B7415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8B7415">
        <w:rPr>
          <w:rFonts w:ascii="Times New Roman" w:hAnsi="Times New Roman" w:cs="Times New Roman"/>
          <w:sz w:val="26"/>
          <w:szCs w:val="26"/>
        </w:rPr>
        <w:t xml:space="preserve">что я делаю с удовольствием, а что – нет (какие мотивы я преследую), </w:t>
      </w:r>
    </w:p>
    <w:p w:rsidR="00A9229B" w:rsidRPr="008B7415" w:rsidRDefault="00A9229B" w:rsidP="008B7415">
      <w:pPr>
        <w:ind w:left="43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8B7415">
        <w:rPr>
          <w:rFonts w:ascii="Times New Roman" w:hAnsi="Times New Roman" w:cs="Times New Roman"/>
          <w:sz w:val="26"/>
          <w:szCs w:val="26"/>
        </w:rPr>
        <w:t>что у меня получается хорошо, а что нет (свои результаты,   наиболее заметные достижения)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Одной из составляющих  является развитие </w:t>
      </w:r>
      <w:r w:rsidRPr="008B7415">
        <w:rPr>
          <w:rFonts w:ascii="Times New Roman" w:hAnsi="Times New Roman" w:cs="Times New Roman"/>
          <w:b/>
          <w:sz w:val="26"/>
          <w:szCs w:val="26"/>
        </w:rPr>
        <w:t>самооценки</w:t>
      </w:r>
      <w:r w:rsidRPr="008B7415">
        <w:rPr>
          <w:rFonts w:ascii="Times New Roman" w:hAnsi="Times New Roman" w:cs="Times New Roman"/>
          <w:sz w:val="26"/>
          <w:szCs w:val="26"/>
        </w:rPr>
        <w:t xml:space="preserve">, которая необходима как базовый компонент и должна быть сформирована при поступлении в школу. Иначе он оценку взрослого правильно принять не сможет. Оценка его учебных достижений   не станет основанием для того, что бы пересмотреть своё отношение к учению.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Еще одним направлением в личностном определении   является действие, связанное с формированием </w:t>
      </w:r>
      <w:r w:rsidRPr="008B7415">
        <w:rPr>
          <w:rFonts w:ascii="Times New Roman" w:hAnsi="Times New Roman" w:cs="Times New Roman"/>
          <w:b/>
          <w:sz w:val="26"/>
          <w:szCs w:val="26"/>
        </w:rPr>
        <w:t>идентичности личности.</w:t>
      </w:r>
      <w:r w:rsidRPr="008B7415">
        <w:rPr>
          <w:rFonts w:ascii="Times New Roman" w:hAnsi="Times New Roman" w:cs="Times New Roman"/>
          <w:sz w:val="26"/>
          <w:szCs w:val="26"/>
        </w:rPr>
        <w:t xml:space="preserve">   Это представление о том, к какой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гендерной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группе ты относишься,   о семейной роли, о социальной роли и принятие этих ролей. Осознание этнической принадлежности и культурной идентичности, формирование основ гражданской идентичности: чувства сопричастности к делам страны, гордости за свою Родину, свой народ, историю своей страны; 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Внутренняя позиция ученика одно из проявлений идентичности, принятие роли ученика, понятие о хорошем и плохом ученике, положительное отношение к школе, к своему новому статусу ученика.</w:t>
      </w:r>
    </w:p>
    <w:p w:rsidR="00A9229B" w:rsidRPr="008B7415" w:rsidRDefault="00A9229B" w:rsidP="008B7415">
      <w:pPr>
        <w:ind w:left="43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  <w:u w:val="single"/>
        </w:rPr>
        <w:t>Второй блок</w:t>
      </w:r>
      <w:r w:rsidRPr="008B7415">
        <w:rPr>
          <w:rFonts w:ascii="Times New Roman" w:hAnsi="Times New Roman" w:cs="Times New Roman"/>
          <w:sz w:val="26"/>
          <w:szCs w:val="26"/>
        </w:rPr>
        <w:t xml:space="preserve"> связан со </w:t>
      </w:r>
      <w:r w:rsidRPr="008B7415">
        <w:rPr>
          <w:rFonts w:ascii="Times New Roman" w:hAnsi="Times New Roman" w:cs="Times New Roman"/>
          <w:b/>
          <w:sz w:val="26"/>
          <w:szCs w:val="26"/>
        </w:rPr>
        <w:t>смыслами учебной деятельности</w:t>
      </w:r>
      <w:r w:rsidRPr="008B7415">
        <w:rPr>
          <w:rFonts w:ascii="Times New Roman" w:hAnsi="Times New Roman" w:cs="Times New Roman"/>
          <w:sz w:val="26"/>
          <w:szCs w:val="26"/>
        </w:rPr>
        <w:t xml:space="preserve">. Смысл и мотивы учения 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>имеют решающую роль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>. Проблема в резком снижении школьной мотивации. Уже в 1 классе дети не проявляют активности, инициативы.  Задача школы формирование умения ставить цели и определять мотивы для её достижения.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  <w:u w:val="single"/>
        </w:rPr>
        <w:t>Третий блок</w:t>
      </w:r>
      <w:r w:rsidRPr="008B7415">
        <w:rPr>
          <w:rFonts w:ascii="Times New Roman" w:hAnsi="Times New Roman" w:cs="Times New Roman"/>
          <w:sz w:val="26"/>
          <w:szCs w:val="26"/>
        </w:rPr>
        <w:t xml:space="preserve"> – линия </w:t>
      </w:r>
      <w:r w:rsidRPr="008B7415">
        <w:rPr>
          <w:rFonts w:ascii="Times New Roman" w:hAnsi="Times New Roman" w:cs="Times New Roman"/>
          <w:b/>
          <w:sz w:val="26"/>
          <w:szCs w:val="26"/>
        </w:rPr>
        <w:t xml:space="preserve">нравственного развития </w:t>
      </w:r>
      <w:r w:rsidRPr="008B7415">
        <w:rPr>
          <w:rFonts w:ascii="Times New Roman" w:hAnsi="Times New Roman" w:cs="Times New Roman"/>
          <w:sz w:val="26"/>
          <w:szCs w:val="26"/>
        </w:rPr>
        <w:t>личности. Отношения нравственности и морали пронизывают всю нашу жизнь, в том числе и учебную деятельность, отношения с учителями, со сверстниками. ЛУУД обеспечивают развитие таких качеств личности как способность соотносить свои поступки с общепринятыми этическими и моральными нормами,   способность оценивать  свое поведения и поступки,  понимание основных моральных норм: взаимопомощи, правдивости, честности, ответственности;  нравственно – эмоциональной отзывчивости  на основе способности к восприятию чу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>вств др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 xml:space="preserve">угих людей; установки на здоровый и безопасный образ жизни;    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bCs/>
          <w:sz w:val="26"/>
          <w:szCs w:val="26"/>
        </w:rPr>
        <w:t xml:space="preserve">Учитель учит оценивать  и объяснять простые ситуации и однозначные поступки как «хорошие» или «плохие» » </w:t>
      </w:r>
      <w:r w:rsidRPr="008B7415">
        <w:rPr>
          <w:rFonts w:ascii="Times New Roman" w:hAnsi="Times New Roman" w:cs="Times New Roman"/>
          <w:sz w:val="26"/>
          <w:szCs w:val="26"/>
        </w:rPr>
        <w:t xml:space="preserve">(«неправильные», «опасные», «некрасивые») </w:t>
      </w:r>
      <w:r w:rsidRPr="008B7415">
        <w:rPr>
          <w:rFonts w:ascii="Times New Roman" w:hAnsi="Times New Roman" w:cs="Times New Roman"/>
          <w:bCs/>
          <w:sz w:val="26"/>
          <w:szCs w:val="26"/>
        </w:rPr>
        <w:t xml:space="preserve">с позиции  общепринятых нравственных правил, с позиции важности бережного отношения к здоровью человека и к природе </w:t>
      </w:r>
      <w:r w:rsidRPr="008B7415">
        <w:rPr>
          <w:rFonts w:ascii="Times New Roman" w:hAnsi="Times New Roman" w:cs="Times New Roman"/>
          <w:sz w:val="26"/>
          <w:szCs w:val="26"/>
        </w:rPr>
        <w:t xml:space="preserve"> и отделять </w:t>
      </w:r>
      <w:r w:rsidRPr="008B7415">
        <w:rPr>
          <w:rFonts w:ascii="Times New Roman" w:hAnsi="Times New Roman" w:cs="Times New Roman"/>
          <w:sz w:val="26"/>
          <w:szCs w:val="26"/>
          <w:u w:val="single"/>
        </w:rPr>
        <w:t>оценку поступка</w:t>
      </w:r>
      <w:r w:rsidRPr="008B7415">
        <w:rPr>
          <w:rFonts w:ascii="Times New Roman" w:hAnsi="Times New Roman" w:cs="Times New Roman"/>
          <w:sz w:val="26"/>
          <w:szCs w:val="26"/>
        </w:rPr>
        <w:t xml:space="preserve"> от оценки самого человека (плохими и хорошими бывают поступки, а не люди).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Учебник литературного чтения формирует следующие личностные универсальные действия: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смыслообразование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через прослеживание «судьбы героя»;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-самоопределение и самопознание на основе сравнения своего «Я» с героями литературных произведений;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-основ гражданской позиции путём знакомства с героическим историческим прошлым России;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На развитие ЛУУД направлены задания: 1) на интерпретацию текста; 2) высказывание своего отношения к 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>прочитанному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 xml:space="preserve"> с аргументацией; 3) анализ характеров и поступков героев; 4) формулирование концептуальной информации текста (в чём мудрость этой сказки? для чего писатель решил рассказать своим читателям эту историю?  Найди слова,  где выражена главная мысль рассказа.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В 1 классе, работая над стихотворением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А.Барто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«Я выросла» формируется школьная мотивация, изучая стихотворения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А.Барто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«Разлука», «Две сестры глядят на братца», Я Акима «Мой брат Миша»,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Э.Мошковской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«Трудный путь» формируется личностная идентичность - роль брата или сестры, сына или дочери.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Многие тексты   учебников по литературному чтению несут духовно-нравственный смысл и, работая с ними, учитель не может пройти мимо нравственной оценки поступков героев. Например, в 3 классе произведения «Красные яблоки» И.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>Дика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>, «Тайное становится явным» В.Драгунского. На этих же произведениях развивается действие самопознания «Вспомни, не было ли в твоей жизни, ситуаций, когда тайное становилось явным?».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В 1 классе в «Азбуке» есть произведения на развитие гражданственности: «Название русских городов», «Происхождение русских фамилий», «Наше Отечество».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Одна из целей предмета «Окружающий мир»   – научить школьников объяснять своё отношение к миру. Такой подход позволяет учителю не навязывать «правильное» отношение к окружающему, а корректировать мировоззрение ребёнка, его нравственные установки и ценности.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B7415">
        <w:rPr>
          <w:rFonts w:ascii="Times New Roman" w:hAnsi="Times New Roman" w:cs="Times New Roman"/>
          <w:sz w:val="26"/>
          <w:szCs w:val="26"/>
          <w:u w:val="single"/>
        </w:rPr>
        <w:t xml:space="preserve">- На каких рисунках человек ведёт себя как разумное существо? Где он ведёт себя неразумно? Объясни, почему ты так считаешь. </w:t>
      </w:r>
      <w:proofErr w:type="gramStart"/>
      <w:r w:rsidRPr="008B7415">
        <w:rPr>
          <w:rFonts w:ascii="Times New Roman" w:hAnsi="Times New Roman" w:cs="Times New Roman"/>
          <w:sz w:val="26"/>
          <w:szCs w:val="26"/>
          <w:u w:val="single"/>
        </w:rPr>
        <w:t>-С</w:t>
      </w:r>
      <w:proofErr w:type="gramEnd"/>
      <w:r w:rsidRPr="008B7415">
        <w:rPr>
          <w:rFonts w:ascii="Times New Roman" w:hAnsi="Times New Roman" w:cs="Times New Roman"/>
          <w:sz w:val="26"/>
          <w:szCs w:val="26"/>
          <w:u w:val="single"/>
        </w:rPr>
        <w:t xml:space="preserve">формулируй свои собственные правила здорового питания и объясни их смысл.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В учебнике окружающего мира за 2 класс изучение материала об истории России формирует гражданскую идентичность. 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Все задания, сопровождаемые инструкцией «Сравни свою работу с работами других ребят», взаимопроверка учит уважать и принимать чужое мнение, если оно обосновано, позволяет поднимать самооценку учащихся, формировать у них чувство собственного достоинства, понимание ценности своей и чужой личности.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Для развития ЛУУД возможно использование разных образовательных технологий.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Технология </w:t>
      </w:r>
      <w:r w:rsidRPr="008B7415">
        <w:rPr>
          <w:rFonts w:ascii="Times New Roman" w:hAnsi="Times New Roman" w:cs="Times New Roman"/>
          <w:sz w:val="26"/>
          <w:szCs w:val="26"/>
          <w:u w:val="single"/>
        </w:rPr>
        <w:t>проблемного диалога</w:t>
      </w:r>
      <w:r w:rsidRPr="008B7415">
        <w:rPr>
          <w:rFonts w:ascii="Times New Roman" w:hAnsi="Times New Roman" w:cs="Times New Roman"/>
          <w:sz w:val="26"/>
          <w:szCs w:val="26"/>
        </w:rPr>
        <w:t xml:space="preserve">   стимулирует мотивацию учения; повышает познавательный интерес; формирует  самостоятельность;   формирует  убеждения;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 </w:t>
      </w:r>
      <w:r w:rsidRPr="008B7415">
        <w:rPr>
          <w:rFonts w:ascii="Times New Roman" w:hAnsi="Times New Roman" w:cs="Times New Roman"/>
          <w:bCs/>
          <w:sz w:val="26"/>
          <w:szCs w:val="26"/>
          <w:u w:val="single"/>
        </w:rPr>
        <w:t>Проектная</w:t>
      </w:r>
      <w:r w:rsidRPr="008B7415">
        <w:rPr>
          <w:rFonts w:ascii="Times New Roman" w:hAnsi="Times New Roman" w:cs="Times New Roman"/>
          <w:bCs/>
          <w:sz w:val="26"/>
          <w:szCs w:val="26"/>
        </w:rPr>
        <w:t xml:space="preserve"> деятельность формирует накопление смыслов, оценок, отношений, поведенческих диспозиций.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74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7415">
        <w:rPr>
          <w:rFonts w:ascii="Times New Roman" w:hAnsi="Times New Roman" w:cs="Times New Roman"/>
          <w:sz w:val="26"/>
          <w:szCs w:val="26"/>
        </w:rPr>
        <w:t xml:space="preserve">Используя   </w:t>
      </w:r>
      <w:r w:rsidRPr="008B7415">
        <w:rPr>
          <w:rFonts w:ascii="Times New Roman" w:hAnsi="Times New Roman" w:cs="Times New Roman"/>
          <w:sz w:val="26"/>
          <w:szCs w:val="26"/>
          <w:u w:val="single"/>
        </w:rPr>
        <w:t xml:space="preserve">ИКТ </w:t>
      </w:r>
      <w:proofErr w:type="gramStart"/>
      <w:r w:rsidRPr="008B7415">
        <w:rPr>
          <w:rFonts w:ascii="Times New Roman" w:hAnsi="Times New Roman" w:cs="Times New Roman"/>
          <w:sz w:val="26"/>
          <w:szCs w:val="26"/>
          <w:u w:val="single"/>
        </w:rPr>
        <w:t>технологии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 xml:space="preserve">      ведется формирование адекватной самооценки, осознанности учения и учебной мотивации,   адекватного реагирования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 В технологии </w:t>
      </w:r>
      <w:r w:rsidRPr="008B7415">
        <w:rPr>
          <w:rFonts w:ascii="Times New Roman" w:hAnsi="Times New Roman" w:cs="Times New Roman"/>
          <w:sz w:val="26"/>
          <w:szCs w:val="26"/>
          <w:u w:val="single"/>
        </w:rPr>
        <w:t>ситуативного обучения</w:t>
      </w:r>
      <w:r w:rsidRPr="008B7415">
        <w:rPr>
          <w:rFonts w:ascii="Times New Roman" w:hAnsi="Times New Roman" w:cs="Times New Roman"/>
          <w:sz w:val="26"/>
          <w:szCs w:val="26"/>
        </w:rPr>
        <w:t xml:space="preserve"> формируется </w:t>
      </w:r>
      <w:r w:rsidRPr="008B7415">
        <w:rPr>
          <w:rFonts w:ascii="Times New Roman" w:hAnsi="Times New Roman" w:cs="Times New Roman"/>
          <w:bCs/>
          <w:sz w:val="26"/>
          <w:szCs w:val="26"/>
        </w:rPr>
        <w:t xml:space="preserve">умение демонстрировать свою позицию, нравственную оценку ситуации, </w:t>
      </w:r>
      <w:r w:rsidRPr="008B7415">
        <w:rPr>
          <w:rFonts w:ascii="Times New Roman" w:hAnsi="Times New Roman" w:cs="Times New Roman"/>
          <w:sz w:val="26"/>
          <w:szCs w:val="26"/>
        </w:rPr>
        <w:t>принятие чужого мнения, адекватную оценка других, навыки конструктивного взаимодействия.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415">
        <w:rPr>
          <w:rFonts w:ascii="Times New Roman" w:hAnsi="Times New Roman" w:cs="Times New Roman"/>
          <w:bCs/>
          <w:sz w:val="26"/>
          <w:szCs w:val="26"/>
        </w:rPr>
        <w:t xml:space="preserve">Технология </w:t>
      </w:r>
      <w:r w:rsidRPr="008B7415">
        <w:rPr>
          <w:rFonts w:ascii="Times New Roman" w:hAnsi="Times New Roman" w:cs="Times New Roman"/>
          <w:bCs/>
          <w:sz w:val="26"/>
          <w:szCs w:val="26"/>
          <w:u w:val="single"/>
        </w:rPr>
        <w:t>продуктивного чтения</w:t>
      </w:r>
      <w:r w:rsidRPr="008B7415">
        <w:rPr>
          <w:rFonts w:ascii="Times New Roman" w:hAnsi="Times New Roman" w:cs="Times New Roman"/>
          <w:bCs/>
          <w:sz w:val="26"/>
          <w:szCs w:val="26"/>
        </w:rPr>
        <w:t xml:space="preserve"> формирует </w:t>
      </w:r>
      <w:proofErr w:type="gramStart"/>
      <w:r w:rsidRPr="008B7415">
        <w:rPr>
          <w:rFonts w:ascii="Times New Roman" w:hAnsi="Times New Roman" w:cs="Times New Roman"/>
          <w:bCs/>
          <w:sz w:val="26"/>
          <w:szCs w:val="26"/>
        </w:rPr>
        <w:t>ЛУУД</w:t>
      </w:r>
      <w:proofErr w:type="gramEnd"/>
      <w:r w:rsidRPr="008B7415">
        <w:rPr>
          <w:rFonts w:ascii="Times New Roman" w:hAnsi="Times New Roman" w:cs="Times New Roman"/>
          <w:bCs/>
          <w:sz w:val="26"/>
          <w:szCs w:val="26"/>
        </w:rPr>
        <w:t xml:space="preserve">   если анализ текста порождает оценочные суждения.</w:t>
      </w:r>
    </w:p>
    <w:p w:rsidR="00A9229B" w:rsidRPr="008B7415" w:rsidRDefault="00A9229B" w:rsidP="008B7415">
      <w:pPr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415">
        <w:rPr>
          <w:rFonts w:ascii="Times New Roman" w:hAnsi="Times New Roman" w:cs="Times New Roman"/>
          <w:bCs/>
          <w:sz w:val="26"/>
          <w:szCs w:val="26"/>
        </w:rPr>
        <w:t xml:space="preserve"> Технология </w:t>
      </w:r>
      <w:r w:rsidRPr="008B7415">
        <w:rPr>
          <w:rFonts w:ascii="Times New Roman" w:hAnsi="Times New Roman" w:cs="Times New Roman"/>
          <w:bCs/>
          <w:sz w:val="26"/>
          <w:szCs w:val="26"/>
          <w:u w:val="single"/>
        </w:rPr>
        <w:t>уровневой дифференциации</w:t>
      </w:r>
      <w:r w:rsidRPr="008B7415">
        <w:rPr>
          <w:rFonts w:ascii="Times New Roman" w:hAnsi="Times New Roman" w:cs="Times New Roman"/>
          <w:bCs/>
          <w:sz w:val="26"/>
          <w:szCs w:val="26"/>
        </w:rPr>
        <w:t xml:space="preserve"> формирует</w:t>
      </w:r>
      <w:r w:rsidRPr="008B7415">
        <w:rPr>
          <w:rFonts w:ascii="Times New Roman" w:hAnsi="Times New Roman" w:cs="Times New Roman"/>
          <w:bCs/>
          <w:shadow/>
          <w:sz w:val="26"/>
          <w:szCs w:val="26"/>
        </w:rPr>
        <w:t xml:space="preserve">   адекватную </w:t>
      </w:r>
      <w:r w:rsidRPr="008B7415">
        <w:rPr>
          <w:rFonts w:ascii="Times New Roman" w:hAnsi="Times New Roman" w:cs="Times New Roman"/>
          <w:bCs/>
          <w:sz w:val="26"/>
          <w:szCs w:val="26"/>
        </w:rPr>
        <w:t>самооценку, саморазвитие и самосовершенствование, учебную мотивацию, умение ставить цели.</w:t>
      </w:r>
    </w:p>
    <w:p w:rsidR="00A9229B" w:rsidRPr="008B7415" w:rsidRDefault="00A9229B" w:rsidP="008B7415">
      <w:pPr>
        <w:pStyle w:val="a5"/>
        <w:spacing w:line="276" w:lineRule="auto"/>
        <w:ind w:firstLine="284"/>
        <w:jc w:val="both"/>
        <w:rPr>
          <w:b w:val="0"/>
          <w:sz w:val="26"/>
          <w:szCs w:val="26"/>
        </w:rPr>
      </w:pPr>
      <w:r w:rsidRPr="008B7415">
        <w:rPr>
          <w:b w:val="0"/>
          <w:sz w:val="26"/>
          <w:szCs w:val="26"/>
        </w:rPr>
        <w:t xml:space="preserve"> Формирование ЛУУД происходит на всех этапах образовательно-воспитательного процесса: на уроках, во внеурочной и внеклассной деятельности.</w:t>
      </w:r>
    </w:p>
    <w:p w:rsidR="00A9229B" w:rsidRPr="008B7415" w:rsidRDefault="00A9229B" w:rsidP="008B7415">
      <w:pPr>
        <w:pStyle w:val="a5"/>
        <w:spacing w:line="276" w:lineRule="auto"/>
        <w:ind w:firstLine="284"/>
        <w:jc w:val="both"/>
        <w:rPr>
          <w:b w:val="0"/>
          <w:sz w:val="26"/>
          <w:szCs w:val="26"/>
        </w:rPr>
      </w:pPr>
      <w:r w:rsidRPr="008B7415">
        <w:rPr>
          <w:b w:val="0"/>
          <w:sz w:val="26"/>
          <w:szCs w:val="26"/>
        </w:rPr>
        <w:t xml:space="preserve">Промежуточные результаты диагностики и контрольные срезы по предметам показывают, что формирование ЛУУД позволяет повысить  уровень </w:t>
      </w:r>
      <w:proofErr w:type="spellStart"/>
      <w:r w:rsidRPr="008B7415">
        <w:rPr>
          <w:b w:val="0"/>
          <w:sz w:val="26"/>
          <w:szCs w:val="26"/>
        </w:rPr>
        <w:t>обученности</w:t>
      </w:r>
      <w:proofErr w:type="spellEnd"/>
      <w:r w:rsidRPr="008B7415">
        <w:rPr>
          <w:b w:val="0"/>
          <w:sz w:val="26"/>
          <w:szCs w:val="26"/>
        </w:rPr>
        <w:t xml:space="preserve"> каждого ребенка.</w:t>
      </w:r>
    </w:p>
    <w:p w:rsidR="00A9229B" w:rsidRPr="008B7415" w:rsidRDefault="00A9229B" w:rsidP="008B7415">
      <w:pPr>
        <w:pStyle w:val="a5"/>
        <w:spacing w:line="276" w:lineRule="auto"/>
        <w:ind w:firstLine="284"/>
        <w:jc w:val="both"/>
        <w:rPr>
          <w:b w:val="0"/>
          <w:sz w:val="26"/>
          <w:szCs w:val="26"/>
        </w:rPr>
      </w:pPr>
      <w:r w:rsidRPr="008B7415">
        <w:rPr>
          <w:b w:val="0"/>
          <w:sz w:val="26"/>
          <w:szCs w:val="26"/>
        </w:rPr>
        <w:t xml:space="preserve">Над формированием   универсальных учебных действий работа будет строиться на протяжении всего обучения в школе. Выполняемая мною работа – эта часть пути для реализации стандартов второго поколения. </w:t>
      </w:r>
    </w:p>
    <w:p w:rsidR="00A9229B" w:rsidRPr="008B7415" w:rsidRDefault="008B7415" w:rsidP="008B741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Таким образом, в</w:t>
      </w:r>
      <w:r w:rsidR="00A9229B" w:rsidRPr="008B741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A9229B" w:rsidRPr="008B741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сфере личностных универсальных учебных действий </w:t>
      </w:r>
      <w:r w:rsidR="00A9229B" w:rsidRPr="008B741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9229B" w:rsidRPr="008B7415">
        <w:rPr>
          <w:rFonts w:ascii="Times New Roman" w:hAnsi="Times New Roman" w:cs="Times New Roman"/>
          <w:sz w:val="26"/>
          <w:szCs w:val="26"/>
        </w:rPr>
        <w:t xml:space="preserve">у выпускника </w:t>
      </w:r>
      <w:r>
        <w:rPr>
          <w:rFonts w:ascii="Times New Roman" w:hAnsi="Times New Roman" w:cs="Times New Roman"/>
          <w:sz w:val="26"/>
          <w:szCs w:val="26"/>
        </w:rPr>
        <w:t xml:space="preserve">начальной школы </w:t>
      </w:r>
      <w:r w:rsidR="00A9229B" w:rsidRPr="008B7415">
        <w:rPr>
          <w:rFonts w:ascii="Times New Roman" w:hAnsi="Times New Roman" w:cs="Times New Roman"/>
          <w:sz w:val="26"/>
          <w:szCs w:val="26"/>
        </w:rPr>
        <w:t>будут сформированы: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учебно-познавательный интерес к новому учебному материалу и способам решения новой задачи;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способность к самооценке на основе критериев успешности учебной деятельности;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ориентация в нравственном содержании и 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>смысле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 xml:space="preserve"> как собственных поступков, так и поступков окружающих людей;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доконвенционального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к конвенциональному уровню;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развитие этических чувств — стыда, вины, совести как регуляторов морального поведения;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7415">
        <w:rPr>
          <w:rFonts w:ascii="Times New Roman" w:hAnsi="Times New Roman" w:cs="Times New Roman"/>
          <w:sz w:val="26"/>
          <w:szCs w:val="26"/>
        </w:rPr>
        <w:t>эмпатия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как понимание чу</w:t>
      </w:r>
      <w:proofErr w:type="gramStart"/>
      <w:r w:rsidRPr="008B7415">
        <w:rPr>
          <w:rFonts w:ascii="Times New Roman" w:hAnsi="Times New Roman" w:cs="Times New Roman"/>
          <w:sz w:val="26"/>
          <w:szCs w:val="26"/>
        </w:rPr>
        <w:t>вств др</w:t>
      </w:r>
      <w:proofErr w:type="gramEnd"/>
      <w:r w:rsidRPr="008B7415">
        <w:rPr>
          <w:rFonts w:ascii="Times New Roman" w:hAnsi="Times New Roman" w:cs="Times New Roman"/>
          <w:sz w:val="26"/>
          <w:szCs w:val="26"/>
        </w:rPr>
        <w:t>угих людей и сопереживание им;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установка на здоровый образ жизни;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8B7415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8B7415">
        <w:rPr>
          <w:rFonts w:ascii="Times New Roman" w:hAnsi="Times New Roman" w:cs="Times New Roman"/>
          <w:sz w:val="26"/>
          <w:szCs w:val="26"/>
        </w:rPr>
        <w:t xml:space="preserve"> поведения;</w:t>
      </w:r>
    </w:p>
    <w:p w:rsidR="00A9229B" w:rsidRPr="008B7415" w:rsidRDefault="00A9229B" w:rsidP="008B7415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B7415">
        <w:rPr>
          <w:rFonts w:ascii="Times New Roman" w:hAnsi="Times New Roman" w:cs="Times New Roman"/>
          <w:sz w:val="26"/>
          <w:szCs w:val="26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9229B" w:rsidRPr="008B7415" w:rsidRDefault="00A9229B" w:rsidP="008B7415">
      <w:pPr>
        <w:pStyle w:val="a3"/>
        <w:spacing w:line="276" w:lineRule="auto"/>
        <w:ind w:firstLine="284"/>
        <w:jc w:val="both"/>
        <w:rPr>
          <w:b/>
          <w:iCs/>
          <w:sz w:val="26"/>
          <w:szCs w:val="26"/>
        </w:rPr>
      </w:pPr>
      <w:r w:rsidRPr="008B7415">
        <w:rPr>
          <w:b/>
          <w:iCs/>
          <w:sz w:val="26"/>
          <w:szCs w:val="26"/>
        </w:rPr>
        <w:t>Выпускник получит возможность для формирования: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выраженной устойчивой учебно-познавательной мотивации учения;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устойчивого учебно-познавательного интереса к новым общим способам решения задач;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адекватного понимания причин успешности/</w:t>
      </w:r>
      <w:proofErr w:type="spellStart"/>
      <w:r w:rsidRPr="008B7415">
        <w:rPr>
          <w:rFonts w:ascii="Times New Roman" w:hAnsi="Times New Roman" w:cs="Times New Roman"/>
          <w:iCs/>
          <w:sz w:val="26"/>
          <w:szCs w:val="26"/>
        </w:rPr>
        <w:t>неуспешности</w:t>
      </w:r>
      <w:proofErr w:type="spellEnd"/>
      <w:r w:rsidRPr="008B7415">
        <w:rPr>
          <w:rFonts w:ascii="Times New Roman" w:hAnsi="Times New Roman" w:cs="Times New Roman"/>
          <w:iCs/>
          <w:sz w:val="26"/>
          <w:szCs w:val="26"/>
        </w:rPr>
        <w:t xml:space="preserve"> учебной деятельности;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компетентности в реализации основ гражданской идентичности в поступках и деятельности;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установки на здоровый образ жизни и реализации её в реальном поведении и поступках;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7415">
        <w:rPr>
          <w:rFonts w:ascii="Times New Roman" w:hAnsi="Times New Roman" w:cs="Times New Roman"/>
          <w:iCs/>
          <w:sz w:val="26"/>
          <w:szCs w:val="26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A9229B" w:rsidRPr="008B7415" w:rsidRDefault="00A9229B" w:rsidP="008B7415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B7415">
        <w:rPr>
          <w:rFonts w:ascii="Times New Roman" w:hAnsi="Times New Roman" w:cs="Times New Roman"/>
          <w:iCs/>
          <w:sz w:val="26"/>
          <w:szCs w:val="26"/>
        </w:rPr>
        <w:t>эмпатии</w:t>
      </w:r>
      <w:proofErr w:type="spellEnd"/>
      <w:r w:rsidRPr="008B7415">
        <w:rPr>
          <w:rFonts w:ascii="Times New Roman" w:hAnsi="Times New Roman" w:cs="Times New Roman"/>
          <w:iCs/>
          <w:sz w:val="26"/>
          <w:szCs w:val="26"/>
        </w:rPr>
        <w:t xml:space="preserve"> как осознанного понимания чу</w:t>
      </w:r>
      <w:proofErr w:type="gramStart"/>
      <w:r w:rsidRPr="008B7415">
        <w:rPr>
          <w:rFonts w:ascii="Times New Roman" w:hAnsi="Times New Roman" w:cs="Times New Roman"/>
          <w:iCs/>
          <w:sz w:val="26"/>
          <w:szCs w:val="26"/>
        </w:rPr>
        <w:t>вств др</w:t>
      </w:r>
      <w:proofErr w:type="gramEnd"/>
      <w:r w:rsidRPr="008B7415">
        <w:rPr>
          <w:rFonts w:ascii="Times New Roman" w:hAnsi="Times New Roman" w:cs="Times New Roman"/>
          <w:iCs/>
          <w:sz w:val="26"/>
          <w:szCs w:val="26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9C27DF" w:rsidRPr="008B7415" w:rsidRDefault="00297726" w:rsidP="008B7415"/>
    <w:sectPr w:rsidR="009C27DF" w:rsidRPr="008B7415" w:rsidSect="00CD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2D78"/>
    <w:multiLevelType w:val="multilevel"/>
    <w:tmpl w:val="08EA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33167"/>
    <w:multiLevelType w:val="multilevel"/>
    <w:tmpl w:val="FD6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229B"/>
    <w:rsid w:val="001C0754"/>
    <w:rsid w:val="008B7415"/>
    <w:rsid w:val="00A9229B"/>
    <w:rsid w:val="00C57865"/>
    <w:rsid w:val="00CD48DA"/>
    <w:rsid w:val="00CF40F0"/>
    <w:rsid w:val="00D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9229B"/>
  </w:style>
  <w:style w:type="paragraph" w:styleId="a3">
    <w:name w:val="Normal (Web)"/>
    <w:basedOn w:val="a"/>
    <w:uiPriority w:val="99"/>
    <w:unhideWhenUsed/>
    <w:rsid w:val="00A9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29B"/>
    <w:rPr>
      <w:b/>
      <w:bCs/>
    </w:rPr>
  </w:style>
  <w:style w:type="character" w:customStyle="1" w:styleId="apple-style-span">
    <w:name w:val="apple-style-span"/>
    <w:basedOn w:val="a0"/>
    <w:rsid w:val="00A9229B"/>
  </w:style>
  <w:style w:type="paragraph" w:styleId="a5">
    <w:name w:val="Title"/>
    <w:basedOn w:val="a"/>
    <w:link w:val="a6"/>
    <w:qFormat/>
    <w:rsid w:val="00A922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922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rsid w:val="00A9229B"/>
    <w:rPr>
      <w:rFonts w:ascii="Arial" w:hAnsi="Arial" w:cs="Arial" w:hint="default"/>
      <w:strike w:val="0"/>
      <w:dstrike w:val="0"/>
      <w:color w:val="005096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2</cp:revision>
  <dcterms:created xsi:type="dcterms:W3CDTF">2013-02-04T16:56:00Z</dcterms:created>
  <dcterms:modified xsi:type="dcterms:W3CDTF">2013-02-04T16:56:00Z</dcterms:modified>
</cp:coreProperties>
</file>