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DC" w:rsidRDefault="004100DC"/>
    <w:p w:rsidR="00A05573" w:rsidRDefault="00D56C61">
      <w:r>
        <w:t xml:space="preserve">Значительное место в математике занимает </w:t>
      </w:r>
      <w:r w:rsidRPr="00220420">
        <w:rPr>
          <w:b/>
          <w:i/>
          <w:u w:val="single"/>
        </w:rPr>
        <w:t>геометрический материал</w:t>
      </w:r>
      <w:r>
        <w:t xml:space="preserve">. Его сравнительно большой объём диктуется следующими основными причинами: </w:t>
      </w:r>
      <w:proofErr w:type="gramStart"/>
      <w:r>
        <w:t>во</w:t>
      </w:r>
      <w:proofErr w:type="gramEnd"/>
      <w:r>
        <w:t xml:space="preserve"> </w:t>
      </w:r>
      <w:r w:rsidR="00220420">
        <w:t>-</w:t>
      </w:r>
      <w:r>
        <w:t xml:space="preserve"> первых, он позволяет активно использовать наглядно – действенную и наглядно – образную формы мышления, которые являются наиболее близкими детям младшего школьного возраста, и опираясь на которые дети выходят на следующие ступени – словесно – образное и слове</w:t>
      </w:r>
      <w:r w:rsidR="006C456D">
        <w:t>сно – логическое мышление; во – вторых, увеличение объёма геометрического материала в начальных классах, особенного связанного с объёмными телами, позволяют более эффективно подготовить учеников к изучению курса геометрии, который вызывает у школьников среднего и старшего звеньев большие трудности.</w:t>
      </w:r>
    </w:p>
    <w:p w:rsidR="006C456D" w:rsidRDefault="006C456D">
      <w:r>
        <w:t>Изучение элементов геометрии в начальных классах решают следующие задачи:</w:t>
      </w:r>
    </w:p>
    <w:p w:rsidR="006C456D" w:rsidRDefault="006C456D">
      <w:r>
        <w:t>- развитие плоскостного и пространственного воображения школьников;</w:t>
      </w:r>
    </w:p>
    <w:p w:rsidR="006C456D" w:rsidRDefault="006C456D">
      <w:r>
        <w:t>- уточнение и обобщение представлений учеников;</w:t>
      </w:r>
    </w:p>
    <w:p w:rsidR="006C456D" w:rsidRDefault="006C456D">
      <w:r>
        <w:t>- обогащение геометрических представлений школьников;</w:t>
      </w:r>
    </w:p>
    <w:p w:rsidR="00170DF6" w:rsidRDefault="006C456D">
      <w:r>
        <w:t>- форми</w:t>
      </w:r>
      <w:r w:rsidR="00170DF6">
        <w:t>рование некоторых геометрических понятий;</w:t>
      </w:r>
    </w:p>
    <w:p w:rsidR="00170DF6" w:rsidRDefault="00170DF6">
      <w:r>
        <w:t xml:space="preserve"> - подготовка к изучению систематического курса геометрии в среднем звене школы.</w:t>
      </w:r>
    </w:p>
    <w:p w:rsidR="006C456D" w:rsidRDefault="00170DF6">
      <w:r>
        <w:t xml:space="preserve">В 3 классе, с первых дней, на уроках математики учащиеся знакомятся с площадью фигуры и её измерением. Однако измерению площади предшествует большая предварительная работа. Прежде происходит значительное развитие представления учеников о геометрической фигуре.  Если в 1 и во 2 классах фигуры рассматривались как </w:t>
      </w:r>
      <w:r w:rsidR="006C456D">
        <w:t xml:space="preserve"> </w:t>
      </w:r>
      <w:r>
        <w:t xml:space="preserve">контуры (например, </w:t>
      </w:r>
      <w:r w:rsidRPr="00220420">
        <w:rPr>
          <w:b/>
          <w:i/>
          <w:u w:val="single"/>
        </w:rPr>
        <w:t>многоугольник</w:t>
      </w:r>
      <w:r w:rsidRPr="00220420">
        <w:rPr>
          <w:b/>
        </w:rPr>
        <w:t xml:space="preserve"> </w:t>
      </w:r>
      <w:r>
        <w:t>представляли  как  замкнутую линию</w:t>
      </w:r>
      <w:r w:rsidRPr="00220420">
        <w:rPr>
          <w:b/>
        </w:rPr>
        <w:t xml:space="preserve">, </w:t>
      </w:r>
      <w:r w:rsidRPr="00220420">
        <w:rPr>
          <w:b/>
          <w:i/>
          <w:u w:val="single"/>
        </w:rPr>
        <w:t>угол</w:t>
      </w:r>
      <w:r>
        <w:t xml:space="preserve"> как два луча, проведённые из одной точки)</w:t>
      </w:r>
      <w:r w:rsidR="007C6C42">
        <w:t>, то в 3 классе они начинают ассоциироваться с частью плоскости, ограниченной соответствующими линиями.</w:t>
      </w:r>
    </w:p>
    <w:p w:rsidR="007C6C42" w:rsidRDefault="007C6C42">
      <w:r>
        <w:t>В этом случае сами линии рассматриваются как границы соответствующих фигур. Этот переход подчёркивается изменением характера рисунков: всё чаще внутренние части фигур закрашиваются. При знакомстве с площадью фигуры предлагается  такое задание, цель которого представить площадь как место, которое они занимают на плоскости.</w:t>
      </w:r>
    </w:p>
    <w:p w:rsidR="007C6C42" w:rsidRPr="00350C69" w:rsidRDefault="007C6C42">
      <w:pPr>
        <w:rPr>
          <w:b/>
        </w:rPr>
      </w:pPr>
      <w:r>
        <w:t>Например</w:t>
      </w:r>
      <w:r w:rsidRPr="00350C69">
        <w:rPr>
          <w:b/>
        </w:rPr>
        <w:t>, №1.</w:t>
      </w:r>
    </w:p>
    <w:p w:rsidR="007C6C42" w:rsidRDefault="007C6C42" w:rsidP="00220420">
      <w:pPr>
        <w:pStyle w:val="a3"/>
        <w:numPr>
          <w:ilvl w:val="0"/>
          <w:numId w:val="1"/>
        </w:numPr>
      </w:pPr>
      <w:r>
        <w:t xml:space="preserve">Тебе знакомо слово </w:t>
      </w:r>
      <w:r w:rsidRPr="00220420">
        <w:rPr>
          <w:b/>
          <w:i/>
          <w:u w:val="single"/>
        </w:rPr>
        <w:t>площадь?</w:t>
      </w:r>
      <w:r>
        <w:t xml:space="preserve"> Как ты его понимаешь?</w:t>
      </w:r>
    </w:p>
    <w:p w:rsidR="007C6C42" w:rsidRPr="00220420" w:rsidRDefault="007C6C42" w:rsidP="007C6C42">
      <w:pPr>
        <w:rPr>
          <w:b/>
          <w:i/>
          <w:u w:val="single"/>
        </w:rPr>
      </w:pPr>
      <w:r>
        <w:t xml:space="preserve">В математике это слово тоже встречается и говорят: </w:t>
      </w:r>
      <w:r w:rsidR="00220420">
        <w:rPr>
          <w:b/>
          <w:i/>
          <w:u w:val="single"/>
        </w:rPr>
        <w:t>ПЛОЩАДЬ ФИГУРЫ.</w:t>
      </w:r>
    </w:p>
    <w:p w:rsidR="00220420" w:rsidRDefault="00220420" w:rsidP="007C6C42">
      <w:r>
        <w:t>Учащимся предлагаются различные фигуры:</w:t>
      </w:r>
    </w:p>
    <w:p w:rsidR="00220420" w:rsidRDefault="00220420" w:rsidP="00220420">
      <w:pPr>
        <w:pStyle w:val="a3"/>
        <w:numPr>
          <w:ilvl w:val="0"/>
          <w:numId w:val="1"/>
        </w:numPr>
      </w:pPr>
      <w:r>
        <w:t>Подумай, у каких фигур на рисунке есть площадь,  и запиши их номера.</w:t>
      </w:r>
    </w:p>
    <w:p w:rsidR="00220420" w:rsidRDefault="00220420" w:rsidP="00220420">
      <w:pPr>
        <w:pStyle w:val="a3"/>
        <w:numPr>
          <w:ilvl w:val="0"/>
          <w:numId w:val="1"/>
        </w:numPr>
      </w:pPr>
      <w:r>
        <w:t>Если ты затрудняешься, подумай, у каких фигур на рисунке есть только длина, а у каких есть длина и ширина.</w:t>
      </w:r>
    </w:p>
    <w:p w:rsidR="00220420" w:rsidRDefault="00220420" w:rsidP="00220420">
      <w:r>
        <w:t xml:space="preserve">Учащиеся делают вывод: </w:t>
      </w:r>
      <w:r w:rsidRPr="00220420">
        <w:rPr>
          <w:b/>
          <w:i/>
          <w:u w:val="single"/>
        </w:rPr>
        <w:t>площадью обладают такие фигуры, которые имеют длину и ширину.</w:t>
      </w:r>
    </w:p>
    <w:p w:rsidR="00220420" w:rsidRDefault="00220420" w:rsidP="00220420">
      <w:r>
        <w:lastRenderedPageBreak/>
        <w:t>После знакомства с</w:t>
      </w:r>
      <w:r w:rsidR="00350C69">
        <w:t xml:space="preserve"> </w:t>
      </w:r>
      <w:r>
        <w:t xml:space="preserve">площадью дети учатся </w:t>
      </w:r>
      <w:r w:rsidR="00350C69">
        <w:t xml:space="preserve"> сравнивать площади фигур без использования измерений и  устанавливаются случаи, когда при этом возникают затруднения.</w:t>
      </w:r>
    </w:p>
    <w:p w:rsidR="00350C69" w:rsidRDefault="00350C69" w:rsidP="00220420">
      <w:pPr>
        <w:rPr>
          <w:b/>
        </w:rPr>
      </w:pPr>
      <w:r>
        <w:rPr>
          <w:b/>
        </w:rPr>
        <w:t>№9.</w:t>
      </w:r>
    </w:p>
    <w:p w:rsidR="00350C69" w:rsidRDefault="00350C69" w:rsidP="00350C69">
      <w:pPr>
        <w:pStyle w:val="a3"/>
        <w:numPr>
          <w:ilvl w:val="0"/>
          <w:numId w:val="2"/>
        </w:numPr>
      </w:pPr>
      <w:r w:rsidRPr="00350C69">
        <w:t>Запиши номера фигур в порядке увеличения их площади</w:t>
      </w:r>
      <w:r>
        <w:t>.</w:t>
      </w:r>
    </w:p>
    <w:p w:rsidR="00350C69" w:rsidRDefault="00350C69" w:rsidP="00350C69">
      <w:pPr>
        <w:pStyle w:val="a3"/>
        <w:numPr>
          <w:ilvl w:val="0"/>
          <w:numId w:val="2"/>
        </w:numPr>
      </w:pPr>
      <w:r>
        <w:t>Начерти несколько других фигур одинаковой формы в порядке уменьшения их площади.</w:t>
      </w:r>
    </w:p>
    <w:p w:rsidR="00350C69" w:rsidRDefault="00350C69" w:rsidP="00350C69">
      <w:pPr>
        <w:pStyle w:val="a3"/>
        <w:numPr>
          <w:ilvl w:val="0"/>
          <w:numId w:val="2"/>
        </w:numPr>
      </w:pPr>
      <w:r>
        <w:t>Сравни площади фигур: 1 и 2, 3 и 4, 5 и 6.</w:t>
      </w:r>
    </w:p>
    <w:p w:rsidR="00350C69" w:rsidRDefault="00350C69" w:rsidP="00350C69">
      <w:r>
        <w:t>- Ты легко узнал, у какой фигуры площадь больше?</w:t>
      </w:r>
    </w:p>
    <w:p w:rsidR="00350C69" w:rsidRDefault="00350C69" w:rsidP="00350C69">
      <w:r>
        <w:t xml:space="preserve">       4.  Сравни площади фигур: 1 и 3, 1 и 5.</w:t>
      </w:r>
    </w:p>
    <w:p w:rsidR="00350C69" w:rsidRDefault="00350C69" w:rsidP="00350C69">
      <w:r>
        <w:t>- А здесь можно дать точный ответ? Если нет, почему?</w:t>
      </w:r>
    </w:p>
    <w:p w:rsidR="00350C69" w:rsidRDefault="00350C69" w:rsidP="00350C69">
      <w:r>
        <w:t>При выполнении этого задания дети испытывают затруднения. Вывод:</w:t>
      </w:r>
      <w:r w:rsidR="00BB18A5">
        <w:t xml:space="preserve"> </w:t>
      </w:r>
      <w:r w:rsidR="00BB18A5">
        <w:rPr>
          <w:b/>
          <w:i/>
          <w:u w:val="single"/>
        </w:rPr>
        <w:t>в некоторых случаях сравнение площадей без измерений затруднено или просто невозможно.</w:t>
      </w:r>
      <w:r w:rsidR="00BB18A5">
        <w:t xml:space="preserve"> В таких случаях надо использовать </w:t>
      </w:r>
      <w:r w:rsidR="00BB18A5">
        <w:rPr>
          <w:b/>
          <w:i/>
          <w:u w:val="single"/>
        </w:rPr>
        <w:t>мерки</w:t>
      </w:r>
      <w:r w:rsidR="00BB18A5">
        <w:t>, которые при этом пригодны.</w:t>
      </w:r>
    </w:p>
    <w:p w:rsidR="00BB18A5" w:rsidRDefault="00BB18A5" w:rsidP="00350C69">
      <w:r>
        <w:t xml:space="preserve">В заданиях </w:t>
      </w:r>
      <w:r w:rsidRPr="00BB18A5">
        <w:rPr>
          <w:b/>
          <w:i/>
          <w:u w:val="single"/>
        </w:rPr>
        <w:t>17, 23, 25</w:t>
      </w:r>
      <w:r>
        <w:t xml:space="preserve">  учащиеся знакомятся с различными мерками измерения площади фигуры: </w:t>
      </w:r>
      <w:r>
        <w:rPr>
          <w:b/>
          <w:i/>
          <w:u w:val="single"/>
        </w:rPr>
        <w:t>клетка, квадрат, треугольник, прямоугольник, шестиугольник, круг.</w:t>
      </w:r>
      <w:r>
        <w:t xml:space="preserve"> Используя все эти мерки при нахождении площади фигур, они делают вывод: </w:t>
      </w:r>
      <w:r>
        <w:rPr>
          <w:b/>
          <w:i/>
          <w:u w:val="single"/>
        </w:rPr>
        <w:t>лучшей меркой для измерения площади фигуры является КВАДРАТ.</w:t>
      </w:r>
      <w:r>
        <w:t xml:space="preserve"> После того, как дети несколько раз измеряют площади  прямоугольников при помощи </w:t>
      </w:r>
      <w:r w:rsidR="00A62AE9">
        <w:t>–</w:t>
      </w:r>
      <w:r>
        <w:t xml:space="preserve"> </w:t>
      </w:r>
      <w:r w:rsidR="00A62AE9">
        <w:t xml:space="preserve">квадрата, я знакомлю их с прибором, значительно облегчающим процесс измерения площади – </w:t>
      </w:r>
      <w:r w:rsidR="00A62AE9">
        <w:rPr>
          <w:b/>
          <w:i/>
          <w:u w:val="single"/>
        </w:rPr>
        <w:t>ПАЛЕТКОЙ.</w:t>
      </w:r>
      <w:r w:rsidR="00A62AE9">
        <w:t xml:space="preserve"> Знакомство с палеткой  и работа с ней чрезвычайно </w:t>
      </w:r>
      <w:proofErr w:type="gramStart"/>
      <w:r w:rsidR="00A62AE9">
        <w:t>полезны</w:t>
      </w:r>
      <w:proofErr w:type="gramEnd"/>
      <w:r w:rsidR="00A62AE9">
        <w:t xml:space="preserve">. С помощью </w:t>
      </w:r>
      <w:proofErr w:type="gramStart"/>
      <w:r w:rsidR="00A62AE9">
        <w:t>палетки</w:t>
      </w:r>
      <w:proofErr w:type="gramEnd"/>
      <w:r w:rsidR="00A62AE9">
        <w:t xml:space="preserve"> возможно определить площадь любой фигуры.</w:t>
      </w:r>
    </w:p>
    <w:p w:rsidR="00A62AE9" w:rsidRDefault="00A62AE9" w:rsidP="00350C69">
      <w:pPr>
        <w:rPr>
          <w:u w:val="single"/>
        </w:rPr>
      </w:pPr>
      <w:r>
        <w:t xml:space="preserve">После знакомства с общепринятыми мерами площади и нескольких практических определений площади различных прямоугольников при помощи пересчёта квадратных сантиметров, поместившихся в них, формируется </w:t>
      </w:r>
      <w:r w:rsidR="007D0404">
        <w:t xml:space="preserve">предположение  о </w:t>
      </w:r>
      <w:r>
        <w:t xml:space="preserve"> зависимости, су</w:t>
      </w:r>
      <w:r w:rsidR="007D0404">
        <w:t xml:space="preserve">ществующей между площадью прямоугольника и его длиной и шириной. Это видно в </w:t>
      </w:r>
      <w:r w:rsidR="007D0404" w:rsidRPr="007D0404">
        <w:rPr>
          <w:b/>
          <w:i/>
          <w:u w:val="single"/>
        </w:rPr>
        <w:t>№45.</w:t>
      </w:r>
    </w:p>
    <w:p w:rsidR="007D0404" w:rsidRDefault="007D0404" w:rsidP="007D0404">
      <w:pPr>
        <w:pStyle w:val="a3"/>
        <w:numPr>
          <w:ilvl w:val="0"/>
          <w:numId w:val="3"/>
        </w:numPr>
      </w:pPr>
      <w:r w:rsidRPr="007D0404">
        <w:t>Рассмотри таблицу</w:t>
      </w:r>
      <w:r>
        <w:t>: - площади этих прямоугольников ты находил, разбивая их на квадратные сантиметры.</w:t>
      </w:r>
    </w:p>
    <w:p w:rsidR="007D0404" w:rsidRDefault="007D0404" w:rsidP="007D0404">
      <w:pPr>
        <w:pStyle w:val="a3"/>
        <w:numPr>
          <w:ilvl w:val="0"/>
          <w:numId w:val="3"/>
        </w:numPr>
      </w:pPr>
      <w:r>
        <w:t>Умножь длину каждого прямоугольника на его ширину. Что получилось?</w:t>
      </w:r>
    </w:p>
    <w:p w:rsidR="007D0404" w:rsidRDefault="007D0404" w:rsidP="007D0404">
      <w:pPr>
        <w:pStyle w:val="a3"/>
        <w:numPr>
          <w:ilvl w:val="0"/>
          <w:numId w:val="3"/>
        </w:numPr>
      </w:pPr>
      <w:r>
        <w:t xml:space="preserve">Построй прямоугольник со сторонами 7см и 3см. Скольким квадратным сантиметрам равна его площадь? </w:t>
      </w:r>
      <w:proofErr w:type="gramStart"/>
      <w:r>
        <w:t xml:space="preserve">( </w:t>
      </w:r>
      <w:proofErr w:type="gramEnd"/>
      <w:r>
        <w:t>используется палетка).</w:t>
      </w:r>
    </w:p>
    <w:p w:rsidR="007D0404" w:rsidRDefault="007D0404" w:rsidP="007D0404">
      <w:pPr>
        <w:pStyle w:val="a3"/>
        <w:numPr>
          <w:ilvl w:val="0"/>
          <w:numId w:val="3"/>
        </w:numPr>
      </w:pPr>
      <w:r>
        <w:t>Раздели прямоугольник на квадратные сантиметры. Твоё предположение было верным?</w:t>
      </w:r>
    </w:p>
    <w:p w:rsidR="007D0404" w:rsidRDefault="007D0404" w:rsidP="007D0404">
      <w:pPr>
        <w:pStyle w:val="a3"/>
        <w:numPr>
          <w:ilvl w:val="0"/>
          <w:numId w:val="3"/>
        </w:numPr>
      </w:pPr>
      <w:r>
        <w:t>Попробуй сформировать подмеченную закономерность.</w:t>
      </w:r>
    </w:p>
    <w:p w:rsidR="007D0404" w:rsidRDefault="007D0404" w:rsidP="007D0404">
      <w:pPr>
        <w:pStyle w:val="a3"/>
        <w:numPr>
          <w:ilvl w:val="0"/>
          <w:numId w:val="3"/>
        </w:numPr>
      </w:pPr>
      <w:r>
        <w:t>Сравни свою формулировку с</w:t>
      </w:r>
      <w:r w:rsidR="00E81C5C">
        <w:t xml:space="preserve"> </w:t>
      </w:r>
      <w:r>
        <w:t xml:space="preserve"> </w:t>
      </w:r>
      <w:proofErr w:type="gramStart"/>
      <w:r>
        <w:t>нашей</w:t>
      </w:r>
      <w:proofErr w:type="gramEnd"/>
      <w:r>
        <w:t xml:space="preserve">. </w:t>
      </w:r>
    </w:p>
    <w:p w:rsidR="007D0404" w:rsidRDefault="00E81C5C" w:rsidP="00E81C5C">
      <w:r>
        <w:t>- Они  похожи? Какая формулировка лучше? Почему?</w:t>
      </w:r>
    </w:p>
    <w:p w:rsidR="00E81C5C" w:rsidRDefault="00E81C5C" w:rsidP="00E81C5C">
      <w:r>
        <w:t>В дальнейш</w:t>
      </w:r>
      <w:r w:rsidR="00FB4D48">
        <w:t>е</w:t>
      </w:r>
      <w:r>
        <w:t>м этот вывод неоднократно проверяется</w:t>
      </w:r>
    </w:p>
    <w:p w:rsidR="00E81C5C" w:rsidRDefault="00E81C5C" w:rsidP="00E81C5C">
      <w:r>
        <w:t xml:space="preserve">                                           Проблемная ситуация на уроках математики (3 класс, 1 четверть).</w:t>
      </w:r>
    </w:p>
    <w:p w:rsidR="00182267" w:rsidRDefault="00182267" w:rsidP="00E81C5C">
      <w:r>
        <w:t>На уроках математики учащиеся уже познакомились с нахождением площади прямоугольника и квадрата. На уроке, по теме «Нахождение площади фигуры удобным способом», учатся находить площадь более сложных многоугольников удобным способом. Так на уроках возникает проблемная ситуация: как найти площадь фигуры, применяя полученные знания.</w:t>
      </w:r>
    </w:p>
    <w:p w:rsidR="00182267" w:rsidRDefault="00182267" w:rsidP="00E81C5C">
      <w:r>
        <w:lastRenderedPageBreak/>
        <w:t xml:space="preserve">В задании под </w:t>
      </w:r>
      <w:r>
        <w:rPr>
          <w:b/>
          <w:i/>
          <w:u w:val="single"/>
        </w:rPr>
        <w:t xml:space="preserve">№35 </w:t>
      </w:r>
      <w:r>
        <w:t xml:space="preserve"> даны фигуры:</w:t>
      </w:r>
    </w:p>
    <w:p w:rsidR="00182267" w:rsidRDefault="00182267" w:rsidP="00E81C5C"/>
    <w:p w:rsidR="00182267" w:rsidRDefault="00182267" w:rsidP="00E81C5C"/>
    <w:p w:rsidR="00182267" w:rsidRDefault="00E221EB" w:rsidP="00E221EB">
      <w:pPr>
        <w:ind w:left="-426" w:firstLine="426"/>
      </w:pPr>
      <w:r>
        <w:rPr>
          <w:noProof/>
          <w:lang w:eastAsia="ru-RU"/>
        </w:rPr>
        <w:drawing>
          <wp:inline distT="0" distB="0" distL="0" distR="0">
            <wp:extent cx="2937510" cy="206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90570" cy="229616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0" cy="2297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267" w:rsidRDefault="00182267" w:rsidP="00E81C5C"/>
    <w:p w:rsidR="00182267" w:rsidRDefault="00182267" w:rsidP="00E81C5C"/>
    <w:p w:rsidR="00182267" w:rsidRDefault="00182267" w:rsidP="00E81C5C"/>
    <w:p w:rsidR="00182267" w:rsidRDefault="00182267" w:rsidP="00E81C5C"/>
    <w:p w:rsidR="00182267" w:rsidRDefault="00182267" w:rsidP="00E81C5C">
      <w:r>
        <w:t>- Сравни фигуры. Чем они похожи? Чем отличаются?</w:t>
      </w:r>
    </w:p>
    <w:p w:rsidR="00E0341D" w:rsidRDefault="00E0341D" w:rsidP="00E81C5C">
      <w:r>
        <w:t xml:space="preserve">-  </w:t>
      </w:r>
      <w:proofErr w:type="gramStart"/>
      <w:r>
        <w:t>Площадь</w:t>
      </w:r>
      <w:proofErr w:type="gramEnd"/>
      <w:r>
        <w:t xml:space="preserve">  какой из этих фигур вы умеете находить? (1 фигура)</w:t>
      </w:r>
    </w:p>
    <w:p w:rsidR="00E0341D" w:rsidRDefault="00E0341D" w:rsidP="00E81C5C">
      <w:r>
        <w:t>- Найди её площадь. Постарайся сделать это самым удобным способом. Объясни свой выбор.</w:t>
      </w:r>
    </w:p>
    <w:p w:rsidR="00B91C73" w:rsidRPr="00B91C73" w:rsidRDefault="00E0341D" w:rsidP="00B91C73">
      <w:r>
        <w:t xml:space="preserve">Учащимся предлагают свои способы решения. После этого сравниваем свои способы с </w:t>
      </w:r>
      <w:proofErr w:type="gramStart"/>
      <w:r>
        <w:t>такими</w:t>
      </w:r>
      <w:proofErr w:type="gramEnd"/>
      <w:r>
        <w:t>:</w:t>
      </w:r>
    </w:p>
    <w:p w:rsidR="00B91C73" w:rsidRPr="00182267" w:rsidRDefault="00B91C73" w:rsidP="00B91C7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149225</wp:posOffset>
            </wp:positionV>
            <wp:extent cx="2092960" cy="1899920"/>
            <wp:effectExtent l="19050" t="0" r="254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</w:t>
      </w:r>
    </w:p>
    <w:p w:rsidR="00E81C5C" w:rsidRPr="007D0404" w:rsidRDefault="00B91C73" w:rsidP="00E81C5C">
      <w:r>
        <w:rPr>
          <w:noProof/>
          <w:lang w:eastAsia="ru-RU"/>
        </w:rPr>
        <w:lastRenderedPageBreak/>
        <w:drawing>
          <wp:inline distT="0" distB="0" distL="0" distR="0">
            <wp:extent cx="2927350" cy="1727200"/>
            <wp:effectExtent l="19050" t="0" r="635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350C69" w:rsidRPr="007D0404" w:rsidRDefault="00350C69" w:rsidP="00220420"/>
    <w:p w:rsidR="00182267" w:rsidRDefault="00B91C73" w:rsidP="00220420">
      <w:r>
        <w:rPr>
          <w:noProof/>
          <w:lang w:eastAsia="ru-RU"/>
        </w:rPr>
        <w:drawing>
          <wp:inline distT="0" distB="0" distL="0" distR="0">
            <wp:extent cx="2367280" cy="1920240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89910" cy="1808480"/>
            <wp:effectExtent l="1905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267" w:rsidRDefault="00182267" w:rsidP="00220420"/>
    <w:p w:rsidR="00182267" w:rsidRDefault="00E0341D" w:rsidP="00220420">
      <w:r>
        <w:t>-Выбери самый удобный способ. Объясни свой выбор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ыбирают 3 способ  и объясняют его)</w:t>
      </w:r>
    </w:p>
    <w:p w:rsidR="00E0341D" w:rsidRDefault="00E0341D" w:rsidP="00220420">
      <w:r>
        <w:t>-  Какими способами мы нашли площадь? (1 и 2 способы)</w:t>
      </w:r>
    </w:p>
    <w:p w:rsidR="00E0341D" w:rsidRDefault="00E0341D" w:rsidP="00220420">
      <w:r>
        <w:t xml:space="preserve">Запишите выражения для определения площади к другим способам. </w:t>
      </w:r>
    </w:p>
    <w:p w:rsidR="00E0341D" w:rsidRDefault="00E0341D" w:rsidP="00220420">
      <w:r>
        <w:t xml:space="preserve">(обобщающий вопрос): - Какой самый удобный способ? </w:t>
      </w:r>
      <w:r w:rsidR="0052037D">
        <w:t>Почему?</w:t>
      </w:r>
    </w:p>
    <w:p w:rsidR="0052037D" w:rsidRDefault="0052037D" w:rsidP="00220420">
      <w:r>
        <w:t>- Подумай, как определить площадь 2 фигуры?</w:t>
      </w:r>
    </w:p>
    <w:p w:rsidR="0052037D" w:rsidRDefault="0052037D" w:rsidP="00220420">
      <w:r>
        <w:t>При разбиении 2 фигуры учащиеся видят, что помимо прямоугольников получились треугольники, а площади треугольников находить не умеем. Получается так. Что задание выполнить они не могут, возникает проблемная ситуация, которая разрешается в ходе противоречий. Я предлагаю:</w:t>
      </w:r>
    </w:p>
    <w:p w:rsidR="0052037D" w:rsidRDefault="0052037D" w:rsidP="00220420">
      <w:r>
        <w:t>- Найдите площадь 2 фигуры, используя удобный способ при нахождении площади 1 фигуры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предлагают 3 способ, площадь которого умеем находить)</w:t>
      </w:r>
    </w:p>
    <w:p w:rsidR="00B91C73" w:rsidRDefault="00AE726A" w:rsidP="00220420">
      <w:r>
        <w:rPr>
          <w:noProof/>
          <w:lang w:eastAsia="ru-RU"/>
        </w:rPr>
        <w:lastRenderedPageBreak/>
        <w:drawing>
          <wp:inline distT="0" distB="0" distL="0" distR="0">
            <wp:extent cx="3251200" cy="1920240"/>
            <wp:effectExtent l="19050" t="0" r="635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37D" w:rsidRDefault="0052037D" w:rsidP="00220420">
      <w:r>
        <w:t>Так проблемная ситуация при нахождении площади фигуры удобным способом на уроке разрешена.</w:t>
      </w:r>
      <w:bookmarkStart w:id="0" w:name="_GoBack"/>
      <w:bookmarkEnd w:id="0"/>
    </w:p>
    <w:p w:rsidR="00182267" w:rsidRPr="007D0404" w:rsidRDefault="00E0341D" w:rsidP="00220420">
      <w:r>
        <w:t xml:space="preserve">                          </w:t>
      </w:r>
    </w:p>
    <w:sectPr w:rsidR="00182267" w:rsidRPr="007D0404" w:rsidSect="00E221E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0DC" w:rsidRDefault="004100DC" w:rsidP="004100DC">
      <w:pPr>
        <w:spacing w:after="0" w:line="240" w:lineRule="auto"/>
      </w:pPr>
      <w:r>
        <w:separator/>
      </w:r>
    </w:p>
  </w:endnote>
  <w:endnote w:type="continuationSeparator" w:id="0">
    <w:p w:rsidR="004100DC" w:rsidRDefault="004100DC" w:rsidP="0041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DC" w:rsidRDefault="004100D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DC" w:rsidRDefault="004100D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DC" w:rsidRDefault="004100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0DC" w:rsidRDefault="004100DC" w:rsidP="004100DC">
      <w:pPr>
        <w:spacing w:after="0" w:line="240" w:lineRule="auto"/>
      </w:pPr>
      <w:r>
        <w:separator/>
      </w:r>
    </w:p>
  </w:footnote>
  <w:footnote w:type="continuationSeparator" w:id="0">
    <w:p w:rsidR="004100DC" w:rsidRDefault="004100DC" w:rsidP="0041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DC" w:rsidRDefault="004100D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DC" w:rsidRPr="005D444B" w:rsidRDefault="004100DC" w:rsidP="004100DC">
    <w:pPr>
      <w:pStyle w:val="a6"/>
      <w:tabs>
        <w:tab w:val="clear" w:pos="4677"/>
        <w:tab w:val="clear" w:pos="9355"/>
        <w:tab w:val="left" w:pos="1552"/>
      </w:tabs>
      <w:rPr>
        <w:b/>
        <w:sz w:val="28"/>
      </w:rPr>
    </w:pPr>
    <w:r>
      <w:tab/>
    </w:r>
    <w:r w:rsidRPr="005D444B">
      <w:rPr>
        <w:b/>
        <w:sz w:val="28"/>
      </w:rPr>
      <w:t xml:space="preserve">Рекомендации по подготовке проблемных уроков при изучении геометрического материала в системе  </w:t>
    </w:r>
    <w:proofErr w:type="spellStart"/>
    <w:r w:rsidRPr="005D444B">
      <w:rPr>
        <w:b/>
        <w:sz w:val="28"/>
      </w:rPr>
      <w:t>Л.В.Занкова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DC" w:rsidRDefault="004100D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58DE"/>
    <w:multiLevelType w:val="hybridMultilevel"/>
    <w:tmpl w:val="E104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07475"/>
    <w:multiLevelType w:val="hybridMultilevel"/>
    <w:tmpl w:val="4880CF6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1C031B"/>
    <w:multiLevelType w:val="hybridMultilevel"/>
    <w:tmpl w:val="39AE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42AB3"/>
    <w:multiLevelType w:val="hybridMultilevel"/>
    <w:tmpl w:val="4B02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C31C8"/>
    <w:multiLevelType w:val="hybridMultilevel"/>
    <w:tmpl w:val="0A60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30E1B"/>
    <w:multiLevelType w:val="hybridMultilevel"/>
    <w:tmpl w:val="BBF41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C61"/>
    <w:rsid w:val="00012C1A"/>
    <w:rsid w:val="000D235E"/>
    <w:rsid w:val="00170DF6"/>
    <w:rsid w:val="00182267"/>
    <w:rsid w:val="00220420"/>
    <w:rsid w:val="002474F6"/>
    <w:rsid w:val="00350C69"/>
    <w:rsid w:val="004100DC"/>
    <w:rsid w:val="0052037D"/>
    <w:rsid w:val="005D444B"/>
    <w:rsid w:val="006C456D"/>
    <w:rsid w:val="007C6C42"/>
    <w:rsid w:val="007D0404"/>
    <w:rsid w:val="00971C63"/>
    <w:rsid w:val="00A05573"/>
    <w:rsid w:val="00A62AE9"/>
    <w:rsid w:val="00AE726A"/>
    <w:rsid w:val="00B3580D"/>
    <w:rsid w:val="00B91C73"/>
    <w:rsid w:val="00BB18A5"/>
    <w:rsid w:val="00C90590"/>
    <w:rsid w:val="00D56C61"/>
    <w:rsid w:val="00E0341D"/>
    <w:rsid w:val="00E221EB"/>
    <w:rsid w:val="00E37280"/>
    <w:rsid w:val="00E81C5C"/>
    <w:rsid w:val="00FB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1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1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00DC"/>
  </w:style>
  <w:style w:type="paragraph" w:styleId="a8">
    <w:name w:val="footer"/>
    <w:basedOn w:val="a"/>
    <w:link w:val="a9"/>
    <w:uiPriority w:val="99"/>
    <w:semiHidden/>
    <w:unhideWhenUsed/>
    <w:rsid w:val="0041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00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B9DE-DA93-4C45-B0C1-BF119FFA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Школа № 13</cp:lastModifiedBy>
  <cp:revision>7</cp:revision>
  <dcterms:created xsi:type="dcterms:W3CDTF">2015-01-21T16:00:00Z</dcterms:created>
  <dcterms:modified xsi:type="dcterms:W3CDTF">2015-01-22T06:43:00Z</dcterms:modified>
</cp:coreProperties>
</file>