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7E" w:rsidRPr="00640673" w:rsidRDefault="00EF127E" w:rsidP="00EF127E">
      <w:pPr>
        <w:shd w:val="clear" w:color="auto" w:fill="FFFFFF"/>
        <w:spacing w:before="94" w:after="94" w:line="360" w:lineRule="auto"/>
        <w:rPr>
          <w:rFonts w:ascii="Arial" w:eastAsia="Times New Roman" w:hAnsi="Arial" w:cs="Arial"/>
          <w:b/>
          <w:color w:val="444444"/>
          <w:lang w:eastAsia="ru-RU"/>
        </w:rPr>
      </w:pPr>
      <w:r w:rsidRPr="00640673">
        <w:rPr>
          <w:rFonts w:ascii="Arial" w:eastAsia="Times New Roman" w:hAnsi="Arial" w:cs="Arial"/>
          <w:b/>
          <w:color w:val="444444"/>
          <w:lang w:eastAsia="ru-RU"/>
        </w:rPr>
        <w:t>Правовые аспекты, связанные с ответственность</w:t>
      </w:r>
      <w:r w:rsidR="00DC67F4">
        <w:rPr>
          <w:rFonts w:ascii="Arial" w:eastAsia="Times New Roman" w:hAnsi="Arial" w:cs="Arial"/>
          <w:b/>
          <w:color w:val="444444"/>
          <w:lang w:eastAsia="ru-RU"/>
        </w:rPr>
        <w:t>ю родителей за воспитание детей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Семья - естественная среда обитания ребенка. Именно здесь закладываются предпосылки развития физически и духовно здорового человека. К тому же семья для ребенка - это и своего рода убежище, обеспечивающее его выживание. Вот почему одним из основных прав ребенка является его право жить и воспитываться в семье. Поэтому важнейшим вопросом в развитии личности ребенка является роль родителей в его воспитании. </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Конвенцией о правах ребенка провозглашено, что родители несут </w:t>
      </w:r>
      <w:r w:rsidRPr="00800AB0">
        <w:rPr>
          <w:rFonts w:ascii="Arial" w:eastAsia="Times New Roman" w:hAnsi="Arial" w:cs="Arial"/>
          <w:color w:val="444444"/>
          <w:sz w:val="18"/>
          <w:u w:val="single"/>
          <w:lang w:eastAsia="ru-RU"/>
        </w:rPr>
        <w:t xml:space="preserve">основную </w:t>
      </w:r>
      <w:r w:rsidRPr="00EF127E">
        <w:rPr>
          <w:rFonts w:ascii="Arial" w:eastAsia="Times New Roman" w:hAnsi="Arial" w:cs="Arial"/>
          <w:color w:val="444444"/>
          <w:sz w:val="18"/>
          <w:lang w:eastAsia="ru-RU"/>
        </w:rPr>
        <w:t>ответственность за воспитание и развитие ребенка, наилучшие интересы которого должны являться предметом основной заботы родителей.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w:t>
      </w:r>
      <w:proofErr w:type="gramStart"/>
      <w:r w:rsidRPr="00EF127E">
        <w:rPr>
          <w:rFonts w:ascii="Arial" w:eastAsia="Times New Roman" w:hAnsi="Arial" w:cs="Arial"/>
          <w:color w:val="444444"/>
          <w:sz w:val="18"/>
          <w:lang w:eastAsia="ru-RU"/>
        </w:rPr>
        <w:t>несут равные обязанности</w:t>
      </w:r>
      <w:proofErr w:type="gramEnd"/>
      <w:r w:rsidRPr="00EF127E">
        <w:rPr>
          <w:rFonts w:ascii="Arial" w:eastAsia="Times New Roman" w:hAnsi="Arial" w:cs="Arial"/>
          <w:color w:val="444444"/>
          <w:sz w:val="18"/>
          <w:lang w:eastAsia="ru-RU"/>
        </w:rPr>
        <w:t xml:space="preserve"> в отношении своих детей (родительские права). Родительские права основаны на происхождении детей, удостоверенном в установленном законом порядке.</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Под родительскими правами понимается совокупность прав и обязанностей, которыми наделяются родители, как субъекты родительских правоотношений (родительские правоотношения — это правоотношения между родителями и детьми).</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К личным неимущественным правам родителей относятся:</w:t>
      </w:r>
    </w:p>
    <w:p w:rsidR="00EF127E" w:rsidRPr="00EF127E" w:rsidRDefault="00EF127E" w:rsidP="00EF127E">
      <w:pPr>
        <w:numPr>
          <w:ilvl w:val="0"/>
          <w:numId w:val="1"/>
        </w:numPr>
        <w:shd w:val="clear" w:color="auto" w:fill="FFFFFF"/>
        <w:spacing w:before="100" w:beforeAutospacing="1" w:after="100" w:afterAutospacing="1" w:line="360" w:lineRule="auto"/>
        <w:ind w:left="783"/>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право на воспитание и образование детей,</w:t>
      </w:r>
    </w:p>
    <w:p w:rsidR="00EF127E" w:rsidRPr="00EF127E" w:rsidRDefault="00EF127E" w:rsidP="00EF127E">
      <w:pPr>
        <w:numPr>
          <w:ilvl w:val="0"/>
          <w:numId w:val="1"/>
        </w:numPr>
        <w:shd w:val="clear" w:color="auto" w:fill="FFFFFF"/>
        <w:spacing w:before="100" w:beforeAutospacing="1" w:after="100" w:afterAutospacing="1" w:line="360" w:lineRule="auto"/>
        <w:ind w:left="783"/>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право на защиту прав и интересов детей,</w:t>
      </w:r>
    </w:p>
    <w:p w:rsidR="00EF127E" w:rsidRPr="00EF127E" w:rsidRDefault="00EF127E" w:rsidP="00EF127E">
      <w:pPr>
        <w:numPr>
          <w:ilvl w:val="0"/>
          <w:numId w:val="1"/>
        </w:numPr>
        <w:shd w:val="clear" w:color="auto" w:fill="FFFFFF"/>
        <w:spacing w:before="100" w:beforeAutospacing="1" w:after="100" w:afterAutospacing="1" w:line="360" w:lineRule="auto"/>
        <w:ind w:left="783"/>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право на защиту родительских прав.</w:t>
      </w:r>
    </w:p>
    <w:p w:rsidR="00EF127E" w:rsidRPr="00800AB0" w:rsidRDefault="00EF127E" w:rsidP="00EF127E">
      <w:pPr>
        <w:shd w:val="clear" w:color="auto" w:fill="FFFFFF"/>
        <w:spacing w:before="94" w:after="94" w:line="360" w:lineRule="auto"/>
        <w:rPr>
          <w:rFonts w:ascii="Arial" w:eastAsia="Times New Roman" w:hAnsi="Arial" w:cs="Arial"/>
          <w:b/>
          <w:color w:val="444444"/>
          <w:sz w:val="18"/>
          <w:szCs w:val="18"/>
          <w:lang w:eastAsia="ru-RU"/>
        </w:rPr>
      </w:pPr>
      <w:r w:rsidRPr="00800AB0">
        <w:rPr>
          <w:rFonts w:ascii="Arial" w:eastAsia="Times New Roman" w:hAnsi="Arial" w:cs="Arial"/>
          <w:b/>
          <w:color w:val="444444"/>
          <w:sz w:val="18"/>
          <w:lang w:eastAsia="ru-RU"/>
        </w:rPr>
        <w:t>Семейный Кодекс. Глава 12. ПРАВА И ОБЯЗАННОСТИ РОДИТЕЛЕЙ</w:t>
      </w:r>
    </w:p>
    <w:p w:rsidR="00EF127E" w:rsidRPr="00800AB0" w:rsidRDefault="00EF127E" w:rsidP="00800AB0">
      <w:pPr>
        <w:shd w:val="clear" w:color="auto" w:fill="FFFFFF"/>
        <w:spacing w:before="94" w:after="94" w:line="360" w:lineRule="auto"/>
        <w:jc w:val="both"/>
        <w:rPr>
          <w:rFonts w:ascii="Arial" w:eastAsia="Times New Roman" w:hAnsi="Arial" w:cs="Arial"/>
          <w:b/>
          <w:color w:val="444444"/>
          <w:sz w:val="18"/>
          <w:szCs w:val="18"/>
          <w:lang w:eastAsia="ru-RU"/>
        </w:rPr>
      </w:pPr>
      <w:r w:rsidRPr="00800AB0">
        <w:rPr>
          <w:rFonts w:ascii="Arial" w:eastAsia="Times New Roman" w:hAnsi="Arial" w:cs="Arial"/>
          <w:b/>
          <w:color w:val="444444"/>
          <w:sz w:val="18"/>
          <w:lang w:eastAsia="ru-RU"/>
        </w:rPr>
        <w:t>Статья 61. Равенство прав и обязанностей родителей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1. Родители имеют равные права и </w:t>
      </w:r>
      <w:proofErr w:type="gramStart"/>
      <w:r w:rsidRPr="00EF127E">
        <w:rPr>
          <w:rFonts w:ascii="Arial" w:eastAsia="Times New Roman" w:hAnsi="Arial" w:cs="Arial"/>
          <w:color w:val="444444"/>
          <w:sz w:val="18"/>
          <w:lang w:eastAsia="ru-RU"/>
        </w:rPr>
        <w:t>несут равные обязанности</w:t>
      </w:r>
      <w:proofErr w:type="gramEnd"/>
      <w:r w:rsidRPr="00EF127E">
        <w:rPr>
          <w:rFonts w:ascii="Arial" w:eastAsia="Times New Roman" w:hAnsi="Arial" w:cs="Arial"/>
          <w:color w:val="444444"/>
          <w:sz w:val="18"/>
          <w:lang w:eastAsia="ru-RU"/>
        </w:rPr>
        <w:t xml:space="preserve"> в отношении своих детей (родительские права).</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В соответствии с </w:t>
      </w:r>
      <w:proofErr w:type="gramStart"/>
      <w:r w:rsidRPr="00EF127E">
        <w:rPr>
          <w:rFonts w:ascii="Arial" w:eastAsia="Times New Roman" w:hAnsi="Arial" w:cs="Arial"/>
          <w:color w:val="444444"/>
          <w:sz w:val="18"/>
          <w:lang w:eastAsia="ru-RU"/>
        </w:rPr>
        <w:t>ч</w:t>
      </w:r>
      <w:proofErr w:type="gramEnd"/>
      <w:r w:rsidRPr="00EF127E">
        <w:rPr>
          <w:rFonts w:ascii="Arial" w:eastAsia="Times New Roman" w:hAnsi="Arial" w:cs="Arial"/>
          <w:color w:val="444444"/>
          <w:sz w:val="18"/>
          <w:lang w:eastAsia="ru-RU"/>
        </w:rPr>
        <w:t>. 2 ст. 38 Конституции РФ - забота о детях, их воспитание - равное право и обязанность родителей. Следовательно, речь идет не только о нравственном долге каждого родителя, но и о его конституционных правах и обязанностях.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roofErr w:type="gramStart"/>
      <w:r w:rsidRPr="00EF127E">
        <w:rPr>
          <w:rFonts w:ascii="Arial" w:eastAsia="Times New Roman" w:hAnsi="Arial" w:cs="Arial"/>
          <w:color w:val="444444"/>
          <w:sz w:val="18"/>
          <w:lang w:eastAsia="ru-RU"/>
        </w:rPr>
        <w:t>.</w:t>
      </w:r>
      <w:proofErr w:type="gramEnd"/>
      <w:r w:rsidRPr="00EF127E">
        <w:rPr>
          <w:rFonts w:ascii="Arial" w:eastAsia="Times New Roman" w:hAnsi="Arial" w:cs="Arial"/>
          <w:color w:val="444444"/>
          <w:sz w:val="18"/>
          <w:lang w:eastAsia="ru-RU"/>
        </w:rPr>
        <w:t xml:space="preserve"> (</w:t>
      </w:r>
      <w:proofErr w:type="gramStart"/>
      <w:r w:rsidRPr="00EF127E">
        <w:rPr>
          <w:rFonts w:ascii="Arial" w:eastAsia="Times New Roman" w:hAnsi="Arial" w:cs="Arial"/>
          <w:color w:val="444444"/>
          <w:sz w:val="18"/>
          <w:lang w:eastAsia="ru-RU"/>
        </w:rPr>
        <w:t>в</w:t>
      </w:r>
      <w:proofErr w:type="gramEnd"/>
      <w:r w:rsidRPr="00EF127E">
        <w:rPr>
          <w:rFonts w:ascii="Arial" w:eastAsia="Times New Roman" w:hAnsi="Arial" w:cs="Arial"/>
          <w:color w:val="444444"/>
          <w:sz w:val="18"/>
          <w:lang w:eastAsia="ru-RU"/>
        </w:rPr>
        <w:t>ступление в брак и эмансипация (п. 2 ст. 21 ГК и ст. 27 ГК).</w:t>
      </w:r>
    </w:p>
    <w:p w:rsidR="00EF127E" w:rsidRPr="00800AB0" w:rsidRDefault="00EF127E" w:rsidP="00800AB0">
      <w:pPr>
        <w:shd w:val="clear" w:color="auto" w:fill="FFFFFF"/>
        <w:spacing w:before="94" w:after="94" w:line="360" w:lineRule="auto"/>
        <w:jc w:val="both"/>
        <w:rPr>
          <w:rFonts w:ascii="Arial" w:eastAsia="Times New Roman" w:hAnsi="Arial" w:cs="Arial"/>
          <w:b/>
          <w:color w:val="444444"/>
          <w:sz w:val="18"/>
          <w:szCs w:val="18"/>
          <w:lang w:eastAsia="ru-RU"/>
        </w:rPr>
      </w:pPr>
      <w:r w:rsidRPr="00800AB0">
        <w:rPr>
          <w:rFonts w:ascii="Arial" w:eastAsia="Times New Roman" w:hAnsi="Arial" w:cs="Arial"/>
          <w:b/>
          <w:color w:val="444444"/>
          <w:sz w:val="18"/>
          <w:lang w:eastAsia="ru-RU"/>
        </w:rPr>
        <w:t xml:space="preserve">Статья 63. Права и обязанности родителей по воспитанию и образованию детей </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1. Родители имеют право и обязаны воспитывать своих детей.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Родители имеют преимущественное право на воспитание своих детей перед всеми другими лицами.</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lastRenderedPageBreak/>
        <w:t>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w:t>
      </w:r>
      <w:proofErr w:type="gramStart"/>
      <w:r w:rsidRPr="00EF127E">
        <w:rPr>
          <w:rFonts w:ascii="Arial" w:eastAsia="Times New Roman" w:hAnsi="Arial" w:cs="Arial"/>
          <w:color w:val="444444"/>
          <w:sz w:val="18"/>
          <w:lang w:eastAsia="ru-RU"/>
        </w:rPr>
        <w:t>см</w:t>
      </w:r>
      <w:proofErr w:type="gramEnd"/>
      <w:r w:rsidRPr="00EF127E">
        <w:rPr>
          <w:rFonts w:ascii="Arial" w:eastAsia="Times New Roman" w:hAnsi="Arial" w:cs="Arial"/>
          <w:color w:val="444444"/>
          <w:sz w:val="18"/>
          <w:lang w:eastAsia="ru-RU"/>
        </w:rPr>
        <w:t>.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w:t>
      </w:r>
      <w:proofErr w:type="gramStart"/>
      <w:r w:rsidRPr="00EF127E">
        <w:rPr>
          <w:rFonts w:ascii="Arial" w:eastAsia="Times New Roman" w:hAnsi="Arial" w:cs="Arial"/>
          <w:color w:val="444444"/>
          <w:sz w:val="18"/>
          <w:lang w:eastAsia="ru-RU"/>
        </w:rPr>
        <w:t>ии ОО</w:t>
      </w:r>
      <w:proofErr w:type="gramEnd"/>
      <w:r w:rsidRPr="00EF127E">
        <w:rPr>
          <w:rFonts w:ascii="Arial" w:eastAsia="Times New Roman" w:hAnsi="Arial" w:cs="Arial"/>
          <w:color w:val="444444"/>
          <w:sz w:val="18"/>
          <w:lang w:eastAsia="ru-RU"/>
        </w:rPr>
        <w:t>Н о правах ребенка).</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Право родителей на воспитание детей обеспечивается не только и не столько благодаря помощи государства, а главным образом исполнением родителями обязанностей по их воспитанию. В круг этих обязанностей входит забота о здоровье, физическом, психическом и нравственном развитии ребенка. Таковы в самом общем виде наиболее важные обязанности родителей, составляющие как бы две группы. Одна имеет прямое отношение к физическому развитию ребенка, которое во многом зависит от его питания, среды обитания и пр. Вторая касается психического, духовного,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 В настоящее время все более очевидной становится роль родителей в исполнении обязанностей подобного рода. Именно от этого во многом зависит духовный мир ребенка, его готовность к межличностному общению, стремление к знаниям, способность властвовать над своим умом и чувствами. Выполнение родительских обязанностей не только способствует реализации родительских прав, но и служит образцом желаемого, одобряемого поведения - его моделью.</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Обладающие родительскими правами лица несут ответственность за воспитание и развитие своих детей. Эта ответственность является общей и обязательной для обоих родителей, где бы они ни </w:t>
      </w:r>
      <w:proofErr w:type="gramStart"/>
      <w:r w:rsidRPr="00EF127E">
        <w:rPr>
          <w:rFonts w:ascii="Arial" w:eastAsia="Times New Roman" w:hAnsi="Arial" w:cs="Arial"/>
          <w:color w:val="444444"/>
          <w:sz w:val="18"/>
          <w:lang w:eastAsia="ru-RU"/>
        </w:rPr>
        <w:t>находились</w:t>
      </w:r>
      <w:proofErr w:type="gramEnd"/>
      <w:r w:rsidRPr="00EF127E">
        <w:rPr>
          <w:rFonts w:ascii="Arial" w:eastAsia="Times New Roman" w:hAnsi="Arial" w:cs="Arial"/>
          <w:color w:val="444444"/>
          <w:sz w:val="18"/>
          <w:lang w:eastAsia="ru-RU"/>
        </w:rPr>
        <w:t xml:space="preserve"> и определяет особое значение ответственности родителей в обеспечении прав и интересов своих детей. Одновременно оказывается воздействие на формирование чувства ответственности за ребенка, его воспитание, от полноты которого в значительной степени зависит качество семейного воспитания.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Предполагается существование ответственности, как нравственного порядка, так и предусмотренной различными отраслями законодательства (административного, гражданского, семейного, уголовного и др.). В первом случае ответственность влечет за собой моральное осуждение, во втором - дополнительное обременение или даже наказание в установленном законом порядке. Под дополнительным обременением понимаются неблагоприятные для нарушителя прав последствия, выходящие за рамки принудительного исполнения обязанностей. Типичной ответственностью за ненадлежащее семейное воспитание детей является лишение родительских пра</w:t>
      </w:r>
      <w:proofErr w:type="gramStart"/>
      <w:r w:rsidRPr="00EF127E">
        <w:rPr>
          <w:rFonts w:ascii="Arial" w:eastAsia="Times New Roman" w:hAnsi="Arial" w:cs="Arial"/>
          <w:color w:val="444444"/>
          <w:sz w:val="18"/>
          <w:lang w:eastAsia="ru-RU"/>
        </w:rPr>
        <w:t>в(</w:t>
      </w:r>
      <w:proofErr w:type="gramEnd"/>
      <w:r w:rsidRPr="00EF127E">
        <w:rPr>
          <w:rFonts w:ascii="Arial" w:eastAsia="Times New Roman" w:hAnsi="Arial" w:cs="Arial"/>
          <w:color w:val="444444"/>
          <w:sz w:val="18"/>
          <w:lang w:eastAsia="ru-RU"/>
        </w:rPr>
        <w:t>комментарий к ст. 69 СК).</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2. Родители обязаны обеспечить получение детьми основного общего образования.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В повседневной жизни выполнение этой обязанности родителями заключается в обеспечении того, чтобы их ребенок учился. Он может совмещать свою учебу с работой, творческой, предпринимательской, коммерческой деятельностью, но какой бы ни была семейная ситуация, уровень материальной обеспеченности семьи, состояние здоровья родителей, ребенок должен получить необходимое образование. Уклонение от выполнения этой обязанности служит основанием для лишения родительских прав, отстранения опекуна (попечителя).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От родителей также зависит, какое дополнительное образование и где получат их дети. Свое право выбора родители осуществляют с учетом мнения ребенка. При этом неважно, сколько ему лет. Для детей младшего </w:t>
      </w:r>
      <w:r w:rsidRPr="00EF127E">
        <w:rPr>
          <w:rFonts w:ascii="Arial" w:eastAsia="Times New Roman" w:hAnsi="Arial" w:cs="Arial"/>
          <w:color w:val="444444"/>
          <w:sz w:val="18"/>
          <w:lang w:eastAsia="ru-RU"/>
        </w:rPr>
        <w:lastRenderedPageBreak/>
        <w:t xml:space="preserve">возраста может иметь значение привязанность к друзьям, с которыми он хотел бы учиться, его способности, склонности. Дети </w:t>
      </w:r>
      <w:proofErr w:type="gramStart"/>
      <w:r w:rsidRPr="00EF127E">
        <w:rPr>
          <w:rFonts w:ascii="Arial" w:eastAsia="Times New Roman" w:hAnsi="Arial" w:cs="Arial"/>
          <w:color w:val="444444"/>
          <w:sz w:val="18"/>
          <w:lang w:eastAsia="ru-RU"/>
        </w:rPr>
        <w:t>более старшего</w:t>
      </w:r>
      <w:proofErr w:type="gramEnd"/>
      <w:r w:rsidRPr="00EF127E">
        <w:rPr>
          <w:rFonts w:ascii="Arial" w:eastAsia="Times New Roman" w:hAnsi="Arial" w:cs="Arial"/>
          <w:color w:val="444444"/>
          <w:sz w:val="18"/>
          <w:lang w:eastAsia="ru-RU"/>
        </w:rPr>
        <w:t xml:space="preserve"> возраста действуют осознанно и реалистично, сообразуя свой выбор со своей будущей профессиональной ориентацией. На выбор родителем и его ребенком вида образовательного учреждения, формы обучения оказывает воздействие и состояние здоровья ребенка, степень материальной обеспеченности семьи, семейные традиции, профессия родителей и т.п. В любом случае учет мнения ребенка означает уважительное к нему отношение. Однако родители вправе не посчитаться с точкой зрения несовершеннолетнего, если она противоречит его интересам или ее невозможно реализовать по объективным причинам.</w:t>
      </w:r>
    </w:p>
    <w:p w:rsidR="00EF127E" w:rsidRPr="00800AB0" w:rsidRDefault="00EF127E" w:rsidP="00800AB0">
      <w:pPr>
        <w:shd w:val="clear" w:color="auto" w:fill="FFFFFF"/>
        <w:spacing w:before="94" w:after="94" w:line="360" w:lineRule="auto"/>
        <w:jc w:val="both"/>
        <w:rPr>
          <w:rFonts w:ascii="Arial" w:eastAsia="Times New Roman" w:hAnsi="Arial" w:cs="Arial"/>
          <w:b/>
          <w:color w:val="444444"/>
          <w:sz w:val="18"/>
          <w:szCs w:val="18"/>
          <w:lang w:eastAsia="ru-RU"/>
        </w:rPr>
      </w:pPr>
      <w:r w:rsidRPr="00800AB0">
        <w:rPr>
          <w:rFonts w:ascii="Arial" w:eastAsia="Times New Roman" w:hAnsi="Arial" w:cs="Arial"/>
          <w:b/>
          <w:color w:val="444444"/>
          <w:sz w:val="18"/>
          <w:lang w:eastAsia="ru-RU"/>
        </w:rPr>
        <w:t>Статья 64. Права и обязанности родителей по защите прав и интересов детей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1. Защита прав и интересов детей возлагается на их родителей.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К числу важных прав и обязанностей обоих родителей относится защита ими прав и интересов своего ребенка. Предоставляя родителям возможность защищать ребенка, возлагая на них подобного рода обязанность, государство, во-первых, стремится не допустить незащищенности несовершеннолетнего, во-вторых, подчеркивает, что речь идет о гражданском </w:t>
      </w:r>
      <w:proofErr w:type="gramStart"/>
      <w:r w:rsidRPr="00EF127E">
        <w:rPr>
          <w:rFonts w:ascii="Arial" w:eastAsia="Times New Roman" w:hAnsi="Arial" w:cs="Arial"/>
          <w:color w:val="444444"/>
          <w:sz w:val="18"/>
          <w:lang w:eastAsia="ru-RU"/>
        </w:rPr>
        <w:t>долге</w:t>
      </w:r>
      <w:proofErr w:type="gramEnd"/>
      <w:r w:rsidRPr="00EF127E">
        <w:rPr>
          <w:rFonts w:ascii="Arial" w:eastAsia="Times New Roman" w:hAnsi="Arial" w:cs="Arial"/>
          <w:color w:val="444444"/>
          <w:sz w:val="18"/>
          <w:lang w:eastAsia="ru-RU"/>
        </w:rPr>
        <w:t xml:space="preserve"> прежде всего родителей. Защита родителями прав и интересов ребенка осуществляется в соответствии со ст. 8 СК (см. комментарий к этой статье). Предметом защиты являются все права детей, перечисленные в ст. ст. 54 - 58, 60 СК. В круг объектов защиты входят также жилищные, наследственные и другие права ребенка, в числе которых и его права как члена общества (на охрану жизни и здоровья, социальное обеспечение, защиту чести и достоинства и др.). Способы защиты зависят от специфики принадлежащих ребенку прав, характера правонарушения, возраста несовершеннолетнего и др. Родители в полной мере защищают права и интересы ребенка, которому нет 14 лет. А подросткам старшего возраста они помогают себя защищать. При отсутствии единого мнения, кому из родителей и как защищать своего ребенка, возникшие разногласия могут быть разрешены по желанию родителей органами опеки и попечительства.</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Прямое указание на родителей как обладателей прав и обязанностей по защите прав и интересов ребенка означает, что они являются его законными представителями без специального на то полномочия. Им достаточно в необходимых случаях предъявить свидетельство о рождении своего ребенка. Родители, будучи его законными представителями, могут иметь дело с любыми физическими и юридическими лицами, в том числе с органами местного самоуправления, внутренних дел, судом и прокуратурой. Причем вовсе не обязательно ждать, когда состоится нарушение прав или интересов ребенка. Родители могут совершать действия, направленные на предотвращение возможного правонарушения.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Противоречия между интересами родителей и детей любого возраста не относятся к исключительным событиям. Они могут возникать по разному поводу и касаться как личной, так и имущественной сферы отношений. В данном случае родители могут руководствоваться только собственными эгоистическими соображениями, либо глубоко заблуждаться относительно правильного понимания потребностей своего ребенка. Но чем бы эти противоречия ни вызывались, в таких случаях возникает ситуация, когда нельзя доверять родителю роль представителя интересов своих детей.</w:t>
      </w:r>
    </w:p>
    <w:p w:rsidR="00640673" w:rsidRDefault="00640673" w:rsidP="00800AB0">
      <w:pPr>
        <w:shd w:val="clear" w:color="auto" w:fill="FFFFFF"/>
        <w:spacing w:before="94" w:after="94" w:line="360" w:lineRule="auto"/>
        <w:jc w:val="both"/>
        <w:rPr>
          <w:rFonts w:ascii="Arial" w:eastAsia="Times New Roman" w:hAnsi="Arial" w:cs="Arial"/>
          <w:b/>
          <w:color w:val="444444"/>
          <w:sz w:val="18"/>
          <w:lang w:eastAsia="ru-RU"/>
        </w:rPr>
      </w:pPr>
    </w:p>
    <w:p w:rsidR="00EF127E" w:rsidRPr="00800AB0" w:rsidRDefault="00EF127E" w:rsidP="00800AB0">
      <w:pPr>
        <w:shd w:val="clear" w:color="auto" w:fill="FFFFFF"/>
        <w:spacing w:before="94" w:after="94" w:line="360" w:lineRule="auto"/>
        <w:jc w:val="both"/>
        <w:rPr>
          <w:rFonts w:ascii="Arial" w:eastAsia="Times New Roman" w:hAnsi="Arial" w:cs="Arial"/>
          <w:b/>
          <w:color w:val="444444"/>
          <w:sz w:val="18"/>
          <w:szCs w:val="18"/>
          <w:lang w:eastAsia="ru-RU"/>
        </w:rPr>
      </w:pPr>
      <w:r w:rsidRPr="00800AB0">
        <w:rPr>
          <w:rFonts w:ascii="Arial" w:eastAsia="Times New Roman" w:hAnsi="Arial" w:cs="Arial"/>
          <w:b/>
          <w:color w:val="444444"/>
          <w:sz w:val="18"/>
          <w:lang w:eastAsia="ru-RU"/>
        </w:rPr>
        <w:lastRenderedPageBreak/>
        <w:t>Статья 65. Осуществление родительских прав</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Здесь говорится о невозможности осуществления родительских прав в противоречии с интересами детей. Тем самым определяются допустимые пределы действий, поступков, связанных с семейным воспитанием. Это ориентир, которого надо придерживаться как в повседневной жизни, так и при разрешении разногласий и споров по вопросам воспитания ребенка. Для родителей главное - обеспечивать интересы своего ребенка, а не свои собственные.&lt;</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Кроме того существуют более конкретные указания относительно того, что родители делать не вправе. Они не могут, во-первых, причинять вред физическому и психическому здоровью детей, их нравственному развитию, во-вторых, допускать в своей семейной педагогике преступное обращение с ребенком, его оскорбление, эксплуатацию. В первом случае внимание сосредоточено на недопустимом конечном результате поведения родителей как воспитателей. Во втором - в категорической форме запрещаются действия родителей разной степени опасности для ребенка - от пренебрежения его разумными запросами и потребностями, грубого с ним обращения до жестоких по своему характеру методов воспитания; от унижения ребенка как личности, оскорбления его словом и действием до эксплуатации ребенка, под которой следует понимать выходящее за рамки семейной педагогики использование помощи и труда ребенка независимо от возраста. Всякое отступление от этих правил чревато лишением родительских прав, отменой усыновления, отстранением опекуна (попечителя), досрочным расторжением договора о передаче ребенка на воспитание в семью.</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 То же самое можно сказать применительно к имущественным правам ребенка. Речь идет об ответственности, предусмотренной законом. </w:t>
      </w:r>
      <w:proofErr w:type="gramStart"/>
      <w:r w:rsidRPr="00EF127E">
        <w:rPr>
          <w:rFonts w:ascii="Arial" w:eastAsia="Times New Roman" w:hAnsi="Arial" w:cs="Arial"/>
          <w:color w:val="444444"/>
          <w:sz w:val="18"/>
          <w:lang w:eastAsia="ru-RU"/>
        </w:rPr>
        <w:t xml:space="preserve">Это может быть ответственность административно - правовая - ст. 5.35, 6.10, 20.22 </w:t>
      </w:r>
      <w:proofErr w:type="spellStart"/>
      <w:r w:rsidRPr="00EF127E">
        <w:rPr>
          <w:rFonts w:ascii="Arial" w:eastAsia="Times New Roman" w:hAnsi="Arial" w:cs="Arial"/>
          <w:color w:val="444444"/>
          <w:sz w:val="18"/>
          <w:lang w:eastAsia="ru-RU"/>
        </w:rPr>
        <w:t>КоАП</w:t>
      </w:r>
      <w:proofErr w:type="spellEnd"/>
      <w:r w:rsidRPr="00EF127E">
        <w:rPr>
          <w:rFonts w:ascii="Arial" w:eastAsia="Times New Roman" w:hAnsi="Arial" w:cs="Arial"/>
          <w:color w:val="444444"/>
          <w:sz w:val="18"/>
          <w:lang w:eastAsia="ru-RU"/>
        </w:rPr>
        <w:t xml:space="preserve">, </w:t>
      </w:r>
      <w:proofErr w:type="spellStart"/>
      <w:r w:rsidRPr="00EF127E">
        <w:rPr>
          <w:rFonts w:ascii="Arial" w:eastAsia="Times New Roman" w:hAnsi="Arial" w:cs="Arial"/>
          <w:color w:val="444444"/>
          <w:sz w:val="18"/>
          <w:lang w:eastAsia="ru-RU"/>
        </w:rPr>
        <w:t>гражданско</w:t>
      </w:r>
      <w:proofErr w:type="spellEnd"/>
      <w:r w:rsidRPr="00EF127E">
        <w:rPr>
          <w:rFonts w:ascii="Arial" w:eastAsia="Times New Roman" w:hAnsi="Arial" w:cs="Arial"/>
          <w:color w:val="444444"/>
          <w:sz w:val="18"/>
          <w:lang w:eastAsia="ru-RU"/>
        </w:rPr>
        <w:t xml:space="preserve"> - правовая - ст. ст. 1073, 1074 ГК, семейно - правовая - ст. 69 СК, уголовная - ст. 156 УК и др. Родители, осуществляющие родительские права в ущерб правам и интересам детей, несут ответственность в установленном законом порядке.</w:t>
      </w:r>
      <w:proofErr w:type="gramEnd"/>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Процесс семейного воспитания детей включает в себя решение множества вопросов преимущественно педагогического свойства. Они решаются либо обоими родителями, либо одним из них с одобрения или молчаливого согласия другого. При этом предполагается, что оба родителя соблюдают интересы своего ребенка с учетом мнения детей. Само собой разумеется, что учет мнения детей должен быть целесообразным с педагогической точки зрения.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3. Место жительства детей при раздельном проживании родителей устанавливается соглашением родителей.</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w:t>
      </w:r>
      <w:r w:rsidRPr="00EF127E">
        <w:rPr>
          <w:rFonts w:ascii="Arial" w:eastAsia="Times New Roman" w:hAnsi="Arial" w:cs="Arial"/>
          <w:color w:val="444444"/>
          <w:sz w:val="18"/>
          <w:lang w:eastAsia="ru-RU"/>
        </w:rPr>
        <w:lastRenderedPageBreak/>
        <w:t>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Кодекс РФ об административных правонарушениях </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Статья 6.10(2)</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Вовлечение несовершеннолетнего в употребление спиртных напитков или одурманивающих веществ совершенные родителями или законными представителями, а также лицами, на которых возложены обязанности по обучению и воспитанию несовершеннолетних – влекут наложение </w:t>
      </w:r>
      <w:proofErr w:type="spellStart"/>
      <w:r w:rsidRPr="00EF127E">
        <w:rPr>
          <w:rFonts w:ascii="Arial" w:eastAsia="Times New Roman" w:hAnsi="Arial" w:cs="Arial"/>
          <w:color w:val="444444"/>
          <w:sz w:val="18"/>
          <w:lang w:eastAsia="ru-RU"/>
        </w:rPr>
        <w:t>адм</w:t>
      </w:r>
      <w:proofErr w:type="spellEnd"/>
      <w:r w:rsidRPr="00EF127E">
        <w:rPr>
          <w:rFonts w:ascii="Arial" w:eastAsia="Times New Roman" w:hAnsi="Arial" w:cs="Arial"/>
          <w:color w:val="444444"/>
          <w:sz w:val="18"/>
          <w:lang w:eastAsia="ru-RU"/>
        </w:rPr>
        <w:t xml:space="preserve">. штрафа в размере от 15 до 20 мин. </w:t>
      </w:r>
      <w:proofErr w:type="gramStart"/>
      <w:r w:rsidRPr="00EF127E">
        <w:rPr>
          <w:rFonts w:ascii="Arial" w:eastAsia="Times New Roman" w:hAnsi="Arial" w:cs="Arial"/>
          <w:color w:val="444444"/>
          <w:sz w:val="18"/>
          <w:lang w:eastAsia="ru-RU"/>
        </w:rPr>
        <w:t>размеров оплаты труда</w:t>
      </w:r>
      <w:proofErr w:type="gramEnd"/>
      <w:r w:rsidRPr="00EF127E">
        <w:rPr>
          <w:rFonts w:ascii="Arial" w:eastAsia="Times New Roman" w:hAnsi="Arial" w:cs="Arial"/>
          <w:color w:val="444444"/>
          <w:sz w:val="18"/>
          <w:lang w:eastAsia="ru-RU"/>
        </w:rPr>
        <w:t>.</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Статья 20.22.</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proofErr w:type="gramStart"/>
      <w:r w:rsidRPr="00EF127E">
        <w:rPr>
          <w:rFonts w:ascii="Arial" w:eastAsia="Times New Roman" w:hAnsi="Arial" w:cs="Arial"/>
          <w:color w:val="444444"/>
          <w:sz w:val="18"/>
          <w:lang w:eastAsia="ru-RU"/>
        </w:rP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w:t>
      </w:r>
      <w:proofErr w:type="gramEnd"/>
      <w:r w:rsidRPr="00EF127E">
        <w:rPr>
          <w:rFonts w:ascii="Arial" w:eastAsia="Times New Roman" w:hAnsi="Arial" w:cs="Arial"/>
          <w:color w:val="444444"/>
          <w:sz w:val="18"/>
          <w:lang w:eastAsia="ru-RU"/>
        </w:rPr>
        <w:t xml:space="preserve"> трех до пяти минимальных </w:t>
      </w:r>
      <w:proofErr w:type="gramStart"/>
      <w:r w:rsidRPr="00EF127E">
        <w:rPr>
          <w:rFonts w:ascii="Arial" w:eastAsia="Times New Roman" w:hAnsi="Arial" w:cs="Arial"/>
          <w:color w:val="444444"/>
          <w:sz w:val="18"/>
          <w:lang w:eastAsia="ru-RU"/>
        </w:rPr>
        <w:t>размеров оплаты труда</w:t>
      </w:r>
      <w:proofErr w:type="gramEnd"/>
      <w:r w:rsidRPr="00EF127E">
        <w:rPr>
          <w:rFonts w:ascii="Arial" w:eastAsia="Times New Roman" w:hAnsi="Arial" w:cs="Arial"/>
          <w:color w:val="444444"/>
          <w:sz w:val="18"/>
          <w:lang w:eastAsia="ru-RU"/>
        </w:rPr>
        <w:t>.</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Ответственность по данной статье за подростков в возрасте до шестнадцати лет несут их родители.</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Несовершеннолетние в возрасте старше шестнадцати лет несут административную ответственность по ст. 20.21 </w:t>
      </w:r>
      <w:proofErr w:type="spellStart"/>
      <w:r w:rsidRPr="00EF127E">
        <w:rPr>
          <w:rFonts w:ascii="Arial" w:eastAsia="Times New Roman" w:hAnsi="Arial" w:cs="Arial"/>
          <w:color w:val="444444"/>
          <w:sz w:val="18"/>
          <w:lang w:eastAsia="ru-RU"/>
        </w:rPr>
        <w:t>КоАП</w:t>
      </w:r>
      <w:proofErr w:type="spellEnd"/>
      <w:r w:rsidRPr="00EF127E">
        <w:rPr>
          <w:rFonts w:ascii="Arial" w:eastAsia="Times New Roman" w:hAnsi="Arial" w:cs="Arial"/>
          <w:color w:val="444444"/>
          <w:sz w:val="18"/>
          <w:lang w:eastAsia="ru-RU"/>
        </w:rPr>
        <w:t xml:space="preserve"> самостоятельно в виде </w:t>
      </w:r>
      <w:proofErr w:type="spellStart"/>
      <w:r w:rsidRPr="00EF127E">
        <w:rPr>
          <w:rFonts w:ascii="Arial" w:eastAsia="Times New Roman" w:hAnsi="Arial" w:cs="Arial"/>
          <w:color w:val="444444"/>
          <w:sz w:val="18"/>
          <w:lang w:eastAsia="ru-RU"/>
        </w:rPr>
        <w:t>адм</w:t>
      </w:r>
      <w:proofErr w:type="spellEnd"/>
      <w:r w:rsidRPr="00EF127E">
        <w:rPr>
          <w:rFonts w:ascii="Arial" w:eastAsia="Times New Roman" w:hAnsi="Arial" w:cs="Arial"/>
          <w:color w:val="444444"/>
          <w:sz w:val="18"/>
          <w:lang w:eastAsia="ru-RU"/>
        </w:rPr>
        <w:t xml:space="preserve">. штрафа в размере от 3 до 5 мин. </w:t>
      </w:r>
      <w:proofErr w:type="gramStart"/>
      <w:r w:rsidRPr="00EF127E">
        <w:rPr>
          <w:rFonts w:ascii="Arial" w:eastAsia="Times New Roman" w:hAnsi="Arial" w:cs="Arial"/>
          <w:color w:val="444444"/>
          <w:sz w:val="18"/>
          <w:lang w:eastAsia="ru-RU"/>
        </w:rPr>
        <w:t>размеров оплаты труда</w:t>
      </w:r>
      <w:proofErr w:type="gramEnd"/>
      <w:r w:rsidRPr="00EF127E">
        <w:rPr>
          <w:rFonts w:ascii="Arial" w:eastAsia="Times New Roman" w:hAnsi="Arial" w:cs="Arial"/>
          <w:color w:val="444444"/>
          <w:sz w:val="18"/>
          <w:lang w:eastAsia="ru-RU"/>
        </w:rPr>
        <w:t xml:space="preserve"> либо </w:t>
      </w:r>
      <w:proofErr w:type="spellStart"/>
      <w:r w:rsidRPr="00EF127E">
        <w:rPr>
          <w:rFonts w:ascii="Arial" w:eastAsia="Times New Roman" w:hAnsi="Arial" w:cs="Arial"/>
          <w:color w:val="444444"/>
          <w:sz w:val="18"/>
          <w:lang w:eastAsia="ru-RU"/>
        </w:rPr>
        <w:t>адм</w:t>
      </w:r>
      <w:proofErr w:type="spellEnd"/>
      <w:r w:rsidRPr="00EF127E">
        <w:rPr>
          <w:rFonts w:ascii="Arial" w:eastAsia="Times New Roman" w:hAnsi="Arial" w:cs="Arial"/>
          <w:color w:val="444444"/>
          <w:sz w:val="18"/>
          <w:lang w:eastAsia="ru-RU"/>
        </w:rPr>
        <w:t>. арест до 15 суток.</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Статья 5.35.</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одного до пяти минимальных </w:t>
      </w:r>
      <w:proofErr w:type="gramStart"/>
      <w:r w:rsidRPr="00EF127E">
        <w:rPr>
          <w:rFonts w:ascii="Arial" w:eastAsia="Times New Roman" w:hAnsi="Arial" w:cs="Arial"/>
          <w:color w:val="444444"/>
          <w:sz w:val="18"/>
          <w:lang w:eastAsia="ru-RU"/>
        </w:rPr>
        <w:t>размеров оплаты труда</w:t>
      </w:r>
      <w:proofErr w:type="gramEnd"/>
      <w:r w:rsidRPr="00EF127E">
        <w:rPr>
          <w:rFonts w:ascii="Arial" w:eastAsia="Times New Roman" w:hAnsi="Arial" w:cs="Arial"/>
          <w:color w:val="444444"/>
          <w:sz w:val="18"/>
          <w:lang w:eastAsia="ru-RU"/>
        </w:rPr>
        <w:t>.</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У родителей может возникнуть вопрос, а как же им поступать, если ребенок не поддается их положительному воздействию, игнорирует их требования. В таком случае хочется обратить внимание на то, что касается обязанностей ребенка в семье, то они определяются только нормами нравственности, поскольку понудить его к их исполнению с помощью закона невозможно, и зависят только от его воспитания.</w:t>
      </w:r>
    </w:p>
    <w:p w:rsidR="00EF127E" w:rsidRPr="00EF127E" w:rsidRDefault="00EF127E" w:rsidP="00800AB0">
      <w:pPr>
        <w:shd w:val="clear" w:color="auto" w:fill="FFFFFF"/>
        <w:spacing w:before="94" w:after="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 xml:space="preserve">Несомненно, </w:t>
      </w:r>
      <w:proofErr w:type="gramStart"/>
      <w:r w:rsidRPr="00EF127E">
        <w:rPr>
          <w:rFonts w:ascii="Arial" w:eastAsia="Times New Roman" w:hAnsi="Arial" w:cs="Arial"/>
          <w:color w:val="444444"/>
          <w:sz w:val="18"/>
          <w:lang w:eastAsia="ru-RU"/>
        </w:rPr>
        <w:t>при</w:t>
      </w:r>
      <w:proofErr w:type="gramEnd"/>
      <w:r w:rsidRPr="00EF127E">
        <w:rPr>
          <w:rFonts w:ascii="Arial" w:eastAsia="Times New Roman" w:hAnsi="Arial" w:cs="Arial"/>
          <w:color w:val="444444"/>
          <w:sz w:val="18"/>
          <w:lang w:eastAsia="ru-RU"/>
        </w:rPr>
        <w:t xml:space="preserve"> проведение бесед, лекций с подростками обращается их внимание на то, чтобы они более осмысленно относились к собственному поведению, так как своими действиями они в первую очередь подводят собственных родителей. Поэтому темы административной и уголовной ответственности несовершеннолетних подаются через призму внутрисемейных и </w:t>
      </w:r>
      <w:proofErr w:type="spellStart"/>
      <w:r w:rsidRPr="00EF127E">
        <w:rPr>
          <w:rFonts w:ascii="Arial" w:eastAsia="Times New Roman" w:hAnsi="Arial" w:cs="Arial"/>
          <w:color w:val="444444"/>
          <w:sz w:val="18"/>
          <w:lang w:eastAsia="ru-RU"/>
        </w:rPr>
        <w:t>внутришкольных</w:t>
      </w:r>
      <w:proofErr w:type="spellEnd"/>
      <w:r w:rsidRPr="00EF127E">
        <w:rPr>
          <w:rFonts w:ascii="Arial" w:eastAsia="Times New Roman" w:hAnsi="Arial" w:cs="Arial"/>
          <w:color w:val="444444"/>
          <w:sz w:val="18"/>
          <w:lang w:eastAsia="ru-RU"/>
        </w:rPr>
        <w:t xml:space="preserve"> взаимоотношений.</w:t>
      </w:r>
    </w:p>
    <w:p w:rsidR="00B57610" w:rsidRPr="00640673" w:rsidRDefault="00EF127E" w:rsidP="00640673">
      <w:pPr>
        <w:shd w:val="clear" w:color="auto" w:fill="FFFFFF"/>
        <w:spacing w:before="94" w:line="360" w:lineRule="auto"/>
        <w:jc w:val="both"/>
        <w:rPr>
          <w:rFonts w:ascii="Arial" w:eastAsia="Times New Roman" w:hAnsi="Arial" w:cs="Arial"/>
          <w:color w:val="444444"/>
          <w:sz w:val="18"/>
          <w:szCs w:val="18"/>
          <w:lang w:eastAsia="ru-RU"/>
        </w:rPr>
      </w:pPr>
      <w:r w:rsidRPr="00EF127E">
        <w:rPr>
          <w:rFonts w:ascii="Arial" w:eastAsia="Times New Roman" w:hAnsi="Arial" w:cs="Arial"/>
          <w:color w:val="444444"/>
          <w:sz w:val="18"/>
          <w:lang w:eastAsia="ru-RU"/>
        </w:rPr>
        <w:t>Но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w:t>
      </w:r>
    </w:p>
    <w:sectPr w:rsidR="00B57610" w:rsidRPr="00640673" w:rsidSect="00B57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76863"/>
    <w:multiLevelType w:val="multilevel"/>
    <w:tmpl w:val="D7DA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F127E"/>
    <w:rsid w:val="002F7453"/>
    <w:rsid w:val="004F696E"/>
    <w:rsid w:val="00640673"/>
    <w:rsid w:val="00800AB0"/>
    <w:rsid w:val="00B57610"/>
    <w:rsid w:val="00DC67F4"/>
    <w:rsid w:val="00E241E8"/>
    <w:rsid w:val="00EF1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F127E"/>
    <w:pPr>
      <w:spacing w:before="94" w:after="94" w:line="240" w:lineRule="auto"/>
    </w:pPr>
    <w:rPr>
      <w:rFonts w:ascii="Times New Roman" w:eastAsia="Times New Roman" w:hAnsi="Times New Roman" w:cs="Times New Roman"/>
      <w:sz w:val="24"/>
      <w:szCs w:val="24"/>
      <w:lang w:eastAsia="ru-RU"/>
    </w:rPr>
  </w:style>
  <w:style w:type="character" w:customStyle="1" w:styleId="c5">
    <w:name w:val="c5"/>
    <w:basedOn w:val="a0"/>
    <w:rsid w:val="00EF127E"/>
  </w:style>
  <w:style w:type="paragraph" w:customStyle="1" w:styleId="c9">
    <w:name w:val="c9"/>
    <w:basedOn w:val="a"/>
    <w:rsid w:val="00EF127E"/>
    <w:pPr>
      <w:spacing w:before="94" w:after="94" w:line="240" w:lineRule="auto"/>
    </w:pPr>
    <w:rPr>
      <w:rFonts w:ascii="Times New Roman" w:eastAsia="Times New Roman" w:hAnsi="Times New Roman" w:cs="Times New Roman"/>
      <w:sz w:val="24"/>
      <w:szCs w:val="24"/>
      <w:lang w:eastAsia="ru-RU"/>
    </w:rPr>
  </w:style>
  <w:style w:type="character" w:customStyle="1" w:styleId="c0">
    <w:name w:val="c0"/>
    <w:basedOn w:val="a0"/>
    <w:rsid w:val="00EF127E"/>
  </w:style>
  <w:style w:type="character" w:customStyle="1" w:styleId="c3">
    <w:name w:val="c3"/>
    <w:basedOn w:val="a0"/>
    <w:rsid w:val="00EF127E"/>
  </w:style>
  <w:style w:type="character" w:customStyle="1" w:styleId="c11">
    <w:name w:val="c11"/>
    <w:basedOn w:val="a0"/>
    <w:rsid w:val="00EF127E"/>
  </w:style>
</w:styles>
</file>

<file path=word/webSettings.xml><?xml version="1.0" encoding="utf-8"?>
<w:webSettings xmlns:r="http://schemas.openxmlformats.org/officeDocument/2006/relationships" xmlns:w="http://schemas.openxmlformats.org/wordprocessingml/2006/main">
  <w:divs>
    <w:div w:id="1287737174">
      <w:bodyDiv w:val="1"/>
      <w:marLeft w:val="0"/>
      <w:marRight w:val="0"/>
      <w:marTop w:val="0"/>
      <w:marBottom w:val="0"/>
      <w:divBdr>
        <w:top w:val="none" w:sz="0" w:space="0" w:color="auto"/>
        <w:left w:val="none" w:sz="0" w:space="0" w:color="auto"/>
        <w:bottom w:val="none" w:sz="0" w:space="0" w:color="auto"/>
        <w:right w:val="none" w:sz="0" w:space="0" w:color="auto"/>
      </w:divBdr>
      <w:divsChild>
        <w:div w:id="937450131">
          <w:marLeft w:val="0"/>
          <w:marRight w:val="0"/>
          <w:marTop w:val="0"/>
          <w:marBottom w:val="0"/>
          <w:divBdr>
            <w:top w:val="none" w:sz="0" w:space="0" w:color="auto"/>
            <w:left w:val="none" w:sz="0" w:space="0" w:color="auto"/>
            <w:bottom w:val="none" w:sz="0" w:space="0" w:color="auto"/>
            <w:right w:val="none" w:sz="0" w:space="0" w:color="auto"/>
          </w:divBdr>
          <w:divsChild>
            <w:div w:id="875580296">
              <w:marLeft w:val="0"/>
              <w:marRight w:val="0"/>
              <w:marTop w:val="0"/>
              <w:marBottom w:val="0"/>
              <w:divBdr>
                <w:top w:val="none" w:sz="0" w:space="0" w:color="auto"/>
                <w:left w:val="none" w:sz="0" w:space="0" w:color="auto"/>
                <w:bottom w:val="none" w:sz="0" w:space="0" w:color="auto"/>
                <w:right w:val="none" w:sz="0" w:space="0" w:color="auto"/>
              </w:divBdr>
              <w:divsChild>
                <w:div w:id="2125221288">
                  <w:marLeft w:val="0"/>
                  <w:marRight w:val="0"/>
                  <w:marTop w:val="0"/>
                  <w:marBottom w:val="0"/>
                  <w:divBdr>
                    <w:top w:val="single" w:sz="12" w:space="31" w:color="FFFFFF"/>
                    <w:left w:val="none" w:sz="0" w:space="0" w:color="auto"/>
                    <w:bottom w:val="none" w:sz="0" w:space="0" w:color="auto"/>
                    <w:right w:val="none" w:sz="0" w:space="0" w:color="auto"/>
                  </w:divBdr>
                  <w:divsChild>
                    <w:div w:id="234557931">
                      <w:marLeft w:val="0"/>
                      <w:marRight w:val="0"/>
                      <w:marTop w:val="0"/>
                      <w:marBottom w:val="0"/>
                      <w:divBdr>
                        <w:top w:val="none" w:sz="0" w:space="0" w:color="auto"/>
                        <w:left w:val="none" w:sz="0" w:space="0" w:color="auto"/>
                        <w:bottom w:val="none" w:sz="0" w:space="0" w:color="auto"/>
                        <w:right w:val="none" w:sz="0" w:space="0" w:color="auto"/>
                      </w:divBdr>
                      <w:divsChild>
                        <w:div w:id="1108965078">
                          <w:marLeft w:val="0"/>
                          <w:marRight w:val="0"/>
                          <w:marTop w:val="0"/>
                          <w:marBottom w:val="0"/>
                          <w:divBdr>
                            <w:top w:val="none" w:sz="0" w:space="0" w:color="auto"/>
                            <w:left w:val="none" w:sz="0" w:space="0" w:color="auto"/>
                            <w:bottom w:val="none" w:sz="0" w:space="0" w:color="auto"/>
                            <w:right w:val="none" w:sz="0" w:space="0" w:color="auto"/>
                          </w:divBdr>
                          <w:divsChild>
                            <w:div w:id="520163374">
                              <w:marLeft w:val="0"/>
                              <w:marRight w:val="0"/>
                              <w:marTop w:val="0"/>
                              <w:marBottom w:val="0"/>
                              <w:divBdr>
                                <w:top w:val="none" w:sz="0" w:space="0" w:color="auto"/>
                                <w:left w:val="none" w:sz="0" w:space="0" w:color="auto"/>
                                <w:bottom w:val="none" w:sz="0" w:space="0" w:color="auto"/>
                                <w:right w:val="none" w:sz="0" w:space="0" w:color="auto"/>
                              </w:divBdr>
                              <w:divsChild>
                                <w:div w:id="1293705017">
                                  <w:marLeft w:val="0"/>
                                  <w:marRight w:val="0"/>
                                  <w:marTop w:val="0"/>
                                  <w:marBottom w:val="0"/>
                                  <w:divBdr>
                                    <w:top w:val="none" w:sz="0" w:space="0" w:color="auto"/>
                                    <w:left w:val="none" w:sz="0" w:space="0" w:color="auto"/>
                                    <w:bottom w:val="none" w:sz="0" w:space="0" w:color="auto"/>
                                    <w:right w:val="none" w:sz="0" w:space="0" w:color="auto"/>
                                  </w:divBdr>
                                  <w:divsChild>
                                    <w:div w:id="95290337">
                                      <w:marLeft w:val="0"/>
                                      <w:marRight w:val="0"/>
                                      <w:marTop w:val="0"/>
                                      <w:marBottom w:val="0"/>
                                      <w:divBdr>
                                        <w:top w:val="none" w:sz="0" w:space="0" w:color="auto"/>
                                        <w:left w:val="none" w:sz="0" w:space="0" w:color="auto"/>
                                        <w:bottom w:val="none" w:sz="0" w:space="0" w:color="auto"/>
                                        <w:right w:val="none" w:sz="0" w:space="0" w:color="auto"/>
                                      </w:divBdr>
                                      <w:divsChild>
                                        <w:div w:id="952438071">
                                          <w:marLeft w:val="0"/>
                                          <w:marRight w:val="0"/>
                                          <w:marTop w:val="0"/>
                                          <w:marBottom w:val="0"/>
                                          <w:divBdr>
                                            <w:top w:val="none" w:sz="0" w:space="0" w:color="auto"/>
                                            <w:left w:val="none" w:sz="0" w:space="0" w:color="auto"/>
                                            <w:bottom w:val="none" w:sz="0" w:space="0" w:color="auto"/>
                                            <w:right w:val="none" w:sz="0" w:space="0" w:color="auto"/>
                                          </w:divBdr>
                                          <w:divsChild>
                                            <w:div w:id="1530607835">
                                              <w:marLeft w:val="0"/>
                                              <w:marRight w:val="0"/>
                                              <w:marTop w:val="0"/>
                                              <w:marBottom w:val="0"/>
                                              <w:divBdr>
                                                <w:top w:val="none" w:sz="0" w:space="0" w:color="auto"/>
                                                <w:left w:val="none" w:sz="0" w:space="0" w:color="auto"/>
                                                <w:bottom w:val="none" w:sz="0" w:space="0" w:color="auto"/>
                                                <w:right w:val="none" w:sz="0" w:space="0" w:color="auto"/>
                                              </w:divBdr>
                                              <w:divsChild>
                                                <w:div w:id="2105878143">
                                                  <w:marLeft w:val="0"/>
                                                  <w:marRight w:val="0"/>
                                                  <w:marTop w:val="0"/>
                                                  <w:marBottom w:val="0"/>
                                                  <w:divBdr>
                                                    <w:top w:val="none" w:sz="0" w:space="0" w:color="auto"/>
                                                    <w:left w:val="none" w:sz="0" w:space="0" w:color="auto"/>
                                                    <w:bottom w:val="none" w:sz="0" w:space="0" w:color="auto"/>
                                                    <w:right w:val="none" w:sz="0" w:space="0" w:color="auto"/>
                                                  </w:divBdr>
                                                  <w:divsChild>
                                                    <w:div w:id="1436630991">
                                                      <w:marLeft w:val="0"/>
                                                      <w:marRight w:val="0"/>
                                                      <w:marTop w:val="0"/>
                                                      <w:marBottom w:val="0"/>
                                                      <w:divBdr>
                                                        <w:top w:val="none" w:sz="0" w:space="0" w:color="auto"/>
                                                        <w:left w:val="none" w:sz="0" w:space="0" w:color="auto"/>
                                                        <w:bottom w:val="none" w:sz="0" w:space="0" w:color="auto"/>
                                                        <w:right w:val="none" w:sz="0" w:space="0" w:color="auto"/>
                                                      </w:divBdr>
                                                      <w:divsChild>
                                                        <w:div w:id="1906798312">
                                                          <w:marLeft w:val="157"/>
                                                          <w:marRight w:val="157"/>
                                                          <w:marTop w:val="0"/>
                                                          <w:marBottom w:val="0"/>
                                                          <w:divBdr>
                                                            <w:top w:val="none" w:sz="0" w:space="0" w:color="auto"/>
                                                            <w:left w:val="none" w:sz="0" w:space="0" w:color="auto"/>
                                                            <w:bottom w:val="none" w:sz="0" w:space="0" w:color="auto"/>
                                                            <w:right w:val="none" w:sz="0" w:space="0" w:color="auto"/>
                                                          </w:divBdr>
                                                          <w:divsChild>
                                                            <w:div w:id="1588730344">
                                                              <w:marLeft w:val="0"/>
                                                              <w:marRight w:val="0"/>
                                                              <w:marTop w:val="0"/>
                                                              <w:marBottom w:val="0"/>
                                                              <w:divBdr>
                                                                <w:top w:val="none" w:sz="0" w:space="0" w:color="auto"/>
                                                                <w:left w:val="none" w:sz="0" w:space="0" w:color="auto"/>
                                                                <w:bottom w:val="none" w:sz="0" w:space="0" w:color="auto"/>
                                                                <w:right w:val="none" w:sz="0" w:space="0" w:color="auto"/>
                                                              </w:divBdr>
                                                              <w:divsChild>
                                                                <w:div w:id="1654136853">
                                                                  <w:marLeft w:val="0"/>
                                                                  <w:marRight w:val="0"/>
                                                                  <w:marTop w:val="0"/>
                                                                  <w:marBottom w:val="0"/>
                                                                  <w:divBdr>
                                                                    <w:top w:val="none" w:sz="0" w:space="0" w:color="auto"/>
                                                                    <w:left w:val="none" w:sz="0" w:space="0" w:color="auto"/>
                                                                    <w:bottom w:val="none" w:sz="0" w:space="0" w:color="auto"/>
                                                                    <w:right w:val="none" w:sz="0" w:space="0" w:color="auto"/>
                                                                  </w:divBdr>
                                                                  <w:divsChild>
                                                                    <w:div w:id="2114860141">
                                                                      <w:marLeft w:val="0"/>
                                                                      <w:marRight w:val="0"/>
                                                                      <w:marTop w:val="0"/>
                                                                      <w:marBottom w:val="360"/>
                                                                      <w:divBdr>
                                                                        <w:top w:val="none" w:sz="0" w:space="0" w:color="auto"/>
                                                                        <w:left w:val="none" w:sz="0" w:space="0" w:color="auto"/>
                                                                        <w:bottom w:val="none" w:sz="0" w:space="0" w:color="auto"/>
                                                                        <w:right w:val="none" w:sz="0" w:space="0" w:color="auto"/>
                                                                      </w:divBdr>
                                                                      <w:divsChild>
                                                                        <w:div w:id="65302312">
                                                                          <w:marLeft w:val="0"/>
                                                                          <w:marRight w:val="0"/>
                                                                          <w:marTop w:val="0"/>
                                                                          <w:marBottom w:val="0"/>
                                                                          <w:divBdr>
                                                                            <w:top w:val="none" w:sz="0" w:space="0" w:color="auto"/>
                                                                            <w:left w:val="none" w:sz="0" w:space="0" w:color="auto"/>
                                                                            <w:bottom w:val="none" w:sz="0" w:space="0" w:color="auto"/>
                                                                            <w:right w:val="none" w:sz="0" w:space="0" w:color="auto"/>
                                                                          </w:divBdr>
                                                                          <w:divsChild>
                                                                            <w:div w:id="1054354418">
                                                                              <w:marLeft w:val="0"/>
                                                                              <w:marRight w:val="0"/>
                                                                              <w:marTop w:val="0"/>
                                                                              <w:marBottom w:val="0"/>
                                                                              <w:divBdr>
                                                                                <w:top w:val="none" w:sz="0" w:space="0" w:color="auto"/>
                                                                                <w:left w:val="none" w:sz="0" w:space="0" w:color="auto"/>
                                                                                <w:bottom w:val="none" w:sz="0" w:space="0" w:color="auto"/>
                                                                                <w:right w:val="none" w:sz="0" w:space="0" w:color="auto"/>
                                                                              </w:divBdr>
                                                                              <w:divsChild>
                                                                                <w:div w:id="2039424761">
                                                                                  <w:marLeft w:val="0"/>
                                                                                  <w:marRight w:val="0"/>
                                                                                  <w:marTop w:val="0"/>
                                                                                  <w:marBottom w:val="0"/>
                                                                                  <w:divBdr>
                                                                                    <w:top w:val="none" w:sz="0" w:space="0" w:color="auto"/>
                                                                                    <w:left w:val="none" w:sz="0" w:space="0" w:color="auto"/>
                                                                                    <w:bottom w:val="none" w:sz="0" w:space="0" w:color="auto"/>
                                                                                    <w:right w:val="none" w:sz="0" w:space="0" w:color="auto"/>
                                                                                  </w:divBdr>
                                                                                  <w:divsChild>
                                                                                    <w:div w:id="1212378857">
                                                                                      <w:marLeft w:val="0"/>
                                                                                      <w:marRight w:val="0"/>
                                                                                      <w:marTop w:val="0"/>
                                                                                      <w:marBottom w:val="0"/>
                                                                                      <w:divBdr>
                                                                                        <w:top w:val="none" w:sz="0" w:space="0" w:color="auto"/>
                                                                                        <w:left w:val="none" w:sz="0" w:space="0" w:color="auto"/>
                                                                                        <w:bottom w:val="none" w:sz="0" w:space="0" w:color="auto"/>
                                                                                        <w:right w:val="none" w:sz="0" w:space="0" w:color="auto"/>
                                                                                      </w:divBdr>
                                                                                      <w:divsChild>
                                                                                        <w:div w:id="924270154">
                                                                                          <w:marLeft w:val="0"/>
                                                                                          <w:marRight w:val="0"/>
                                                                                          <w:marTop w:val="0"/>
                                                                                          <w:marBottom w:val="360"/>
                                                                                          <w:divBdr>
                                                                                            <w:top w:val="none" w:sz="0" w:space="0" w:color="auto"/>
                                                                                            <w:left w:val="none" w:sz="0" w:space="0" w:color="auto"/>
                                                                                            <w:bottom w:val="none" w:sz="0" w:space="0" w:color="auto"/>
                                                                                            <w:right w:val="none" w:sz="0" w:space="0" w:color="auto"/>
                                                                                          </w:divBdr>
                                                                                          <w:divsChild>
                                                                                            <w:div w:id="120922677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 1469</dc:creator>
  <cp:lastModifiedBy>ЦО 1469</cp:lastModifiedBy>
  <cp:revision>6</cp:revision>
  <dcterms:created xsi:type="dcterms:W3CDTF">2012-11-16T07:17:00Z</dcterms:created>
  <dcterms:modified xsi:type="dcterms:W3CDTF">2014-11-17T08:39:00Z</dcterms:modified>
</cp:coreProperties>
</file>