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1B" w:rsidRPr="002F0175" w:rsidRDefault="00FC381B" w:rsidP="00FC381B">
      <w:pPr>
        <w:jc w:val="center"/>
        <w:rPr>
          <w:b/>
          <w:sz w:val="32"/>
          <w:szCs w:val="32"/>
        </w:rPr>
      </w:pPr>
      <w:r w:rsidRPr="00B20C49">
        <w:rPr>
          <w:b/>
          <w:sz w:val="32"/>
          <w:szCs w:val="32"/>
        </w:rPr>
        <w:t>Технологическая карт</w:t>
      </w:r>
      <w:r>
        <w:rPr>
          <w:b/>
          <w:sz w:val="32"/>
          <w:szCs w:val="32"/>
        </w:rPr>
        <w:t>а изучен</w:t>
      </w:r>
      <w:r w:rsidRPr="002F0175">
        <w:rPr>
          <w:b/>
          <w:sz w:val="32"/>
          <w:szCs w:val="32"/>
        </w:rPr>
        <w:t xml:space="preserve">ия </w:t>
      </w:r>
      <w:r>
        <w:rPr>
          <w:b/>
          <w:sz w:val="32"/>
          <w:szCs w:val="32"/>
        </w:rPr>
        <w:t>темы «Симметричные фигуры».</w:t>
      </w:r>
    </w:p>
    <w:p w:rsidR="00FC381B" w:rsidRDefault="00FC381B" w:rsidP="00FC381B"/>
    <w:p w:rsidR="00FC381B" w:rsidRPr="002F0175" w:rsidRDefault="00FC381B" w:rsidP="00FC381B"/>
    <w:p w:rsidR="00FC381B" w:rsidRPr="00FC381B" w:rsidRDefault="00FC381B" w:rsidP="00FC381B">
      <w:pPr>
        <w:jc w:val="center"/>
        <w:rPr>
          <w:sz w:val="32"/>
        </w:rPr>
      </w:pPr>
      <w:r w:rsidRPr="00FC381B">
        <w:rPr>
          <w:sz w:val="32"/>
        </w:rPr>
        <w:t>по комплекту для начальной школы «Перспектива»</w:t>
      </w:r>
    </w:p>
    <w:p w:rsidR="00FC381B" w:rsidRPr="00FC381B" w:rsidRDefault="00FC381B" w:rsidP="00FC381B">
      <w:pPr>
        <w:jc w:val="center"/>
        <w:rPr>
          <w:sz w:val="32"/>
        </w:rPr>
      </w:pPr>
      <w:r w:rsidRPr="00FC381B">
        <w:rPr>
          <w:sz w:val="32"/>
        </w:rPr>
        <w:t xml:space="preserve">Математика </w:t>
      </w:r>
    </w:p>
    <w:p w:rsidR="00FC381B" w:rsidRDefault="00FC381B" w:rsidP="00FC381B">
      <w:pPr>
        <w:jc w:val="center"/>
        <w:rPr>
          <w:sz w:val="32"/>
        </w:rPr>
      </w:pPr>
      <w:r w:rsidRPr="00FC381B">
        <w:rPr>
          <w:sz w:val="32"/>
        </w:rPr>
        <w:t>3 класс</w:t>
      </w: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p w:rsidR="00FC381B" w:rsidRDefault="00FC381B" w:rsidP="00FC381B">
      <w:pPr>
        <w:jc w:val="center"/>
        <w:rPr>
          <w:sz w:val="32"/>
        </w:rPr>
      </w:pPr>
    </w:p>
    <w:tbl>
      <w:tblPr>
        <w:tblStyle w:val="a3"/>
        <w:tblW w:w="15300" w:type="dxa"/>
        <w:tblInd w:w="-252" w:type="dxa"/>
        <w:tblLook w:val="01E0"/>
      </w:tblPr>
      <w:tblGrid>
        <w:gridCol w:w="3239"/>
        <w:gridCol w:w="7424"/>
        <w:gridCol w:w="4637"/>
      </w:tblGrid>
      <w:tr w:rsidR="00FC381B" w:rsidRPr="008531E7" w:rsidTr="00152724">
        <w:tc>
          <w:tcPr>
            <w:tcW w:w="3239" w:type="dxa"/>
          </w:tcPr>
          <w:p w:rsidR="00FC381B" w:rsidRPr="008531E7" w:rsidRDefault="00FC381B" w:rsidP="00A80A8A">
            <w:pPr>
              <w:tabs>
                <w:tab w:val="left" w:pos="1080"/>
              </w:tabs>
              <w:rPr>
                <w:b/>
              </w:rPr>
            </w:pPr>
            <w:r w:rsidRPr="008531E7">
              <w:rPr>
                <w:b/>
              </w:rPr>
              <w:t>Тема</w:t>
            </w:r>
          </w:p>
        </w:tc>
        <w:tc>
          <w:tcPr>
            <w:tcW w:w="12061" w:type="dxa"/>
            <w:gridSpan w:val="2"/>
          </w:tcPr>
          <w:p w:rsidR="00FC381B" w:rsidRPr="00E43792" w:rsidRDefault="00FC381B" w:rsidP="00A80A8A">
            <w:r>
              <w:t>Симметричные фигуры</w:t>
            </w:r>
          </w:p>
        </w:tc>
      </w:tr>
      <w:tr w:rsidR="00FC381B" w:rsidRPr="008531E7" w:rsidTr="00152724">
        <w:tc>
          <w:tcPr>
            <w:tcW w:w="3239" w:type="dxa"/>
          </w:tcPr>
          <w:p w:rsidR="00FC381B" w:rsidRPr="008531E7" w:rsidRDefault="00FC381B" w:rsidP="00A80A8A">
            <w:pPr>
              <w:tabs>
                <w:tab w:val="left" w:pos="1080"/>
              </w:tabs>
              <w:rPr>
                <w:b/>
              </w:rPr>
            </w:pPr>
            <w:r w:rsidRPr="008531E7">
              <w:rPr>
                <w:b/>
              </w:rPr>
              <w:t>Цель темы</w:t>
            </w:r>
          </w:p>
          <w:p w:rsidR="00FC381B" w:rsidRPr="008531E7" w:rsidRDefault="00FC381B" w:rsidP="00A80A8A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12061" w:type="dxa"/>
            <w:gridSpan w:val="2"/>
          </w:tcPr>
          <w:p w:rsidR="00FC381B" w:rsidRDefault="00FC381B" w:rsidP="00FC381B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Познакомить учащихся с симметричными фигурами;</w:t>
            </w:r>
          </w:p>
          <w:p w:rsidR="00FC381B" w:rsidRDefault="00FC381B" w:rsidP="00FC381B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Научить выделять их среди группы фигур;</w:t>
            </w:r>
          </w:p>
          <w:p w:rsidR="00FC381B" w:rsidRDefault="00FC381B" w:rsidP="00FC381B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Уметь обосновывать свой выбор;</w:t>
            </w:r>
          </w:p>
          <w:p w:rsidR="00FC381B" w:rsidRPr="00D56913" w:rsidRDefault="00FC381B" w:rsidP="00D56913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Повторить приём симметричного вырезания</w:t>
            </w:r>
          </w:p>
        </w:tc>
      </w:tr>
      <w:tr w:rsidR="002F784B" w:rsidRPr="008531E7" w:rsidTr="00152724">
        <w:tc>
          <w:tcPr>
            <w:tcW w:w="3239" w:type="dxa"/>
          </w:tcPr>
          <w:p w:rsidR="002F784B" w:rsidRPr="008531E7" w:rsidRDefault="002F784B" w:rsidP="00A80A8A">
            <w:pPr>
              <w:tabs>
                <w:tab w:val="left" w:pos="1080"/>
              </w:tabs>
              <w:rPr>
                <w:b/>
              </w:rPr>
            </w:pPr>
            <w:r w:rsidRPr="008531E7">
              <w:rPr>
                <w:b/>
              </w:rPr>
              <w:t>Основные понятия</w:t>
            </w:r>
          </w:p>
        </w:tc>
        <w:tc>
          <w:tcPr>
            <w:tcW w:w="12061" w:type="dxa"/>
            <w:gridSpan w:val="2"/>
          </w:tcPr>
          <w:p w:rsidR="002F784B" w:rsidRDefault="002F784B" w:rsidP="00A80A8A">
            <w:r>
              <w:t>«Симметричные фигуры»</w:t>
            </w:r>
          </w:p>
          <w:p w:rsidR="002F784B" w:rsidRDefault="002F784B" w:rsidP="00A80A8A">
            <w:r>
              <w:t>«Ось симметрии»</w:t>
            </w:r>
          </w:p>
          <w:p w:rsidR="002F784B" w:rsidRPr="008531E7" w:rsidRDefault="002F784B" w:rsidP="00A80A8A"/>
        </w:tc>
      </w:tr>
      <w:tr w:rsidR="00152724" w:rsidRPr="008531E7" w:rsidTr="00B92EA6">
        <w:tc>
          <w:tcPr>
            <w:tcW w:w="15300" w:type="dxa"/>
            <w:gridSpan w:val="3"/>
          </w:tcPr>
          <w:p w:rsidR="00152724" w:rsidRDefault="00152724" w:rsidP="00152724">
            <w:pPr>
              <w:pStyle w:val="a4"/>
              <w:jc w:val="center"/>
              <w:rPr>
                <w:sz w:val="24"/>
              </w:rPr>
            </w:pPr>
            <w:r w:rsidRPr="00152724">
              <w:rPr>
                <w:b/>
                <w:sz w:val="24"/>
              </w:rPr>
              <w:t>Планируемый результат</w:t>
            </w:r>
          </w:p>
        </w:tc>
      </w:tr>
      <w:tr w:rsidR="00152724" w:rsidRPr="008531E7" w:rsidTr="00152724">
        <w:tc>
          <w:tcPr>
            <w:tcW w:w="3239" w:type="dxa"/>
          </w:tcPr>
          <w:p w:rsidR="00152724" w:rsidRDefault="00152724" w:rsidP="00152724">
            <w:pPr>
              <w:rPr>
                <w:b/>
              </w:rPr>
            </w:pPr>
            <w:r>
              <w:rPr>
                <w:b/>
              </w:rPr>
              <w:t>Личностные умения</w:t>
            </w:r>
          </w:p>
          <w:p w:rsidR="00152724" w:rsidRPr="00152724" w:rsidRDefault="00152724" w:rsidP="00152724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7424" w:type="dxa"/>
          </w:tcPr>
          <w:p w:rsidR="00152724" w:rsidRDefault="00152724" w:rsidP="00152724">
            <w:pPr>
              <w:jc w:val="center"/>
              <w:rPr>
                <w:b/>
              </w:rPr>
            </w:pPr>
            <w:r w:rsidRPr="00E5689F">
              <w:rPr>
                <w:b/>
              </w:rPr>
              <w:t>Метапредметные</w:t>
            </w:r>
            <w:r>
              <w:rPr>
                <w:b/>
              </w:rPr>
              <w:t xml:space="preserve"> умения</w:t>
            </w:r>
          </w:p>
          <w:p w:rsidR="00152724" w:rsidRPr="00152724" w:rsidRDefault="00152724" w:rsidP="00152724">
            <w:pPr>
              <w:pStyle w:val="a4"/>
              <w:jc w:val="center"/>
              <w:rPr>
                <w:b/>
                <w:sz w:val="24"/>
              </w:rPr>
            </w:pPr>
          </w:p>
        </w:tc>
        <w:tc>
          <w:tcPr>
            <w:tcW w:w="4637" w:type="dxa"/>
          </w:tcPr>
          <w:p w:rsidR="00152724" w:rsidRPr="00E5689F" w:rsidRDefault="00152724" w:rsidP="00152724">
            <w:pPr>
              <w:jc w:val="center"/>
              <w:rPr>
                <w:b/>
              </w:rPr>
            </w:pPr>
            <w:r w:rsidRPr="00E5689F">
              <w:rPr>
                <w:b/>
              </w:rPr>
              <w:t>Предметные</w:t>
            </w:r>
            <w:r>
              <w:rPr>
                <w:b/>
              </w:rPr>
              <w:t xml:space="preserve"> умения</w:t>
            </w:r>
          </w:p>
          <w:p w:rsidR="00152724" w:rsidRPr="00152724" w:rsidRDefault="00152724" w:rsidP="00152724">
            <w:pPr>
              <w:pStyle w:val="a4"/>
              <w:jc w:val="center"/>
              <w:rPr>
                <w:b/>
                <w:sz w:val="24"/>
              </w:rPr>
            </w:pPr>
          </w:p>
        </w:tc>
      </w:tr>
      <w:tr w:rsidR="00152724" w:rsidRPr="008531E7" w:rsidTr="00152724">
        <w:tc>
          <w:tcPr>
            <w:tcW w:w="3239" w:type="dxa"/>
          </w:tcPr>
          <w:p w:rsidR="00152724" w:rsidRDefault="00152724" w:rsidP="00152724">
            <w:r w:rsidRPr="00152724">
              <w:rPr>
                <w:b/>
                <w:i/>
              </w:rPr>
              <w:t>Проявлять</w:t>
            </w:r>
            <w:r>
              <w:t xml:space="preserve"> </w:t>
            </w:r>
          </w:p>
          <w:p w:rsidR="00152724" w:rsidRDefault="00152724" w:rsidP="00152724">
            <w:r>
              <w:t>- интерес к изучению темы.</w:t>
            </w:r>
          </w:p>
          <w:p w:rsidR="00152724" w:rsidRDefault="00152724" w:rsidP="00152724">
            <w:r>
              <w:t>-желание  решать проблему, используя приобретенные знания.</w:t>
            </w:r>
          </w:p>
          <w:p w:rsidR="00152724" w:rsidRPr="008531E7" w:rsidRDefault="00152724" w:rsidP="00152724">
            <w:pPr>
              <w:tabs>
                <w:tab w:val="left" w:pos="1080"/>
              </w:tabs>
              <w:rPr>
                <w:b/>
              </w:rPr>
            </w:pPr>
            <w:r>
              <w:t>- осознание собственных достижений при усвоении учебной темы.</w:t>
            </w:r>
          </w:p>
        </w:tc>
        <w:tc>
          <w:tcPr>
            <w:tcW w:w="7424" w:type="dxa"/>
          </w:tcPr>
          <w:p w:rsidR="00152724" w:rsidRDefault="00152724" w:rsidP="00152724">
            <w:pPr>
              <w:rPr>
                <w:b/>
                <w:i/>
              </w:rPr>
            </w:pPr>
            <w:r>
              <w:rPr>
                <w:b/>
                <w:i/>
              </w:rPr>
              <w:t>Познавательные умения:</w:t>
            </w:r>
          </w:p>
          <w:p w:rsidR="00152724" w:rsidRDefault="00152724" w:rsidP="00152724">
            <w:r w:rsidRPr="006E2BBF">
              <w:t>Актуализировать знания о симметричных фигурах</w:t>
            </w:r>
            <w:r>
              <w:t>.</w:t>
            </w:r>
          </w:p>
          <w:p w:rsidR="00152724" w:rsidRPr="006E2BBF" w:rsidRDefault="00152724" w:rsidP="00152724">
            <w:r>
              <w:t>Использовать приобретенные знания при выполнении ситуативного задания.</w:t>
            </w:r>
          </w:p>
          <w:p w:rsidR="00152724" w:rsidRDefault="00152724" w:rsidP="00152724">
            <w:r>
              <w:t>Развитие логического мышления.</w:t>
            </w:r>
          </w:p>
          <w:p w:rsidR="00152724" w:rsidRDefault="00152724" w:rsidP="00152724">
            <w:pPr>
              <w:rPr>
                <w:b/>
                <w:i/>
              </w:rPr>
            </w:pPr>
            <w:r w:rsidRPr="00DB20BF">
              <w:rPr>
                <w:b/>
                <w:i/>
              </w:rPr>
              <w:t>Регулятивные умения:</w:t>
            </w:r>
          </w:p>
          <w:p w:rsidR="00152724" w:rsidRDefault="00152724" w:rsidP="00152724">
            <w:r>
              <w:t>Тренировать мыслительные операции, необходимые на этапе проектирования.</w:t>
            </w:r>
          </w:p>
          <w:p w:rsidR="00152724" w:rsidRDefault="00152724" w:rsidP="00152724">
            <w:r>
              <w:t>Выполнять учебное действие, используя алгоритм и эталон.</w:t>
            </w:r>
          </w:p>
          <w:p w:rsidR="00152724" w:rsidRDefault="00152724" w:rsidP="00152724">
            <w:r>
              <w:t>Выполнять взаимопроверку, взаимооценку и корректировку учебного задания.</w:t>
            </w:r>
          </w:p>
          <w:p w:rsidR="00152724" w:rsidRDefault="00152724" w:rsidP="00152724">
            <w:r>
              <w:t>Выполнять самооценку и самопроверку учебного задания.</w:t>
            </w:r>
          </w:p>
          <w:p w:rsidR="00152724" w:rsidRPr="00A05FE2" w:rsidRDefault="00152724" w:rsidP="00152724">
            <w:pPr>
              <w:rPr>
                <w:b/>
                <w:i/>
              </w:rPr>
            </w:pPr>
            <w:r w:rsidRPr="00A05FE2">
              <w:rPr>
                <w:b/>
                <w:i/>
              </w:rPr>
              <w:t>Коммуникативные умения:</w:t>
            </w:r>
          </w:p>
          <w:p w:rsidR="00152724" w:rsidRDefault="00152724" w:rsidP="00152724">
            <w:r>
              <w:t>Формулировать понятные для партнера высказывания в рамках учебного диалога, используя термины.</w:t>
            </w:r>
          </w:p>
          <w:p w:rsidR="00152724" w:rsidRDefault="00152724" w:rsidP="00152724">
            <w:r>
              <w:t>Формулировать собственное мнение и позицию.</w:t>
            </w:r>
          </w:p>
          <w:p w:rsidR="00152724" w:rsidRDefault="00152724" w:rsidP="00152724">
            <w:r>
              <w:t>Договариваться и приходить к общему решению при работе в паре.</w:t>
            </w:r>
          </w:p>
          <w:p w:rsidR="00152724" w:rsidRPr="00152724" w:rsidRDefault="00152724" w:rsidP="00152724"/>
        </w:tc>
        <w:tc>
          <w:tcPr>
            <w:tcW w:w="4637" w:type="dxa"/>
          </w:tcPr>
          <w:p w:rsidR="00152724" w:rsidRDefault="00152724" w:rsidP="00152724">
            <w:r w:rsidRPr="008531E7">
              <w:t xml:space="preserve">Знать </w:t>
            </w:r>
            <w:r>
              <w:t>название понятия «симметричные фигуры».</w:t>
            </w:r>
          </w:p>
          <w:p w:rsidR="00152724" w:rsidRDefault="00152724" w:rsidP="00152724">
            <w:r>
              <w:t>Знать название понятия «ось симметрии».</w:t>
            </w:r>
          </w:p>
          <w:p w:rsidR="00152724" w:rsidRDefault="00152724" w:rsidP="00152724">
            <w:r>
              <w:t>Уметь различать симметричные предметы.</w:t>
            </w:r>
          </w:p>
          <w:p w:rsidR="00152724" w:rsidRDefault="00152724" w:rsidP="00152724">
            <w:r>
              <w:t>Уметь строить симметричные фигуры.</w:t>
            </w:r>
          </w:p>
          <w:p w:rsidR="00152724" w:rsidRDefault="00152724">
            <w:pPr>
              <w:spacing w:after="200" w:line="276" w:lineRule="auto"/>
            </w:pPr>
          </w:p>
          <w:p w:rsidR="00152724" w:rsidRDefault="00152724">
            <w:pPr>
              <w:spacing w:after="200" w:line="276" w:lineRule="auto"/>
            </w:pPr>
          </w:p>
          <w:p w:rsidR="00152724" w:rsidRDefault="00152724">
            <w:pPr>
              <w:spacing w:after="200" w:line="276" w:lineRule="auto"/>
            </w:pPr>
          </w:p>
          <w:p w:rsidR="00152724" w:rsidRDefault="00152724">
            <w:pPr>
              <w:spacing w:after="200" w:line="276" w:lineRule="auto"/>
            </w:pPr>
          </w:p>
          <w:p w:rsidR="00152724" w:rsidRDefault="00152724">
            <w:pPr>
              <w:spacing w:after="200" w:line="276" w:lineRule="auto"/>
            </w:pPr>
          </w:p>
          <w:p w:rsidR="00152724" w:rsidRDefault="00152724">
            <w:pPr>
              <w:spacing w:after="200" w:line="276" w:lineRule="auto"/>
            </w:pPr>
          </w:p>
          <w:p w:rsidR="00152724" w:rsidRPr="00152724" w:rsidRDefault="00152724" w:rsidP="00152724"/>
        </w:tc>
      </w:tr>
      <w:tr w:rsidR="002F784B" w:rsidRPr="008531E7" w:rsidTr="00373AF8">
        <w:tc>
          <w:tcPr>
            <w:tcW w:w="15300" w:type="dxa"/>
            <w:gridSpan w:val="3"/>
          </w:tcPr>
          <w:p w:rsidR="002F784B" w:rsidRPr="002F784B" w:rsidRDefault="002F784B" w:rsidP="002F784B">
            <w:pPr>
              <w:jc w:val="center"/>
              <w:rPr>
                <w:b/>
              </w:rPr>
            </w:pPr>
            <w:r w:rsidRPr="002F784B">
              <w:rPr>
                <w:b/>
              </w:rPr>
              <w:t>Организация образовательного пространства</w:t>
            </w:r>
          </w:p>
        </w:tc>
      </w:tr>
      <w:tr w:rsidR="002F784B" w:rsidRPr="008531E7" w:rsidTr="005F70A2">
        <w:tc>
          <w:tcPr>
            <w:tcW w:w="3239" w:type="dxa"/>
          </w:tcPr>
          <w:p w:rsidR="002F784B" w:rsidRPr="008531E7" w:rsidRDefault="002F784B" w:rsidP="00A80A8A">
            <w:pPr>
              <w:tabs>
                <w:tab w:val="left" w:pos="1080"/>
              </w:tabs>
              <w:rPr>
                <w:b/>
              </w:rPr>
            </w:pPr>
            <w:proofErr w:type="spellStart"/>
            <w:r w:rsidRPr="008531E7">
              <w:rPr>
                <w:b/>
              </w:rPr>
              <w:t>Межпредметные</w:t>
            </w:r>
            <w:proofErr w:type="spellEnd"/>
            <w:r w:rsidRPr="008531E7">
              <w:rPr>
                <w:b/>
              </w:rPr>
              <w:t xml:space="preserve"> связи </w:t>
            </w:r>
          </w:p>
        </w:tc>
        <w:tc>
          <w:tcPr>
            <w:tcW w:w="7424" w:type="dxa"/>
          </w:tcPr>
          <w:p w:rsidR="002F784B" w:rsidRPr="002F784B" w:rsidRDefault="002F784B" w:rsidP="002F784B">
            <w:pPr>
              <w:jc w:val="center"/>
              <w:rPr>
                <w:b/>
              </w:rPr>
            </w:pPr>
            <w:r w:rsidRPr="002F784B">
              <w:rPr>
                <w:b/>
              </w:rPr>
              <w:t>Ресурсы</w:t>
            </w:r>
          </w:p>
        </w:tc>
        <w:tc>
          <w:tcPr>
            <w:tcW w:w="4637" w:type="dxa"/>
          </w:tcPr>
          <w:p w:rsidR="002F784B" w:rsidRPr="005F70A2" w:rsidRDefault="005F70A2" w:rsidP="005F70A2">
            <w:pPr>
              <w:jc w:val="center"/>
              <w:rPr>
                <w:b/>
              </w:rPr>
            </w:pPr>
            <w:r w:rsidRPr="005F70A2">
              <w:rPr>
                <w:b/>
              </w:rPr>
              <w:t>Формы работы</w:t>
            </w:r>
          </w:p>
        </w:tc>
      </w:tr>
      <w:tr w:rsidR="002F784B" w:rsidRPr="008531E7" w:rsidTr="005F70A2">
        <w:tc>
          <w:tcPr>
            <w:tcW w:w="3239" w:type="dxa"/>
          </w:tcPr>
          <w:p w:rsidR="002F784B" w:rsidRPr="002F784B" w:rsidRDefault="002F784B" w:rsidP="002F784B">
            <w:pPr>
              <w:rPr>
                <w:b/>
                <w:i/>
              </w:rPr>
            </w:pPr>
            <w:r w:rsidRPr="002F784B">
              <w:rPr>
                <w:b/>
                <w:i/>
              </w:rPr>
              <w:t>Литературное чтение:</w:t>
            </w:r>
          </w:p>
          <w:p w:rsidR="002F784B" w:rsidRDefault="002F784B" w:rsidP="002F784B">
            <w:r>
              <w:lastRenderedPageBreak/>
              <w:t>Тема: «Сказки зарубежных авторов»</w:t>
            </w:r>
          </w:p>
          <w:p w:rsidR="002F784B" w:rsidRDefault="002F784B" w:rsidP="002F784B">
            <w:pPr>
              <w:rPr>
                <w:b/>
                <w:i/>
              </w:rPr>
            </w:pPr>
            <w:r>
              <w:rPr>
                <w:b/>
                <w:i/>
              </w:rPr>
              <w:t>Т</w:t>
            </w:r>
            <w:r w:rsidRPr="002F784B">
              <w:rPr>
                <w:b/>
                <w:i/>
              </w:rPr>
              <w:t>ехнология</w:t>
            </w:r>
            <w:r>
              <w:rPr>
                <w:b/>
                <w:i/>
              </w:rPr>
              <w:t>:</w:t>
            </w:r>
          </w:p>
          <w:p w:rsidR="002F784B" w:rsidRPr="002F784B" w:rsidRDefault="002F784B" w:rsidP="002F784B">
            <w:r>
              <w:t>Тема: «Вырезание орнамента»</w:t>
            </w:r>
          </w:p>
          <w:p w:rsidR="002F784B" w:rsidRPr="008531E7" w:rsidRDefault="002F784B" w:rsidP="00A80A8A">
            <w:pPr>
              <w:tabs>
                <w:tab w:val="left" w:pos="1080"/>
              </w:tabs>
              <w:rPr>
                <w:b/>
              </w:rPr>
            </w:pPr>
          </w:p>
        </w:tc>
        <w:tc>
          <w:tcPr>
            <w:tcW w:w="7424" w:type="dxa"/>
          </w:tcPr>
          <w:p w:rsidR="002F784B" w:rsidRDefault="002F784B" w:rsidP="00FC381B">
            <w:pPr>
              <w:rPr>
                <w:b/>
              </w:rPr>
            </w:pPr>
            <w:r>
              <w:rPr>
                <w:b/>
              </w:rPr>
              <w:lastRenderedPageBreak/>
              <w:t>Информационный материал:</w:t>
            </w:r>
          </w:p>
          <w:p w:rsidR="002F784B" w:rsidRDefault="002F784B" w:rsidP="00FC381B">
            <w:r>
              <w:lastRenderedPageBreak/>
              <w:t>Учебник-тетрадь «Математика. 3 класс». Ч.2</w:t>
            </w:r>
          </w:p>
          <w:p w:rsidR="002F784B" w:rsidRDefault="002F784B" w:rsidP="00FC381B">
            <w:r>
              <w:t>Методическое пособие для учителя.</w:t>
            </w:r>
          </w:p>
          <w:p w:rsidR="002F784B" w:rsidRDefault="00D56913" w:rsidP="00FC381B">
            <w:pPr>
              <w:rPr>
                <w:b/>
              </w:rPr>
            </w:pPr>
            <w:r w:rsidRPr="00D56913">
              <w:rPr>
                <w:b/>
              </w:rPr>
              <w:t>Интерактивный материал:</w:t>
            </w:r>
          </w:p>
          <w:p w:rsidR="00D56913" w:rsidRDefault="00D56913" w:rsidP="00FC381B">
            <w:r>
              <w:t>Презентация к уроку</w:t>
            </w:r>
          </w:p>
          <w:p w:rsidR="00D56913" w:rsidRDefault="00D56913" w:rsidP="00FC381B">
            <w:pPr>
              <w:rPr>
                <w:b/>
              </w:rPr>
            </w:pPr>
            <w:r>
              <w:rPr>
                <w:b/>
              </w:rPr>
              <w:t>Демонстрационный материал:</w:t>
            </w:r>
          </w:p>
          <w:p w:rsidR="00D56913" w:rsidRDefault="00D56913" w:rsidP="00FC381B">
            <w:r w:rsidRPr="00D56913">
              <w:t>Эталон симметричности фигур.</w:t>
            </w:r>
          </w:p>
          <w:p w:rsidR="00D56913" w:rsidRPr="00D56913" w:rsidRDefault="00D56913" w:rsidP="00FC381B">
            <w:r>
              <w:t>Фигуры для открытия нового знания.</w:t>
            </w:r>
          </w:p>
          <w:p w:rsidR="00D56913" w:rsidRDefault="00D56913" w:rsidP="00FC381B">
            <w:pPr>
              <w:rPr>
                <w:b/>
              </w:rPr>
            </w:pPr>
            <w:r>
              <w:rPr>
                <w:b/>
              </w:rPr>
              <w:t>Раздаточный материал</w:t>
            </w:r>
            <w:r w:rsidR="005F70A2">
              <w:rPr>
                <w:b/>
              </w:rPr>
              <w:t>:</w:t>
            </w:r>
          </w:p>
          <w:p w:rsidR="005F70A2" w:rsidRDefault="005F70A2" w:rsidP="00FC381B">
            <w:r>
              <w:t>Карточка с заданием на повторение.</w:t>
            </w:r>
          </w:p>
          <w:p w:rsidR="005F70A2" w:rsidRDefault="005F70A2" w:rsidP="00FC381B">
            <w:r>
              <w:t>Карточка с заданием на пробное действие.</w:t>
            </w:r>
          </w:p>
          <w:p w:rsidR="005F70A2" w:rsidRPr="005F70A2" w:rsidRDefault="005F70A2" w:rsidP="00FC381B"/>
        </w:tc>
        <w:tc>
          <w:tcPr>
            <w:tcW w:w="4637" w:type="dxa"/>
          </w:tcPr>
          <w:p w:rsidR="002F784B" w:rsidRDefault="005F70A2" w:rsidP="00FC381B">
            <w:r>
              <w:lastRenderedPageBreak/>
              <w:t>Фронтальная:</w:t>
            </w:r>
          </w:p>
          <w:p w:rsidR="00F90806" w:rsidRDefault="0018020D" w:rsidP="005F70A2">
            <w:pPr>
              <w:pStyle w:val="a6"/>
              <w:numPr>
                <w:ilvl w:val="0"/>
                <w:numId w:val="3"/>
              </w:numPr>
            </w:pPr>
            <w:r>
              <w:rPr>
                <w:noProof/>
              </w:rPr>
              <w:lastRenderedPageBreak/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left:0;text-align:left;margin-left:147.4pt;margin-top:9.85pt;width:3.75pt;height:4.65pt;z-index:251659264" fillcolor="black [3213]"/>
              </w:pict>
            </w:r>
            <w:r>
              <w:rPr>
                <w:noProof/>
              </w:rPr>
              <w:pict>
                <v:rect id="_x0000_s1026" style="position:absolute;left:0;text-align:left;margin-left:137.15pt;margin-top:5.1pt;width:26.2pt;height:15pt;z-index:251658240"/>
              </w:pict>
            </w:r>
            <w:r w:rsidR="005F70A2">
              <w:t xml:space="preserve">индивидуальная </w:t>
            </w:r>
            <w:r w:rsidR="00F90806">
              <w:t>–</w:t>
            </w:r>
            <w:r w:rsidR="005F70A2">
              <w:t xml:space="preserve"> </w:t>
            </w:r>
          </w:p>
          <w:p w:rsidR="00F90806" w:rsidRDefault="00F90806" w:rsidP="00F90806"/>
          <w:p w:rsidR="00F90806" w:rsidRDefault="0018020D" w:rsidP="005F70A2">
            <w:pPr>
              <w:pStyle w:val="a6"/>
              <w:numPr>
                <w:ilvl w:val="0"/>
                <w:numId w:val="3"/>
              </w:numPr>
            </w:pPr>
            <w:r>
              <w:rPr>
                <w:noProof/>
              </w:rPr>
              <w:pict>
                <v:shape id="_x0000_s1029" type="#_x0000_t120" style="position:absolute;left:0;text-align:left;margin-left:94.1pt;margin-top:5.45pt;width:3.75pt;height:4.65pt;z-index:251661312" fillcolor="black [3213]"/>
              </w:pict>
            </w:r>
            <w:r>
              <w:rPr>
                <w:noProof/>
              </w:rPr>
              <w:pict>
                <v:rect id="_x0000_s1028" style="position:absolute;left:0;text-align:left;margin-left:86.65pt;margin-top:.75pt;width:26.2pt;height:15pt;z-index:251660288"/>
              </w:pict>
            </w:r>
            <w:r>
              <w:rPr>
                <w:noProof/>
              </w:rPr>
              <w:pict>
                <v:shape id="_x0000_s1030" type="#_x0000_t120" style="position:absolute;left:0;text-align:left;margin-left:103.45pt;margin-top:5.45pt;width:3.75pt;height:4.65pt;z-index:251662336" fillcolor="black [3213]"/>
              </w:pict>
            </w:r>
            <w:r w:rsidR="00F90806">
              <w:t xml:space="preserve">парная -  </w:t>
            </w:r>
          </w:p>
          <w:p w:rsidR="00F90806" w:rsidRDefault="0018020D" w:rsidP="00F90806">
            <w:r>
              <w:rPr>
                <w:noProof/>
              </w:rPr>
              <w:pict>
                <v:rect id="_x0000_s1031" style="position:absolute;margin-left:107.2pt;margin-top:12.55pt;width:26.2pt;height:15pt;z-index:251663360"/>
              </w:pict>
            </w:r>
          </w:p>
          <w:p w:rsidR="005F70A2" w:rsidRDefault="0018020D" w:rsidP="005F70A2">
            <w:pPr>
              <w:pStyle w:val="a6"/>
              <w:numPr>
                <w:ilvl w:val="0"/>
                <w:numId w:val="3"/>
              </w:numPr>
            </w:pPr>
            <w:r>
              <w:rPr>
                <w:noProof/>
              </w:rPr>
              <w:pict>
                <v:shape id="_x0000_s1035" type="#_x0000_t120" style="position:absolute;left:0;text-align:left;margin-left:125.9pt;margin-top:9.1pt;width:3.75pt;height:4.65pt;z-index:251667456" fillcolor="black [3213]"/>
              </w:pict>
            </w:r>
            <w:r>
              <w:rPr>
                <w:noProof/>
              </w:rPr>
              <w:pict>
                <v:shape id="_x0000_s1034" type="#_x0000_t120" style="position:absolute;left:0;text-align:left;margin-left:125.9pt;margin-top:-.2pt;width:3.75pt;height:4.65pt;z-index:251666432" fillcolor="black [3213]"/>
              </w:pict>
            </w:r>
            <w:r>
              <w:rPr>
                <w:noProof/>
              </w:rPr>
              <w:pict>
                <v:shape id="_x0000_s1033" type="#_x0000_t120" style="position:absolute;left:0;text-align:left;margin-left:112.85pt;margin-top:-.2pt;width:3.75pt;height:4.65pt;z-index:251665408" fillcolor="black [3213]"/>
              </w:pict>
            </w:r>
            <w:r>
              <w:rPr>
                <w:noProof/>
              </w:rPr>
              <w:pict>
                <v:shape id="_x0000_s1032" type="#_x0000_t120" style="position:absolute;left:0;text-align:left;margin-left:112.85pt;margin-top:9.1pt;width:3.75pt;height:4.65pt;z-index:251664384" fillcolor="black [3213]"/>
              </w:pict>
            </w:r>
            <w:r w:rsidR="00F90806">
              <w:t xml:space="preserve">групповая  - </w:t>
            </w:r>
          </w:p>
        </w:tc>
      </w:tr>
      <w:tr w:rsidR="0020781C" w:rsidRPr="008531E7" w:rsidTr="00836DD6">
        <w:tc>
          <w:tcPr>
            <w:tcW w:w="15300" w:type="dxa"/>
            <w:gridSpan w:val="3"/>
          </w:tcPr>
          <w:p w:rsidR="0020781C" w:rsidRPr="0020781C" w:rsidRDefault="0020781C" w:rsidP="0020781C">
            <w:pPr>
              <w:jc w:val="center"/>
              <w:rPr>
                <w:b/>
              </w:rPr>
            </w:pPr>
            <w:r w:rsidRPr="0020781C">
              <w:rPr>
                <w:b/>
              </w:rPr>
              <w:lastRenderedPageBreak/>
              <w:t>Технология изучения темы</w:t>
            </w:r>
          </w:p>
        </w:tc>
      </w:tr>
      <w:tr w:rsidR="0020781C" w:rsidRPr="008531E7" w:rsidTr="00BC16EF">
        <w:tc>
          <w:tcPr>
            <w:tcW w:w="15300" w:type="dxa"/>
            <w:gridSpan w:val="3"/>
          </w:tcPr>
          <w:p w:rsidR="0020781C" w:rsidRPr="0020781C" w:rsidRDefault="0020781C" w:rsidP="0020781C">
            <w:pPr>
              <w:jc w:val="center"/>
              <w:rPr>
                <w:b/>
                <w:i/>
              </w:rPr>
            </w:pPr>
            <w:r w:rsidRPr="0020781C">
              <w:rPr>
                <w:b/>
                <w:i/>
              </w:rPr>
              <w:t>1 этап. Мотивация к учебной деятельности</w:t>
            </w:r>
          </w:p>
        </w:tc>
      </w:tr>
      <w:tr w:rsidR="0020781C" w:rsidRPr="008531E7" w:rsidTr="005F70A2">
        <w:tc>
          <w:tcPr>
            <w:tcW w:w="3239" w:type="dxa"/>
          </w:tcPr>
          <w:p w:rsidR="0020781C" w:rsidRPr="0020781C" w:rsidRDefault="0020781C" w:rsidP="002F784B">
            <w:pPr>
              <w:rPr>
                <w:b/>
                <w:i/>
              </w:rPr>
            </w:pPr>
            <w:r>
              <w:rPr>
                <w:b/>
                <w:i/>
              </w:rPr>
              <w:t>Цели деятельности</w:t>
            </w:r>
          </w:p>
        </w:tc>
        <w:tc>
          <w:tcPr>
            <w:tcW w:w="7424" w:type="dxa"/>
          </w:tcPr>
          <w:p w:rsidR="0020781C" w:rsidRPr="0020781C" w:rsidRDefault="0020781C" w:rsidP="002078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Ситуативное задание</w:t>
            </w:r>
          </w:p>
        </w:tc>
        <w:tc>
          <w:tcPr>
            <w:tcW w:w="4637" w:type="dxa"/>
          </w:tcPr>
          <w:p w:rsidR="0020781C" w:rsidRPr="0020781C" w:rsidRDefault="0020781C" w:rsidP="0020781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Планируемый результат</w:t>
            </w:r>
          </w:p>
        </w:tc>
      </w:tr>
      <w:tr w:rsidR="0020781C" w:rsidRPr="008531E7" w:rsidTr="005F70A2">
        <w:tc>
          <w:tcPr>
            <w:tcW w:w="3239" w:type="dxa"/>
          </w:tcPr>
          <w:p w:rsidR="00B173E1" w:rsidRDefault="00B173E1" w:rsidP="00B173E1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0" w:firstLine="110"/>
              <w:jc w:val="both"/>
            </w:pPr>
            <w:r>
              <w:t>включение учащихся в учебную деятельность – тренировать в понимании значения уметь учиться;</w:t>
            </w:r>
          </w:p>
          <w:p w:rsidR="00B173E1" w:rsidRDefault="00B173E1" w:rsidP="00B173E1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0" w:firstLine="110"/>
              <w:jc w:val="both"/>
            </w:pPr>
            <w:r>
              <w:t>определить содержательные рамки урока: симметричные фигуры;</w:t>
            </w:r>
          </w:p>
          <w:p w:rsidR="00B173E1" w:rsidRDefault="00B173E1" w:rsidP="00B173E1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0" w:firstLine="110"/>
              <w:jc w:val="both"/>
            </w:pPr>
            <w:r>
              <w:t xml:space="preserve"> мотивировать к учебной деятельности.</w:t>
            </w:r>
          </w:p>
          <w:p w:rsidR="0020781C" w:rsidRPr="002F784B" w:rsidRDefault="0020781C" w:rsidP="002F784B">
            <w:pPr>
              <w:rPr>
                <w:b/>
                <w:i/>
              </w:rPr>
            </w:pPr>
          </w:p>
        </w:tc>
        <w:tc>
          <w:tcPr>
            <w:tcW w:w="7424" w:type="dxa"/>
          </w:tcPr>
          <w:p w:rsidR="00B173E1" w:rsidRDefault="00B173E1" w:rsidP="00B173E1">
            <w:pPr>
              <w:jc w:val="both"/>
              <w:rPr>
                <w:b/>
              </w:rPr>
            </w:pPr>
            <w:r>
              <w:t xml:space="preserve">- Прочитайте пословицу </w:t>
            </w:r>
            <w:r>
              <w:rPr>
                <w:b/>
              </w:rPr>
              <w:t>«Знания по наследству не достаются».</w:t>
            </w:r>
          </w:p>
          <w:p w:rsidR="00B173E1" w:rsidRDefault="00B173E1" w:rsidP="00B173E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Как вы понимаете ее смысл? </w:t>
            </w:r>
          </w:p>
          <w:p w:rsidR="00B173E1" w:rsidRDefault="00B173E1" w:rsidP="00B173E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- Вы помните девочку Алису и её приключения в Зазеркалье? Сегодня на уроке мы тоже будем смотреть в зеркало, для того, чтобы провести новое исследование.</w:t>
            </w:r>
          </w:p>
          <w:p w:rsidR="00B173E1" w:rsidRDefault="00B173E1" w:rsidP="00B173E1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Послушайте отрывок из сказки известного математика Льюиса Кэрролла, который больше известен как автор сказок о девочке Алисе.</w:t>
            </w:r>
          </w:p>
          <w:p w:rsidR="00B173E1" w:rsidRDefault="00B173E1" w:rsidP="00B173E1">
            <w:pPr>
              <w:pStyle w:val="a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 xml:space="preserve">Алиса подошла к дереву. Рядом с ней на ветке сидел </w:t>
            </w:r>
            <w:proofErr w:type="spellStart"/>
            <w:r>
              <w:rPr>
                <w:i/>
                <w:sz w:val="24"/>
              </w:rPr>
              <w:t>Чеширский</w:t>
            </w:r>
            <w:proofErr w:type="spellEnd"/>
            <w:r>
              <w:rPr>
                <w:i/>
                <w:sz w:val="24"/>
              </w:rPr>
              <w:t xml:space="preserve"> кот.</w:t>
            </w:r>
          </w:p>
          <w:p w:rsidR="00B173E1" w:rsidRDefault="00B173E1" w:rsidP="00B173E1">
            <w:pPr>
              <w:pStyle w:val="a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Извините, пожалуйста. Вы не подскажете, как мне пройти?</w:t>
            </w:r>
          </w:p>
          <w:p w:rsidR="00B173E1" w:rsidRDefault="00B173E1" w:rsidP="00B173E1">
            <w:pPr>
              <w:pStyle w:val="a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А куда ты хочешь попасть? – спросил кот.</w:t>
            </w:r>
          </w:p>
          <w:p w:rsidR="00B173E1" w:rsidRDefault="00B173E1" w:rsidP="00B173E1">
            <w:pPr>
              <w:pStyle w:val="a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А мне всё равно куда, - ответила Алиса.</w:t>
            </w:r>
          </w:p>
          <w:p w:rsidR="00B173E1" w:rsidRDefault="00B173E1" w:rsidP="00B173E1">
            <w:pPr>
              <w:pStyle w:val="a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Тогда всё равно и как идти, - сказал кот».</w:t>
            </w:r>
          </w:p>
          <w:p w:rsidR="00B173E1" w:rsidRDefault="00B173E1" w:rsidP="00B173E1">
            <w:pPr>
              <w:pStyle w:val="a4"/>
              <w:jc w:val="both"/>
              <w:rPr>
                <w:sz w:val="24"/>
              </w:rPr>
            </w:pPr>
            <w:r>
              <w:t xml:space="preserve">- </w:t>
            </w:r>
            <w:r>
              <w:rPr>
                <w:sz w:val="24"/>
              </w:rPr>
              <w:t xml:space="preserve">Как вы думаете, что хотел сказать этими словами кот? </w:t>
            </w:r>
          </w:p>
          <w:p w:rsidR="00B173E1" w:rsidRPr="00AF5D6C" w:rsidRDefault="00B173E1" w:rsidP="00B173E1">
            <w:pPr>
              <w:pStyle w:val="a4"/>
              <w:jc w:val="both"/>
              <w:rPr>
                <w:sz w:val="28"/>
              </w:rPr>
            </w:pPr>
            <w:r>
              <w:rPr>
                <w:sz w:val="24"/>
              </w:rPr>
              <w:t xml:space="preserve">- </w:t>
            </w:r>
            <w:r w:rsidRPr="00AF5D6C">
              <w:rPr>
                <w:sz w:val="24"/>
              </w:rPr>
              <w:t>Конечно, очень важно знать цель своей работы. Сегодня на уроке  вы будете получать новые знания о симметрии. - А раз сегодня вы будете открывать что-то новое, как вы будете это делать</w:t>
            </w:r>
            <w:proofErr w:type="gramStart"/>
            <w:r w:rsidRPr="00AF5D6C">
              <w:rPr>
                <w:sz w:val="24"/>
              </w:rPr>
              <w:t>? (…)</w:t>
            </w:r>
            <w:proofErr w:type="gramEnd"/>
          </w:p>
          <w:p w:rsidR="0020781C" w:rsidRDefault="0020781C" w:rsidP="00FC381B">
            <w:pPr>
              <w:rPr>
                <w:b/>
              </w:rPr>
            </w:pPr>
          </w:p>
        </w:tc>
        <w:tc>
          <w:tcPr>
            <w:tcW w:w="4637" w:type="dxa"/>
          </w:tcPr>
          <w:p w:rsidR="0020781C" w:rsidRDefault="00B173E1" w:rsidP="00FC381B">
            <w:pPr>
              <w:rPr>
                <w:b/>
                <w:i/>
              </w:rPr>
            </w:pPr>
            <w:r w:rsidRPr="00B173E1">
              <w:rPr>
                <w:b/>
                <w:i/>
              </w:rPr>
              <w:t>Личностные умения:</w:t>
            </w:r>
          </w:p>
          <w:p w:rsidR="00B173E1" w:rsidRDefault="00B173E1" w:rsidP="00FC381B">
            <w:r w:rsidRPr="00B173E1">
              <w:t>- проявлять интерес к изучению темы</w:t>
            </w:r>
            <w:r>
              <w:t>;</w:t>
            </w:r>
          </w:p>
          <w:p w:rsidR="00B173E1" w:rsidRPr="00B173E1" w:rsidRDefault="00B173E1" w:rsidP="00FC381B">
            <w:r>
              <w:t>- проявлять желание найти способ решения проблемы</w:t>
            </w:r>
          </w:p>
        </w:tc>
      </w:tr>
      <w:tr w:rsidR="00797E10" w:rsidRPr="008531E7" w:rsidTr="000F62EA">
        <w:tc>
          <w:tcPr>
            <w:tcW w:w="15300" w:type="dxa"/>
            <w:gridSpan w:val="3"/>
          </w:tcPr>
          <w:p w:rsidR="00797E10" w:rsidRDefault="00797E10" w:rsidP="00797E10">
            <w:pPr>
              <w:jc w:val="center"/>
            </w:pPr>
            <w:r w:rsidRPr="00797E10">
              <w:rPr>
                <w:b/>
                <w:i/>
              </w:rPr>
              <w:lastRenderedPageBreak/>
              <w:t>2 этап.</w:t>
            </w:r>
            <w:r>
              <w:t xml:space="preserve"> </w:t>
            </w:r>
            <w:r>
              <w:rPr>
                <w:b/>
                <w:i/>
              </w:rPr>
              <w:t>Актуализация знаний и фиксация затруднения в пробном действии.</w:t>
            </w:r>
          </w:p>
        </w:tc>
      </w:tr>
      <w:tr w:rsidR="0020781C" w:rsidRPr="008531E7" w:rsidTr="005F70A2">
        <w:tc>
          <w:tcPr>
            <w:tcW w:w="3239" w:type="dxa"/>
          </w:tcPr>
          <w:p w:rsidR="0020781C" w:rsidRPr="002F784B" w:rsidRDefault="00797E10" w:rsidP="002F784B">
            <w:pPr>
              <w:rPr>
                <w:b/>
                <w:i/>
              </w:rPr>
            </w:pPr>
            <w:r>
              <w:rPr>
                <w:b/>
                <w:i/>
              </w:rPr>
              <w:t>Цели деятельности</w:t>
            </w:r>
          </w:p>
        </w:tc>
        <w:tc>
          <w:tcPr>
            <w:tcW w:w="7424" w:type="dxa"/>
          </w:tcPr>
          <w:p w:rsidR="0020781C" w:rsidRPr="000A516B" w:rsidRDefault="000A516B" w:rsidP="000A516B">
            <w:pPr>
              <w:jc w:val="center"/>
              <w:rPr>
                <w:b/>
                <w:i/>
              </w:rPr>
            </w:pPr>
            <w:r w:rsidRPr="000A516B">
              <w:rPr>
                <w:b/>
                <w:i/>
              </w:rPr>
              <w:t>Учебные задания на знание, понимание, умение</w:t>
            </w:r>
          </w:p>
        </w:tc>
        <w:tc>
          <w:tcPr>
            <w:tcW w:w="4637" w:type="dxa"/>
          </w:tcPr>
          <w:p w:rsidR="0020781C" w:rsidRDefault="000A516B" w:rsidP="00FC381B">
            <w:r>
              <w:rPr>
                <w:b/>
                <w:i/>
              </w:rPr>
              <w:t>Планируемый результат</w:t>
            </w:r>
          </w:p>
        </w:tc>
      </w:tr>
      <w:tr w:rsidR="0020781C" w:rsidRPr="008531E7" w:rsidTr="005F70A2">
        <w:tc>
          <w:tcPr>
            <w:tcW w:w="3239" w:type="dxa"/>
          </w:tcPr>
          <w:p w:rsidR="00797E10" w:rsidRDefault="00797E10" w:rsidP="00797E10">
            <w:pPr>
              <w:pStyle w:val="a6"/>
              <w:numPr>
                <w:ilvl w:val="0"/>
                <w:numId w:val="4"/>
              </w:numPr>
              <w:ind w:hanging="720"/>
              <w:jc w:val="both"/>
            </w:pPr>
            <w:r>
              <w:t xml:space="preserve">актуализировать </w:t>
            </w:r>
          </w:p>
          <w:p w:rsidR="00797E10" w:rsidRDefault="00797E10" w:rsidP="00797E10">
            <w:pPr>
              <w:jc w:val="both"/>
            </w:pPr>
            <w:r>
              <w:t>знания о симметричных фигурах;</w:t>
            </w:r>
          </w:p>
          <w:p w:rsidR="00797E10" w:rsidRDefault="00797E10" w:rsidP="00797E10">
            <w:pPr>
              <w:pStyle w:val="a6"/>
              <w:numPr>
                <w:ilvl w:val="0"/>
                <w:numId w:val="4"/>
              </w:numPr>
              <w:ind w:hanging="720"/>
              <w:jc w:val="both"/>
            </w:pPr>
            <w:r>
              <w:t xml:space="preserve">тренировать </w:t>
            </w:r>
          </w:p>
          <w:p w:rsidR="00797E10" w:rsidRDefault="00797E10" w:rsidP="00797E10">
            <w:pPr>
              <w:jc w:val="both"/>
            </w:pPr>
            <w:r>
              <w:t>мыслительные операции, необходимые на этапе проектирования;</w:t>
            </w:r>
          </w:p>
          <w:p w:rsidR="00797E10" w:rsidRDefault="00797E10" w:rsidP="000A516B">
            <w:pPr>
              <w:pStyle w:val="a6"/>
              <w:numPr>
                <w:ilvl w:val="0"/>
                <w:numId w:val="4"/>
              </w:numPr>
              <w:ind w:left="0" w:firstLine="0"/>
              <w:jc w:val="both"/>
            </w:pPr>
            <w:r>
              <w:t>мотивировать к пробному действию и его самостоятельному выполнению и обоснованию;</w:t>
            </w:r>
          </w:p>
          <w:p w:rsidR="00797E10" w:rsidRDefault="00797E10" w:rsidP="000A516B">
            <w:pPr>
              <w:pStyle w:val="a6"/>
              <w:numPr>
                <w:ilvl w:val="0"/>
                <w:numId w:val="4"/>
              </w:numPr>
              <w:ind w:left="0" w:firstLine="0"/>
              <w:jc w:val="both"/>
            </w:pPr>
            <w:r>
              <w:t>предъявить индивидуальное задание для пробного действия;</w:t>
            </w:r>
          </w:p>
          <w:p w:rsidR="00797E10" w:rsidRDefault="00797E10" w:rsidP="000A516B">
            <w:pPr>
              <w:pStyle w:val="a6"/>
              <w:numPr>
                <w:ilvl w:val="0"/>
                <w:numId w:val="4"/>
              </w:numPr>
              <w:ind w:left="0" w:firstLine="0"/>
              <w:jc w:val="both"/>
            </w:pPr>
            <w:r>
              <w:t>организовать выполнение пробного действия и фиксацию затруднение в учебной деятельности;</w:t>
            </w:r>
          </w:p>
          <w:p w:rsidR="00797E10" w:rsidRDefault="00797E10" w:rsidP="000A516B">
            <w:pPr>
              <w:pStyle w:val="a6"/>
              <w:numPr>
                <w:ilvl w:val="0"/>
                <w:numId w:val="4"/>
              </w:numPr>
              <w:ind w:left="0" w:firstLine="0"/>
              <w:jc w:val="both"/>
            </w:pPr>
            <w:r>
              <w:t>организовать анализ полученных ответов и зафиксировать индивидуальные затруднения в обосновании выполнения задания.</w:t>
            </w:r>
          </w:p>
          <w:p w:rsidR="00797E10" w:rsidRDefault="00797E10" w:rsidP="00797E10">
            <w:pPr>
              <w:pStyle w:val="a7"/>
              <w:tabs>
                <w:tab w:val="left" w:pos="0"/>
              </w:tabs>
              <w:spacing w:after="0"/>
              <w:jc w:val="both"/>
            </w:pPr>
          </w:p>
          <w:p w:rsidR="003E5E37" w:rsidRDefault="003E5E37" w:rsidP="00797E10">
            <w:pPr>
              <w:pStyle w:val="a7"/>
              <w:tabs>
                <w:tab w:val="left" w:pos="0"/>
              </w:tabs>
              <w:spacing w:after="0"/>
              <w:jc w:val="both"/>
            </w:pPr>
          </w:p>
          <w:p w:rsidR="003E5E37" w:rsidRDefault="003E5E37" w:rsidP="00797E10">
            <w:pPr>
              <w:pStyle w:val="a7"/>
              <w:tabs>
                <w:tab w:val="left" w:pos="0"/>
              </w:tabs>
              <w:spacing w:after="0"/>
              <w:jc w:val="both"/>
            </w:pPr>
          </w:p>
          <w:p w:rsidR="003E5E37" w:rsidRDefault="003E5E37" w:rsidP="00797E10">
            <w:pPr>
              <w:pStyle w:val="a7"/>
              <w:tabs>
                <w:tab w:val="left" w:pos="0"/>
              </w:tabs>
              <w:spacing w:after="0"/>
              <w:jc w:val="both"/>
            </w:pPr>
          </w:p>
          <w:p w:rsidR="0020781C" w:rsidRPr="002F784B" w:rsidRDefault="0020781C" w:rsidP="002F784B">
            <w:pPr>
              <w:rPr>
                <w:b/>
                <w:i/>
              </w:rPr>
            </w:pPr>
          </w:p>
        </w:tc>
        <w:tc>
          <w:tcPr>
            <w:tcW w:w="7424" w:type="dxa"/>
          </w:tcPr>
          <w:p w:rsidR="000A516B" w:rsidRPr="00AF5D6C" w:rsidRDefault="000A516B" w:rsidP="000A516B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1)</w:t>
            </w:r>
            <w:r w:rsidRPr="00AF5D6C">
              <w:rPr>
                <w:u w:val="single"/>
              </w:rPr>
              <w:t>Повторение знаний о симметрии</w:t>
            </w:r>
          </w:p>
          <w:p w:rsidR="000A516B" w:rsidRDefault="000A516B" w:rsidP="000A516B">
            <w:pPr>
              <w:jc w:val="both"/>
              <w:rPr>
                <w:b/>
              </w:rPr>
            </w:pPr>
            <w:r>
              <w:t xml:space="preserve">- Посмотрите на вашу карточку. </w:t>
            </w:r>
            <w:r>
              <w:rPr>
                <w:b/>
              </w:rPr>
              <w:t>(Р-1)</w:t>
            </w:r>
          </w:p>
          <w:p w:rsidR="000A516B" w:rsidRDefault="000A516B" w:rsidP="000A516B">
            <w:pPr>
              <w:jc w:val="both"/>
            </w:pPr>
            <w:r>
              <w:rPr>
                <w:i/>
              </w:rPr>
              <w:t>№</w:t>
            </w:r>
            <w:r>
              <w:t xml:space="preserve"> 1. Назовите симметричные фигуры. Как вы определили? </w:t>
            </w:r>
          </w:p>
          <w:p w:rsidR="000A516B" w:rsidRPr="00AF5D6C" w:rsidRDefault="000A516B" w:rsidP="000A516B">
            <w:pPr>
              <w:jc w:val="both"/>
              <w:rPr>
                <w:i/>
              </w:rPr>
            </w:pPr>
            <w:r>
              <w:t xml:space="preserve">Учитель вывешивает эталон симметричности фигур с прошлого урока Д-2 </w:t>
            </w:r>
            <w:r w:rsidRPr="00AF5D6C">
              <w:rPr>
                <w:i/>
              </w:rPr>
              <w:t>(рассуждения учащихся</w:t>
            </w:r>
            <w:r>
              <w:rPr>
                <w:i/>
              </w:rPr>
              <w:t xml:space="preserve"> по эталону</w:t>
            </w:r>
            <w:r w:rsidRPr="00AF5D6C">
              <w:rPr>
                <w:i/>
              </w:rPr>
              <w:t>)</w:t>
            </w:r>
          </w:p>
          <w:p w:rsidR="000A516B" w:rsidRDefault="000A516B" w:rsidP="000A516B">
            <w:pPr>
              <w:jc w:val="both"/>
            </w:pPr>
            <w:r>
              <w:rPr>
                <w:i/>
              </w:rPr>
              <w:t>№</w:t>
            </w:r>
            <w:r>
              <w:t xml:space="preserve"> 2. Постройте фигуру симметричную данной фигуре</w:t>
            </w:r>
            <w:r w:rsidRPr="00AF5D6C">
              <w:rPr>
                <w:i/>
              </w:rPr>
              <w:t xml:space="preserve"> (</w:t>
            </w:r>
            <w:r>
              <w:rPr>
                <w:i/>
              </w:rPr>
              <w:t xml:space="preserve">комментирование </w:t>
            </w:r>
            <w:r w:rsidRPr="00AF5D6C">
              <w:rPr>
                <w:i/>
              </w:rPr>
              <w:t xml:space="preserve"> учащихся</w:t>
            </w:r>
            <w:r>
              <w:rPr>
                <w:i/>
              </w:rPr>
              <w:t>)</w:t>
            </w:r>
          </w:p>
          <w:p w:rsidR="000A516B" w:rsidRDefault="000A516B" w:rsidP="000A516B">
            <w:pPr>
              <w:jc w:val="both"/>
            </w:pPr>
            <w:r>
              <w:t xml:space="preserve">- Что вы сейчас повторили? </w:t>
            </w:r>
          </w:p>
          <w:p w:rsidR="000A516B" w:rsidRDefault="000A516B" w:rsidP="000A516B">
            <w:pPr>
              <w:jc w:val="both"/>
            </w:pPr>
            <w:r>
              <w:t xml:space="preserve">- Какое теперь задание необходимо выполнить? </w:t>
            </w:r>
          </w:p>
          <w:p w:rsidR="000A516B" w:rsidRDefault="000A516B" w:rsidP="000A516B">
            <w:pPr>
              <w:jc w:val="both"/>
            </w:pPr>
            <w:r>
              <w:t xml:space="preserve">- Для чего это необходимо? </w:t>
            </w:r>
          </w:p>
          <w:p w:rsidR="000A516B" w:rsidRDefault="000A516B" w:rsidP="000A516B">
            <w:pPr>
              <w:jc w:val="both"/>
              <w:rPr>
                <w:i/>
              </w:rPr>
            </w:pPr>
          </w:p>
          <w:p w:rsidR="000A516B" w:rsidRPr="00AF5D6C" w:rsidRDefault="000A516B" w:rsidP="000A516B">
            <w:pPr>
              <w:jc w:val="both"/>
              <w:rPr>
                <w:i/>
                <w:u w:val="single"/>
              </w:rPr>
            </w:pPr>
            <w:r>
              <w:t xml:space="preserve">  </w:t>
            </w:r>
            <w:r w:rsidRPr="00AF5D6C">
              <w:rPr>
                <w:u w:val="single"/>
              </w:rPr>
              <w:t>2) Пробное задание.</w:t>
            </w:r>
          </w:p>
          <w:p w:rsidR="000A516B" w:rsidRDefault="000A516B" w:rsidP="000A516B">
            <w:pPr>
              <w:jc w:val="both"/>
            </w:pPr>
            <w:r>
              <w:t>- Вы только что здорово определили, какие фигуры являются симметричными, а какие нет. Определите: какие буквы являются симметричными, а какие нет.</w:t>
            </w:r>
          </w:p>
          <w:p w:rsidR="000A516B" w:rsidRDefault="000A516B" w:rsidP="000A516B">
            <w:pPr>
              <w:jc w:val="both"/>
              <w:rPr>
                <w:i/>
              </w:rPr>
            </w:pPr>
            <w:r>
              <w:rPr>
                <w:i/>
              </w:rPr>
              <w:t xml:space="preserve">На карточках буквы: </w:t>
            </w:r>
            <w:proofErr w:type="gramStart"/>
            <w:r>
              <w:rPr>
                <w:i/>
              </w:rPr>
              <w:t>Ю</w:t>
            </w:r>
            <w:proofErr w:type="gramEnd"/>
            <w:r>
              <w:rPr>
                <w:i/>
              </w:rPr>
              <w:t>, Я, В, А, Г.</w:t>
            </w:r>
          </w:p>
          <w:p w:rsidR="000A516B" w:rsidRDefault="000A516B" w:rsidP="000A516B">
            <w:pPr>
              <w:jc w:val="both"/>
            </w:pPr>
            <w:r>
              <w:t xml:space="preserve">- Что нового в этом задании? </w:t>
            </w:r>
          </w:p>
          <w:p w:rsidR="000A516B" w:rsidRPr="00AF5D6C" w:rsidRDefault="000A516B" w:rsidP="000A516B">
            <w:pPr>
              <w:jc w:val="both"/>
              <w:rPr>
                <w:i/>
              </w:rPr>
            </w:pPr>
            <w:r>
              <w:t xml:space="preserve">- Попробуйте выполнить это задание </w:t>
            </w:r>
            <w:r w:rsidRPr="00AF5D6C">
              <w:rPr>
                <w:i/>
              </w:rPr>
              <w:t>(самостоятельная  работа)</w:t>
            </w:r>
          </w:p>
          <w:p w:rsidR="000A516B" w:rsidRDefault="000A516B" w:rsidP="000A516B">
            <w:pPr>
              <w:jc w:val="both"/>
              <w:rPr>
                <w:i/>
              </w:rPr>
            </w:pPr>
            <w:r>
              <w:t xml:space="preserve">- Что вы можете сказать о выполнении вами пробного задания? </w:t>
            </w:r>
          </w:p>
          <w:p w:rsidR="000A516B" w:rsidRDefault="000A516B" w:rsidP="000A516B">
            <w:pPr>
              <w:jc w:val="both"/>
            </w:pPr>
            <w:r>
              <w:t xml:space="preserve">- Что вы будете делать? </w:t>
            </w:r>
          </w:p>
          <w:p w:rsidR="0020781C" w:rsidRDefault="0020781C" w:rsidP="00FC381B">
            <w:pPr>
              <w:rPr>
                <w:b/>
              </w:rPr>
            </w:pPr>
          </w:p>
        </w:tc>
        <w:tc>
          <w:tcPr>
            <w:tcW w:w="4637" w:type="dxa"/>
          </w:tcPr>
          <w:p w:rsidR="000A516B" w:rsidRDefault="000A516B" w:rsidP="00FC381B">
            <w:pPr>
              <w:rPr>
                <w:b/>
                <w:i/>
              </w:rPr>
            </w:pPr>
          </w:p>
          <w:p w:rsidR="0020781C" w:rsidRDefault="0018020D" w:rsidP="00FC381B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37" type="#_x0000_t120" style="position:absolute;margin-left:159.4pt;margin-top:8.25pt;width:3.75pt;height:4.65pt;z-index:251669504" fillcolor="black [3213]"/>
              </w:pict>
            </w:r>
            <w:r>
              <w:rPr>
                <w:b/>
                <w:i/>
                <w:noProof/>
              </w:rPr>
              <w:pict>
                <v:rect id="_x0000_s1036" style="position:absolute;margin-left:149.15pt;margin-top:3.5pt;width:26.2pt;height:15pt;z-index:251668480"/>
              </w:pict>
            </w:r>
            <w:r w:rsidR="000A516B" w:rsidRPr="000A516B">
              <w:rPr>
                <w:b/>
                <w:i/>
              </w:rPr>
              <w:t>Диагностические задания</w:t>
            </w:r>
            <w:r w:rsidR="000A516B">
              <w:rPr>
                <w:b/>
                <w:i/>
              </w:rPr>
              <w:t xml:space="preserve">: </w:t>
            </w:r>
          </w:p>
          <w:p w:rsidR="000A516B" w:rsidRDefault="000A516B" w:rsidP="00FC381B">
            <w:r>
              <w:t>Работа с карточкой Р-1</w:t>
            </w:r>
          </w:p>
          <w:p w:rsidR="000A516B" w:rsidRDefault="00105454" w:rsidP="00FC381B">
            <w:r>
              <w:t>Задание №1</w:t>
            </w:r>
            <w:proofErr w:type="gramStart"/>
            <w:r>
              <w:t xml:space="preserve"> </w:t>
            </w:r>
            <w:r w:rsidR="000A516B">
              <w:t>Д</w:t>
            </w:r>
            <w:proofErr w:type="gramEnd"/>
            <w:r w:rsidR="000A516B">
              <w:t>оказать симметричность фигур</w:t>
            </w:r>
            <w:r>
              <w:t>.</w:t>
            </w:r>
          </w:p>
          <w:p w:rsidR="00105454" w:rsidRDefault="00105454" w:rsidP="00FC381B">
            <w:r>
              <w:t>Задание №2</w:t>
            </w:r>
            <w:proofErr w:type="gramStart"/>
            <w:r>
              <w:t xml:space="preserve"> П</w:t>
            </w:r>
            <w:proofErr w:type="gramEnd"/>
            <w:r>
              <w:t>остроить симметричную фигуру, относительно прямой.</w:t>
            </w:r>
          </w:p>
          <w:p w:rsidR="00105454" w:rsidRDefault="00105454" w:rsidP="00FC381B">
            <w:r>
              <w:t xml:space="preserve">Задание на пробное действие: из данных букв найти </w:t>
            </w:r>
            <w:proofErr w:type="gramStart"/>
            <w:r>
              <w:t>симметричные</w:t>
            </w:r>
            <w:proofErr w:type="gramEnd"/>
            <w:r>
              <w:t>.</w:t>
            </w:r>
          </w:p>
          <w:p w:rsidR="00105454" w:rsidRDefault="00105454" w:rsidP="00FC381B">
            <w:pPr>
              <w:rPr>
                <w:b/>
                <w:i/>
              </w:rPr>
            </w:pPr>
            <w:r w:rsidRPr="00105454">
              <w:rPr>
                <w:b/>
                <w:i/>
              </w:rPr>
              <w:t>Познавательные умения:</w:t>
            </w:r>
          </w:p>
          <w:p w:rsidR="00105454" w:rsidRPr="00105454" w:rsidRDefault="00105454" w:rsidP="00105454">
            <w:pPr>
              <w:pStyle w:val="a6"/>
              <w:numPr>
                <w:ilvl w:val="0"/>
                <w:numId w:val="5"/>
              </w:numPr>
              <w:ind w:left="362" w:hanging="283"/>
              <w:rPr>
                <w:b/>
                <w:i/>
              </w:rPr>
            </w:pPr>
            <w:r>
              <w:t>определять симметричность фигур относительно прямой линии;</w:t>
            </w:r>
          </w:p>
          <w:p w:rsidR="00105454" w:rsidRPr="00105454" w:rsidRDefault="00105454" w:rsidP="00105454">
            <w:pPr>
              <w:pStyle w:val="a6"/>
              <w:numPr>
                <w:ilvl w:val="0"/>
                <w:numId w:val="5"/>
              </w:numPr>
              <w:ind w:left="362" w:hanging="283"/>
              <w:rPr>
                <w:b/>
                <w:i/>
              </w:rPr>
            </w:pPr>
            <w:r>
              <w:t>уметь проектировать симметричные фигуры;</w:t>
            </w:r>
          </w:p>
          <w:p w:rsidR="00105454" w:rsidRDefault="00105454" w:rsidP="00105454">
            <w:pPr>
              <w:ind w:left="79"/>
              <w:rPr>
                <w:b/>
                <w:i/>
              </w:rPr>
            </w:pPr>
            <w:r>
              <w:rPr>
                <w:b/>
                <w:i/>
              </w:rPr>
              <w:t>Регулятивные умения:</w:t>
            </w:r>
          </w:p>
          <w:p w:rsidR="00105454" w:rsidRDefault="00105454" w:rsidP="00105454">
            <w:pPr>
              <w:pStyle w:val="a6"/>
              <w:numPr>
                <w:ilvl w:val="0"/>
                <w:numId w:val="6"/>
              </w:numPr>
              <w:ind w:left="362" w:hanging="283"/>
            </w:pPr>
            <w:r w:rsidRPr="00105454">
              <w:t>выполнять самопроверку и взаимопроверку</w:t>
            </w:r>
            <w:r>
              <w:t>;</w:t>
            </w:r>
          </w:p>
          <w:p w:rsidR="00BE7A64" w:rsidRDefault="00BE7A64" w:rsidP="00105454">
            <w:pPr>
              <w:pStyle w:val="a6"/>
              <w:numPr>
                <w:ilvl w:val="0"/>
                <w:numId w:val="6"/>
              </w:numPr>
              <w:ind w:left="362" w:hanging="283"/>
            </w:pPr>
            <w:r>
              <w:t>выполнять индивидуальные задания для пробного действия</w:t>
            </w:r>
            <w:r w:rsidR="003E5E37">
              <w:t xml:space="preserve"> и фиксировать затруднение;</w:t>
            </w:r>
          </w:p>
          <w:p w:rsidR="00105454" w:rsidRDefault="00105454" w:rsidP="00105454">
            <w:pPr>
              <w:rPr>
                <w:b/>
                <w:i/>
              </w:rPr>
            </w:pPr>
            <w:r>
              <w:t xml:space="preserve"> </w:t>
            </w:r>
            <w:r w:rsidRPr="00EE2D05">
              <w:rPr>
                <w:b/>
                <w:i/>
              </w:rPr>
              <w:t>Коммуникативные умения</w:t>
            </w:r>
            <w:r w:rsidR="00EE2D05">
              <w:rPr>
                <w:b/>
                <w:i/>
              </w:rPr>
              <w:t>:</w:t>
            </w:r>
          </w:p>
          <w:p w:rsidR="003E5E37" w:rsidRPr="003E5E37" w:rsidRDefault="003E5E37" w:rsidP="003E5E37">
            <w:pPr>
              <w:pStyle w:val="a6"/>
              <w:numPr>
                <w:ilvl w:val="0"/>
                <w:numId w:val="7"/>
              </w:numPr>
              <w:ind w:left="362" w:hanging="283"/>
              <w:rPr>
                <w:b/>
                <w:i/>
              </w:rPr>
            </w:pPr>
            <w:r>
              <w:t>использовать речь для регуляции своего действия</w:t>
            </w:r>
          </w:p>
          <w:p w:rsidR="003E5E37" w:rsidRDefault="003E5E37" w:rsidP="003E5E37">
            <w:pPr>
              <w:ind w:left="79"/>
              <w:rPr>
                <w:b/>
                <w:i/>
              </w:rPr>
            </w:pPr>
            <w:r>
              <w:rPr>
                <w:b/>
                <w:i/>
              </w:rPr>
              <w:t>Предметные умения:</w:t>
            </w:r>
          </w:p>
          <w:p w:rsidR="003E5E37" w:rsidRPr="003E5E37" w:rsidRDefault="003E5E37" w:rsidP="003E5E37">
            <w:pPr>
              <w:pStyle w:val="a6"/>
              <w:numPr>
                <w:ilvl w:val="0"/>
                <w:numId w:val="7"/>
              </w:numPr>
              <w:ind w:left="362" w:hanging="283"/>
              <w:rPr>
                <w:b/>
                <w:i/>
              </w:rPr>
            </w:pPr>
            <w:r>
              <w:t>уметь строить симметричные фигуры, использую знание  эталона</w:t>
            </w:r>
          </w:p>
        </w:tc>
      </w:tr>
      <w:tr w:rsidR="003E5E37" w:rsidRPr="008531E7" w:rsidTr="00607E7D">
        <w:tc>
          <w:tcPr>
            <w:tcW w:w="15300" w:type="dxa"/>
            <w:gridSpan w:val="3"/>
          </w:tcPr>
          <w:p w:rsidR="003E5E37" w:rsidRPr="003E5E37" w:rsidRDefault="003E5E37" w:rsidP="003E5E37">
            <w:pPr>
              <w:spacing w:before="60" w:after="60"/>
              <w:jc w:val="center"/>
              <w:rPr>
                <w:i/>
                <w:iCs/>
                <w:szCs w:val="28"/>
                <w:u w:val="single"/>
              </w:rPr>
            </w:pPr>
            <w:r>
              <w:rPr>
                <w:b/>
                <w:i/>
              </w:rPr>
              <w:lastRenderedPageBreak/>
              <w:t>3 этап. Выявление места и причины затруднения.</w:t>
            </w:r>
          </w:p>
        </w:tc>
      </w:tr>
      <w:tr w:rsidR="00790A43" w:rsidRPr="008531E7" w:rsidTr="005F70A2">
        <w:tc>
          <w:tcPr>
            <w:tcW w:w="3239" w:type="dxa"/>
          </w:tcPr>
          <w:p w:rsidR="00790A43" w:rsidRPr="002F784B" w:rsidRDefault="00790A43" w:rsidP="00790A4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Цели деятельности</w:t>
            </w:r>
          </w:p>
        </w:tc>
        <w:tc>
          <w:tcPr>
            <w:tcW w:w="7424" w:type="dxa"/>
          </w:tcPr>
          <w:p w:rsidR="00790A43" w:rsidRDefault="00790A43" w:rsidP="00FC381B">
            <w:pPr>
              <w:rPr>
                <w:b/>
              </w:rPr>
            </w:pPr>
          </w:p>
        </w:tc>
        <w:tc>
          <w:tcPr>
            <w:tcW w:w="4637" w:type="dxa"/>
          </w:tcPr>
          <w:p w:rsidR="00790A43" w:rsidRDefault="00790A43" w:rsidP="00790A43">
            <w:pPr>
              <w:jc w:val="center"/>
            </w:pPr>
            <w:r>
              <w:rPr>
                <w:b/>
                <w:i/>
              </w:rPr>
              <w:t>Планируемый результат</w:t>
            </w:r>
          </w:p>
        </w:tc>
      </w:tr>
      <w:tr w:rsidR="00790A43" w:rsidRPr="008531E7" w:rsidTr="005F70A2">
        <w:tc>
          <w:tcPr>
            <w:tcW w:w="3239" w:type="dxa"/>
          </w:tcPr>
          <w:p w:rsidR="00790A43" w:rsidRDefault="00790A43" w:rsidP="00790A43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spacing w:after="0"/>
              <w:ind w:left="252" w:hanging="142"/>
              <w:jc w:val="both"/>
            </w:pPr>
            <w:r>
              <w:rPr>
                <w:noProof/>
              </w:rPr>
              <w:t>организовать</w:t>
            </w:r>
          </w:p>
          <w:p w:rsidR="00790A43" w:rsidRDefault="00790A43" w:rsidP="00790A43">
            <w:pPr>
              <w:pStyle w:val="a7"/>
              <w:tabs>
                <w:tab w:val="left" w:pos="0"/>
              </w:tabs>
              <w:spacing w:after="0"/>
              <w:jc w:val="both"/>
              <w:rPr>
                <w:noProof/>
              </w:rPr>
            </w:pPr>
            <w:r>
              <w:rPr>
                <w:noProof/>
              </w:rPr>
              <w:t>восстановление выполненных операций и фиксацию места, где возникло затруднение;</w:t>
            </w:r>
          </w:p>
          <w:p w:rsidR="00790A43" w:rsidRDefault="00790A43" w:rsidP="00790A43">
            <w:pPr>
              <w:pStyle w:val="a7"/>
              <w:numPr>
                <w:ilvl w:val="0"/>
                <w:numId w:val="7"/>
              </w:numPr>
              <w:tabs>
                <w:tab w:val="left" w:pos="252"/>
              </w:tabs>
              <w:spacing w:after="0"/>
              <w:ind w:left="0" w:firstLine="110"/>
              <w:jc w:val="both"/>
            </w:pPr>
            <w:r>
              <w:rPr>
                <w:noProof/>
              </w:rPr>
              <w:t>организовать соотнесение действий учащихся с используемым способом (алгоритмом, понятием и т.д.) и на этой основе организовать выявление и фиксирование во внешней речи причины затруднения – тех конкретных знаний, умений или способностей, которых недостаёт для решения исходной задачи такого класса или типа.</w:t>
            </w:r>
          </w:p>
          <w:p w:rsidR="00790A43" w:rsidRPr="002F784B" w:rsidRDefault="00790A43" w:rsidP="002F784B">
            <w:pPr>
              <w:rPr>
                <w:b/>
                <w:i/>
              </w:rPr>
            </w:pPr>
          </w:p>
        </w:tc>
        <w:tc>
          <w:tcPr>
            <w:tcW w:w="7424" w:type="dxa"/>
          </w:tcPr>
          <w:p w:rsidR="00790A43" w:rsidRPr="00790A43" w:rsidRDefault="00790A43" w:rsidP="00790A43">
            <w:pPr>
              <w:jc w:val="both"/>
              <w:rPr>
                <w:b/>
                <w:i/>
              </w:rPr>
            </w:pPr>
            <w:r w:rsidRPr="00790A43">
              <w:rPr>
                <w:b/>
                <w:i/>
              </w:rPr>
              <w:t>Диалог учителя с учащимися для выявления причины затруднения:</w:t>
            </w:r>
          </w:p>
          <w:p w:rsidR="00790A43" w:rsidRDefault="00790A43" w:rsidP="00790A43">
            <w:pPr>
              <w:jc w:val="both"/>
            </w:pPr>
            <w:r>
              <w:t xml:space="preserve">- Какое задание вы должны были выполнить? </w:t>
            </w:r>
          </w:p>
          <w:p w:rsidR="00790A43" w:rsidRDefault="00790A43" w:rsidP="00790A43">
            <w:pPr>
              <w:jc w:val="both"/>
            </w:pPr>
            <w:r>
              <w:t xml:space="preserve">- Как вы выполняли задание? </w:t>
            </w:r>
          </w:p>
          <w:p w:rsidR="00790A43" w:rsidRDefault="00790A43" w:rsidP="00790A43">
            <w:pPr>
              <w:jc w:val="both"/>
            </w:pPr>
            <w:r>
              <w:t xml:space="preserve">- Где возникло затруднение? </w:t>
            </w:r>
          </w:p>
          <w:p w:rsidR="00790A43" w:rsidRDefault="00790A43" w:rsidP="00790A43">
            <w:pPr>
              <w:jc w:val="both"/>
            </w:pPr>
            <w:r>
              <w:t xml:space="preserve">- Почему не смогли выполнить задание? </w:t>
            </w:r>
          </w:p>
          <w:p w:rsidR="00790A43" w:rsidRDefault="00790A43" w:rsidP="00FC381B">
            <w:pPr>
              <w:rPr>
                <w:b/>
              </w:rPr>
            </w:pPr>
          </w:p>
        </w:tc>
        <w:tc>
          <w:tcPr>
            <w:tcW w:w="4637" w:type="dxa"/>
          </w:tcPr>
          <w:p w:rsidR="007F1822" w:rsidRDefault="007F1822" w:rsidP="00FC381B">
            <w:pPr>
              <w:rPr>
                <w:b/>
                <w:i/>
              </w:rPr>
            </w:pPr>
          </w:p>
          <w:p w:rsidR="007F1822" w:rsidRDefault="007F1822" w:rsidP="00FC381B">
            <w:pPr>
              <w:rPr>
                <w:b/>
                <w:i/>
              </w:rPr>
            </w:pPr>
            <w:r>
              <w:rPr>
                <w:b/>
                <w:i/>
              </w:rPr>
              <w:t>Познавательные умения:</w:t>
            </w:r>
          </w:p>
          <w:p w:rsidR="007F1822" w:rsidRPr="007F1822" w:rsidRDefault="007F1822" w:rsidP="00FC381B">
            <w:r w:rsidRPr="007F1822">
              <w:t>- уметь фиксировать нехватку имеющихся знаний.</w:t>
            </w:r>
          </w:p>
          <w:p w:rsidR="00790A43" w:rsidRDefault="00E56D36" w:rsidP="00FC381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Коммуникативные </w:t>
            </w:r>
            <w:r w:rsidR="00790A43" w:rsidRPr="00790A43">
              <w:rPr>
                <w:b/>
                <w:i/>
              </w:rPr>
              <w:t xml:space="preserve"> умения:</w:t>
            </w:r>
          </w:p>
          <w:p w:rsidR="00E56D36" w:rsidRPr="00E56D36" w:rsidRDefault="00E56D36" w:rsidP="00FC381B">
            <w:r w:rsidRPr="00E56D36">
              <w:t xml:space="preserve">- формулировать </w:t>
            </w:r>
            <w:r>
              <w:t>в рамках учебного диалога фиксацию места, вызвавшего затруднение;</w:t>
            </w:r>
          </w:p>
          <w:p w:rsidR="00790A43" w:rsidRPr="00790A43" w:rsidRDefault="00790A43" w:rsidP="00FC381B">
            <w:pPr>
              <w:rPr>
                <w:b/>
                <w:i/>
              </w:rPr>
            </w:pPr>
          </w:p>
        </w:tc>
      </w:tr>
      <w:tr w:rsidR="00A003A1" w:rsidRPr="008531E7" w:rsidTr="002566BB">
        <w:tc>
          <w:tcPr>
            <w:tcW w:w="15300" w:type="dxa"/>
            <w:gridSpan w:val="3"/>
          </w:tcPr>
          <w:p w:rsidR="00A003A1" w:rsidRPr="00A003A1" w:rsidRDefault="00A003A1" w:rsidP="00A003A1">
            <w:pPr>
              <w:jc w:val="center"/>
              <w:rPr>
                <w:b/>
                <w:i/>
              </w:rPr>
            </w:pPr>
            <w:r w:rsidRPr="00A003A1">
              <w:rPr>
                <w:b/>
              </w:rPr>
              <w:t>4 этап.</w:t>
            </w:r>
            <w:r>
              <w:t xml:space="preserve"> </w:t>
            </w:r>
            <w:r>
              <w:rPr>
                <w:b/>
                <w:i/>
              </w:rPr>
              <w:t>Построение проекта выхода из затруднения.</w:t>
            </w:r>
          </w:p>
        </w:tc>
      </w:tr>
      <w:tr w:rsidR="00A003A1" w:rsidRPr="008531E7" w:rsidTr="005F70A2">
        <w:tc>
          <w:tcPr>
            <w:tcW w:w="3239" w:type="dxa"/>
          </w:tcPr>
          <w:p w:rsidR="00A003A1" w:rsidRPr="002F784B" w:rsidRDefault="00A003A1" w:rsidP="00A003A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Цели деятельности</w:t>
            </w:r>
          </w:p>
        </w:tc>
        <w:tc>
          <w:tcPr>
            <w:tcW w:w="7424" w:type="dxa"/>
          </w:tcPr>
          <w:p w:rsidR="00A003A1" w:rsidRDefault="003C2A4F" w:rsidP="003C2A4F">
            <w:pPr>
              <w:jc w:val="center"/>
              <w:rPr>
                <w:b/>
              </w:rPr>
            </w:pPr>
            <w:r>
              <w:rPr>
                <w:b/>
              </w:rPr>
              <w:t>Проект учебных действий</w:t>
            </w:r>
          </w:p>
        </w:tc>
        <w:tc>
          <w:tcPr>
            <w:tcW w:w="4637" w:type="dxa"/>
          </w:tcPr>
          <w:p w:rsidR="00A003A1" w:rsidRDefault="003C2A4F" w:rsidP="003C2A4F">
            <w:pPr>
              <w:jc w:val="center"/>
            </w:pPr>
            <w:r>
              <w:rPr>
                <w:b/>
                <w:i/>
              </w:rPr>
              <w:t>Планируемый результат</w:t>
            </w:r>
          </w:p>
        </w:tc>
      </w:tr>
      <w:tr w:rsidR="00A003A1" w:rsidRPr="008531E7" w:rsidTr="005F70A2">
        <w:tc>
          <w:tcPr>
            <w:tcW w:w="3239" w:type="dxa"/>
          </w:tcPr>
          <w:p w:rsidR="00A003A1" w:rsidRDefault="00A003A1" w:rsidP="00A003A1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spacing w:after="0"/>
              <w:ind w:left="252" w:hanging="252"/>
              <w:jc w:val="both"/>
            </w:pPr>
            <w:r>
              <w:t>Уточнение цели проекта</w:t>
            </w:r>
          </w:p>
          <w:p w:rsidR="00A003A1" w:rsidRDefault="00A003A1" w:rsidP="00A003A1">
            <w:pPr>
              <w:pStyle w:val="a7"/>
              <w:tabs>
                <w:tab w:val="left" w:pos="0"/>
              </w:tabs>
              <w:spacing w:after="0"/>
              <w:jc w:val="both"/>
            </w:pPr>
            <w:r>
              <w:t>(вывести правило, по которому мы сможем определить, симметричны ли фигуры, если нет оси симметрии);</w:t>
            </w:r>
          </w:p>
          <w:p w:rsidR="00A003A1" w:rsidRDefault="00A003A1" w:rsidP="00A003A1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spacing w:after="0"/>
              <w:ind w:left="252" w:hanging="252"/>
              <w:jc w:val="both"/>
            </w:pPr>
            <w:r>
              <w:t>Уточнить тему урока;</w:t>
            </w:r>
          </w:p>
          <w:p w:rsidR="00A003A1" w:rsidRDefault="00A003A1" w:rsidP="00A003A1">
            <w:pPr>
              <w:pStyle w:val="a7"/>
              <w:numPr>
                <w:ilvl w:val="0"/>
                <w:numId w:val="7"/>
              </w:numPr>
              <w:tabs>
                <w:tab w:val="left" w:pos="0"/>
              </w:tabs>
              <w:spacing w:after="0"/>
              <w:ind w:left="252" w:hanging="252"/>
              <w:jc w:val="both"/>
            </w:pPr>
            <w:r>
              <w:t>Определение средств</w:t>
            </w:r>
          </w:p>
          <w:p w:rsidR="00A003A1" w:rsidRDefault="00A003A1" w:rsidP="00A003A1">
            <w:pPr>
              <w:pStyle w:val="a7"/>
              <w:tabs>
                <w:tab w:val="left" w:pos="0"/>
              </w:tabs>
              <w:spacing w:after="0"/>
              <w:jc w:val="both"/>
            </w:pPr>
            <w:r>
              <w:t xml:space="preserve">(алгоритмы, модели, учебник </w:t>
            </w:r>
            <w:r>
              <w:lastRenderedPageBreak/>
              <w:t>и т.д.);</w:t>
            </w:r>
          </w:p>
          <w:p w:rsidR="00A003A1" w:rsidRDefault="00A003A1" w:rsidP="00A003A1">
            <w:pPr>
              <w:pStyle w:val="a7"/>
              <w:numPr>
                <w:ilvl w:val="0"/>
                <w:numId w:val="8"/>
              </w:numPr>
              <w:tabs>
                <w:tab w:val="left" w:pos="0"/>
              </w:tabs>
              <w:spacing w:after="0"/>
              <w:ind w:left="252" w:hanging="252"/>
              <w:jc w:val="both"/>
            </w:pPr>
            <w:r>
              <w:t>Построение плана</w:t>
            </w:r>
          </w:p>
          <w:p w:rsidR="00A003A1" w:rsidRDefault="00A003A1" w:rsidP="00A003A1">
            <w:pPr>
              <w:pStyle w:val="a7"/>
              <w:tabs>
                <w:tab w:val="left" w:pos="0"/>
              </w:tabs>
              <w:spacing w:after="0"/>
              <w:jc w:val="both"/>
            </w:pPr>
            <w:r>
              <w:t>достижения цели.</w:t>
            </w:r>
          </w:p>
          <w:p w:rsidR="00A003A1" w:rsidRPr="002F784B" w:rsidRDefault="00A003A1" w:rsidP="002F784B">
            <w:pPr>
              <w:rPr>
                <w:b/>
                <w:i/>
              </w:rPr>
            </w:pPr>
          </w:p>
        </w:tc>
        <w:tc>
          <w:tcPr>
            <w:tcW w:w="7424" w:type="dxa"/>
          </w:tcPr>
          <w:p w:rsidR="00751968" w:rsidRDefault="00751968" w:rsidP="00751968">
            <w:pPr>
              <w:jc w:val="both"/>
            </w:pPr>
            <w:r>
              <w:lastRenderedPageBreak/>
              <w:t xml:space="preserve">- Давайте сформулируем  цель нашего исследования. </w:t>
            </w:r>
          </w:p>
          <w:p w:rsidR="00751968" w:rsidRDefault="00751968" w:rsidP="00751968">
            <w:pPr>
              <w:jc w:val="both"/>
            </w:pPr>
            <w:r>
              <w:t>- Для достижения вашей цели я выступлю в роли помощника.</w:t>
            </w:r>
          </w:p>
          <w:p w:rsidR="00751968" w:rsidRDefault="00751968" w:rsidP="00751968">
            <w:pPr>
              <w:jc w:val="both"/>
              <w:rPr>
                <w:i/>
              </w:rPr>
            </w:pPr>
            <w:r>
              <w:rPr>
                <w:i/>
              </w:rPr>
              <w:t>Учитель предлагает детям вырезанные фигуры симметричные и несимметричные. На листе эти же фигуры, где подписано, какие из них являются симметричными, а какие - нет. На некоторых симметричных фигурах отмечена ось симметрии.</w:t>
            </w:r>
          </w:p>
          <w:p w:rsidR="00751968" w:rsidRDefault="00751968" w:rsidP="00751968">
            <w:pPr>
              <w:jc w:val="both"/>
            </w:pPr>
            <w:r>
              <w:t>- Рассмотрите фигуры, что в них особенного?(…)</w:t>
            </w:r>
          </w:p>
          <w:p w:rsidR="00751968" w:rsidRDefault="00751968" w:rsidP="00751968">
            <w:pPr>
              <w:jc w:val="both"/>
            </w:pPr>
            <w:r>
              <w:t>- Составим план действий.</w:t>
            </w:r>
          </w:p>
          <w:p w:rsidR="00751968" w:rsidRDefault="00751968" w:rsidP="00751968">
            <w:pPr>
              <w:jc w:val="both"/>
            </w:pPr>
            <w:r>
              <w:t>1) Определим, чем отличаются симметричные фигуры от несимметричных фигур.</w:t>
            </w:r>
          </w:p>
          <w:p w:rsidR="00751968" w:rsidRDefault="00751968" w:rsidP="00751968">
            <w:pPr>
              <w:jc w:val="both"/>
            </w:pPr>
            <w:r>
              <w:lastRenderedPageBreak/>
              <w:t>2) Проверим свои выводы перегибанием.</w:t>
            </w:r>
          </w:p>
          <w:p w:rsidR="00751968" w:rsidRDefault="00751968" w:rsidP="00751968">
            <w:pPr>
              <w:jc w:val="both"/>
            </w:pPr>
            <w:r>
              <w:t>3) Сделаем выводы.</w:t>
            </w:r>
          </w:p>
          <w:p w:rsidR="003C2A4F" w:rsidRDefault="003C2A4F" w:rsidP="003C2A4F">
            <w:pPr>
              <w:pStyle w:val="a7"/>
              <w:tabs>
                <w:tab w:val="left" w:pos="0"/>
              </w:tabs>
              <w:spacing w:after="0"/>
              <w:jc w:val="both"/>
            </w:pPr>
            <w:r>
              <w:t xml:space="preserve">- Какова же тема нашего урока? </w:t>
            </w:r>
          </w:p>
          <w:p w:rsidR="003C2A4F" w:rsidRDefault="003C2A4F" w:rsidP="003C2A4F">
            <w:pPr>
              <w:pStyle w:val="a7"/>
              <w:tabs>
                <w:tab w:val="left" w:pos="0"/>
              </w:tabs>
              <w:spacing w:after="0"/>
              <w:jc w:val="both"/>
            </w:pPr>
          </w:p>
          <w:p w:rsidR="00A003A1" w:rsidRDefault="00A003A1" w:rsidP="00FC381B">
            <w:pPr>
              <w:rPr>
                <w:b/>
              </w:rPr>
            </w:pPr>
          </w:p>
        </w:tc>
        <w:tc>
          <w:tcPr>
            <w:tcW w:w="4637" w:type="dxa"/>
          </w:tcPr>
          <w:p w:rsidR="00A03132" w:rsidRDefault="00A03132" w:rsidP="00FC381B">
            <w:pPr>
              <w:rPr>
                <w:b/>
                <w:i/>
              </w:rPr>
            </w:pPr>
          </w:p>
          <w:p w:rsidR="00A003A1" w:rsidRDefault="003A2BA9" w:rsidP="00FC381B">
            <w:pPr>
              <w:rPr>
                <w:b/>
                <w:i/>
              </w:rPr>
            </w:pPr>
            <w:r w:rsidRPr="003A2BA9">
              <w:rPr>
                <w:b/>
                <w:i/>
              </w:rPr>
              <w:t>Познавательные умения:</w:t>
            </w:r>
          </w:p>
          <w:p w:rsidR="003A2BA9" w:rsidRDefault="003A2BA9" w:rsidP="00FC381B">
            <w:r w:rsidRPr="003A2BA9">
              <w:t>- уметь поэтапно создавать  шаги достижения цели.</w:t>
            </w:r>
          </w:p>
          <w:p w:rsidR="003A2BA9" w:rsidRDefault="003A2BA9" w:rsidP="00FC381B">
            <w:r>
              <w:t>- обобщать проделанную работу для понимания цели и темы урока.</w:t>
            </w:r>
          </w:p>
          <w:p w:rsidR="003A2BA9" w:rsidRDefault="00A03132" w:rsidP="00FC381B">
            <w:pPr>
              <w:rPr>
                <w:b/>
                <w:i/>
              </w:rPr>
            </w:pPr>
            <w:r>
              <w:rPr>
                <w:b/>
                <w:i/>
              </w:rPr>
              <w:t>Коммуникативные умения:</w:t>
            </w:r>
          </w:p>
          <w:p w:rsidR="00A03132" w:rsidRPr="00A03132" w:rsidRDefault="00A03132" w:rsidP="00FC381B">
            <w:r w:rsidRPr="00A03132">
              <w:t>- коммуникативная форма организации построения проекта будущих учебных действий</w:t>
            </w:r>
          </w:p>
        </w:tc>
      </w:tr>
      <w:tr w:rsidR="00A03132" w:rsidRPr="008531E7" w:rsidTr="00D03790">
        <w:tc>
          <w:tcPr>
            <w:tcW w:w="15300" w:type="dxa"/>
            <w:gridSpan w:val="3"/>
          </w:tcPr>
          <w:p w:rsidR="00A03132" w:rsidRPr="00A03132" w:rsidRDefault="00A03132" w:rsidP="00A03132">
            <w:pPr>
              <w:spacing w:line="360" w:lineRule="auto"/>
              <w:jc w:val="center"/>
              <w:rPr>
                <w:b/>
                <w:i/>
              </w:rPr>
            </w:pPr>
            <w:r w:rsidRPr="00A03132">
              <w:rPr>
                <w:b/>
                <w:i/>
              </w:rPr>
              <w:lastRenderedPageBreak/>
              <w:t>5 этап.</w:t>
            </w:r>
            <w:r>
              <w:t xml:space="preserve"> </w:t>
            </w:r>
            <w:r>
              <w:rPr>
                <w:b/>
                <w:i/>
              </w:rPr>
              <w:t>Построение проекта выхода из затруднения.</w:t>
            </w:r>
          </w:p>
        </w:tc>
      </w:tr>
      <w:tr w:rsidR="00A003A1" w:rsidRPr="008531E7" w:rsidTr="005F70A2">
        <w:tc>
          <w:tcPr>
            <w:tcW w:w="3239" w:type="dxa"/>
          </w:tcPr>
          <w:p w:rsidR="00A003A1" w:rsidRPr="002F784B" w:rsidRDefault="00B61166" w:rsidP="00B611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Цели деятельности</w:t>
            </w:r>
          </w:p>
        </w:tc>
        <w:tc>
          <w:tcPr>
            <w:tcW w:w="7424" w:type="dxa"/>
          </w:tcPr>
          <w:p w:rsidR="00A003A1" w:rsidRDefault="00B61166" w:rsidP="00B61166">
            <w:pPr>
              <w:jc w:val="center"/>
              <w:rPr>
                <w:b/>
              </w:rPr>
            </w:pPr>
            <w:r>
              <w:rPr>
                <w:b/>
              </w:rPr>
              <w:t>Интеллектуально-преобразовательная деятельность</w:t>
            </w:r>
          </w:p>
        </w:tc>
        <w:tc>
          <w:tcPr>
            <w:tcW w:w="4637" w:type="dxa"/>
          </w:tcPr>
          <w:p w:rsidR="00A003A1" w:rsidRDefault="00323426" w:rsidP="00323426">
            <w:pPr>
              <w:jc w:val="center"/>
            </w:pPr>
            <w:r>
              <w:rPr>
                <w:b/>
                <w:i/>
              </w:rPr>
              <w:t>Планируемый результат</w:t>
            </w:r>
          </w:p>
        </w:tc>
      </w:tr>
      <w:tr w:rsidR="00B61166" w:rsidRPr="008531E7" w:rsidTr="005F70A2">
        <w:tc>
          <w:tcPr>
            <w:tcW w:w="3239" w:type="dxa"/>
          </w:tcPr>
          <w:p w:rsidR="00E45CCF" w:rsidRDefault="00E45CCF" w:rsidP="00E45CCF">
            <w:pPr>
              <w:pStyle w:val="a6"/>
              <w:numPr>
                <w:ilvl w:val="0"/>
                <w:numId w:val="8"/>
              </w:numPr>
              <w:ind w:left="394"/>
              <w:jc w:val="both"/>
            </w:pPr>
            <w:r>
              <w:t>организовать</w:t>
            </w:r>
          </w:p>
          <w:p w:rsidR="00B61166" w:rsidRDefault="00B61166" w:rsidP="00E45CCF">
            <w:pPr>
              <w:ind w:left="34"/>
              <w:jc w:val="both"/>
            </w:pPr>
            <w:r>
              <w:t>коммуникативное взаимодействие с целью реализации построенного проекта, направленного на приобретение недостающих знаний определения симметричности фигур без оси симметрии;</w:t>
            </w:r>
          </w:p>
          <w:p w:rsidR="00B61166" w:rsidRDefault="00B61166" w:rsidP="00B61166">
            <w:pPr>
              <w:pStyle w:val="a6"/>
              <w:numPr>
                <w:ilvl w:val="0"/>
                <w:numId w:val="8"/>
              </w:numPr>
              <w:ind w:left="0" w:firstLine="0"/>
              <w:jc w:val="both"/>
            </w:pPr>
            <w:r>
              <w:t>создать условия для построения нового эталона, зафиксировать в речи, графической и знаковой форме (с помощью эталона, опорной схемы), сформировать умение использовать знания на практике;</w:t>
            </w:r>
          </w:p>
          <w:p w:rsidR="00B61166" w:rsidRDefault="00B61166" w:rsidP="00B61166">
            <w:pPr>
              <w:pStyle w:val="a6"/>
              <w:numPr>
                <w:ilvl w:val="0"/>
                <w:numId w:val="8"/>
              </w:numPr>
              <w:ind w:left="0" w:firstLine="0"/>
              <w:jc w:val="both"/>
            </w:pPr>
            <w:r>
              <w:t>организовать уточнение общего характера нового знания.</w:t>
            </w:r>
          </w:p>
          <w:p w:rsidR="00B61166" w:rsidRPr="002F784B" w:rsidRDefault="00B61166" w:rsidP="002F784B">
            <w:pPr>
              <w:rPr>
                <w:b/>
                <w:i/>
              </w:rPr>
            </w:pPr>
          </w:p>
        </w:tc>
        <w:tc>
          <w:tcPr>
            <w:tcW w:w="7424" w:type="dxa"/>
          </w:tcPr>
          <w:p w:rsidR="00B61166" w:rsidRDefault="00B61166" w:rsidP="00B61166">
            <w:pPr>
              <w:jc w:val="both"/>
              <w:rPr>
                <w:iCs/>
                <w:szCs w:val="28"/>
              </w:rPr>
            </w:pPr>
            <w:r>
              <w:rPr>
                <w:noProof/>
              </w:rPr>
              <w:pict>
                <v:shape id="_x0000_s1041" type="#_x0000_t120" style="position:absolute;left:0;text-align:left;margin-left:180.1pt;margin-top:2.1pt;width:3.75pt;height:4.65pt;z-index:251673600;mso-position-horizontal-relative:text;mso-position-vertical-relative:text" fillcolor="black [3213]"/>
              </w:pict>
            </w:r>
            <w:r>
              <w:rPr>
                <w:noProof/>
              </w:rPr>
              <w:pict>
                <v:shape id="_x0000_s1040" type="#_x0000_t120" style="position:absolute;left:0;text-align:left;margin-left:167.05pt;margin-top:2.1pt;width:3.75pt;height:4.65pt;z-index:251672576;mso-position-horizontal-relative:text;mso-position-vertical-relative:text" fillcolor="black [3213]"/>
              </w:pict>
            </w:r>
            <w:r>
              <w:rPr>
                <w:noProof/>
              </w:rPr>
              <w:pict>
                <v:shape id="_x0000_s1039" type="#_x0000_t120" style="position:absolute;left:0;text-align:left;margin-left:167.05pt;margin-top:11.4pt;width:3.75pt;height:4.65pt;z-index:251671552;mso-position-horizontal-relative:text;mso-position-vertical-relative:text" fillcolor="black [3213]"/>
              </w:pict>
            </w:r>
            <w:r>
              <w:rPr>
                <w:noProof/>
              </w:rPr>
              <w:pict>
                <v:rect id="_x0000_s1038" style="position:absolute;left:0;text-align:left;margin-left:161.4pt;margin-top:1.05pt;width:26.2pt;height:15pt;z-index:251670528;mso-position-horizontal-relative:text;mso-position-vertical-relative:text"/>
              </w:pict>
            </w:r>
            <w:r>
              <w:rPr>
                <w:noProof/>
              </w:rPr>
              <w:pict>
                <v:shape id="_x0000_s1042" type="#_x0000_t120" style="position:absolute;left:0;text-align:left;margin-left:180.1pt;margin-top:11.4pt;width:3.75pt;height:4.65pt;z-index:251674624;mso-position-horizontal-relative:text;mso-position-vertical-relative:text" fillcolor="black [3213]"/>
              </w:pict>
            </w:r>
            <w:r>
              <w:rPr>
                <w:iCs/>
                <w:szCs w:val="28"/>
              </w:rPr>
              <w:t xml:space="preserve">- Работать будете в группах. </w:t>
            </w:r>
          </w:p>
          <w:p w:rsidR="00B61166" w:rsidRDefault="00B61166" w:rsidP="00B61166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Какие правила нужно соблюдать?</w:t>
            </w:r>
          </w:p>
          <w:p w:rsidR="00B61166" w:rsidRDefault="00B61166" w:rsidP="00B61166">
            <w:pPr>
              <w:tabs>
                <w:tab w:val="left" w:pos="1080"/>
              </w:tabs>
              <w:jc w:val="both"/>
            </w:pPr>
            <w:r>
              <w:t>Затем каждая группа представляет результат своей работы. Учитель обобщает полученные результаты.</w:t>
            </w:r>
          </w:p>
          <w:p w:rsidR="00B61166" w:rsidRDefault="00B61166" w:rsidP="00B61166">
            <w:pPr>
              <w:jc w:val="both"/>
            </w:pPr>
            <w:r>
              <w:t>- Как вы назовёте линию сгиба, относительно которой фигура оказалась симметричной?</w:t>
            </w:r>
          </w:p>
          <w:p w:rsidR="00B61166" w:rsidRDefault="00B61166" w:rsidP="00B61166">
            <w:pPr>
              <w:jc w:val="both"/>
            </w:pPr>
          </w:p>
          <w:p w:rsidR="00B61166" w:rsidRDefault="00B61166" w:rsidP="00B61166">
            <w:pPr>
              <w:pStyle w:val="a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а)  </w:t>
            </w:r>
            <w:r>
              <w:rPr>
                <w:i/>
                <w:sz w:val="24"/>
              </w:rPr>
              <w:t>Работа с зеркалом.</w:t>
            </w:r>
          </w:p>
          <w:p w:rsidR="00B61166" w:rsidRDefault="00B61166" w:rsidP="00B6116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- Я вам попробую помочь. Возьмите приготовленные вами зеркала и поднесите к ним различные предметы, например … (резинку, карандаш, ручку)</w:t>
            </w:r>
          </w:p>
          <w:p w:rsidR="00B61166" w:rsidRDefault="00B61166" w:rsidP="00B6116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- Расскажите о своих наблюдениях.</w:t>
            </w:r>
          </w:p>
          <w:p w:rsidR="00B61166" w:rsidRDefault="00B61166" w:rsidP="00B6116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- А если посмотреть на зеркало сбоку,  что вы видите?</w:t>
            </w:r>
          </w:p>
          <w:p w:rsidR="00B61166" w:rsidRDefault="00B61166" w:rsidP="00B6116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Я провела такой же  эксперимент с грушей.</w:t>
            </w:r>
          </w:p>
          <w:p w:rsidR="00B61166" w:rsidRDefault="00B61166" w:rsidP="00B6116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Эта прямая называется </w:t>
            </w:r>
            <w:r>
              <w:rPr>
                <w:b/>
                <w:i/>
                <w:sz w:val="24"/>
              </w:rPr>
              <w:t xml:space="preserve">осью симметрии. </w:t>
            </w:r>
            <w:r>
              <w:rPr>
                <w:sz w:val="24"/>
              </w:rPr>
              <w:t xml:space="preserve">По обе её стороны совершенно одинаковые предметы. </w:t>
            </w:r>
          </w:p>
          <w:p w:rsidR="00B61166" w:rsidRDefault="00B61166" w:rsidP="00B6116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Какое название вы им дадите? </w:t>
            </w:r>
          </w:p>
          <w:p w:rsidR="00B61166" w:rsidRDefault="00B61166" w:rsidP="00B6116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- Какие фигуры называются симметричными?(..)</w:t>
            </w:r>
          </w:p>
          <w:p w:rsidR="00B61166" w:rsidRDefault="00B61166" w:rsidP="00B6116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Вы сделали важные открытия.</w:t>
            </w:r>
          </w:p>
          <w:p w:rsidR="00B61166" w:rsidRDefault="00B61166" w:rsidP="00B61166">
            <w:pPr>
              <w:tabs>
                <w:tab w:val="left" w:pos="1080"/>
              </w:tabs>
              <w:jc w:val="both"/>
            </w:pPr>
            <w:r>
              <w:t xml:space="preserve">- Давайте убедимся, что ваши выводы правильные. Откройте </w:t>
            </w:r>
            <w:r>
              <w:rPr>
                <w:i/>
              </w:rPr>
              <w:t>стр.</w:t>
            </w:r>
            <w:r>
              <w:t xml:space="preserve"> 46 в учебнике и прочитайте правило.</w:t>
            </w:r>
          </w:p>
          <w:p w:rsidR="00B61166" w:rsidRDefault="00B61166" w:rsidP="00B61166">
            <w:pPr>
              <w:tabs>
                <w:tab w:val="left" w:pos="1080"/>
              </w:tabs>
              <w:jc w:val="both"/>
            </w:pPr>
            <w:r>
              <w:t>Эталон вывешивается на доске (Д – 3).</w:t>
            </w:r>
          </w:p>
          <w:p w:rsidR="00323426" w:rsidRDefault="00B61166" w:rsidP="00B61166">
            <w:pPr>
              <w:tabs>
                <w:tab w:val="left" w:pos="1080"/>
              </w:tabs>
              <w:jc w:val="both"/>
            </w:pPr>
            <w:r>
              <w:t>- Сейчас вернёмся к заданию, которое вызвало у вас затруднение.</w:t>
            </w:r>
          </w:p>
          <w:p w:rsidR="00323426" w:rsidRPr="001B4A09" w:rsidRDefault="00323426" w:rsidP="00323426">
            <w:pPr>
              <w:tabs>
                <w:tab w:val="left" w:pos="1080"/>
              </w:tabs>
              <w:jc w:val="both"/>
              <w:rPr>
                <w:i/>
              </w:rPr>
            </w:pPr>
            <w:r>
              <w:rPr>
                <w:noProof/>
              </w:rPr>
              <w:pict>
                <v:shape id="_x0000_s1044" type="#_x0000_t120" style="position:absolute;left:0;text-align:left;margin-left:243.7pt;margin-top:4.5pt;width:3.75pt;height:4.65pt;z-index:251676672" fillcolor="black [3213]"/>
              </w:pict>
            </w:r>
            <w:r>
              <w:rPr>
                <w:noProof/>
              </w:rPr>
              <w:pict>
                <v:rect id="_x0000_s1043" style="position:absolute;left:0;text-align:left;margin-left:236.25pt;margin-top:-.2pt;width:26.2pt;height:15pt;z-index:251675648"/>
              </w:pict>
            </w:r>
            <w:r>
              <w:rPr>
                <w:noProof/>
              </w:rPr>
              <w:pict>
                <v:shape id="_x0000_s1045" type="#_x0000_t120" style="position:absolute;left:0;text-align:left;margin-left:253.05pt;margin-top:4.5pt;width:3.75pt;height:4.65pt;z-index:251677696" fillcolor="black [3213]"/>
              </w:pict>
            </w:r>
            <w:r>
              <w:t xml:space="preserve">Работаем в парах </w:t>
            </w:r>
            <w:r w:rsidRPr="001B4A09">
              <w:rPr>
                <w:i/>
              </w:rPr>
              <w:t>(рассуждения учащихся)</w:t>
            </w:r>
          </w:p>
          <w:p w:rsidR="00B61166" w:rsidRDefault="00B61166" w:rsidP="00B61166">
            <w:pPr>
              <w:tabs>
                <w:tab w:val="left" w:pos="1080"/>
              </w:tabs>
              <w:jc w:val="both"/>
            </w:pPr>
            <w:r>
              <w:t xml:space="preserve"> Определите симметричные фигуры на карточке Р-2. Проверьте ваши рассуждения с буквами  </w:t>
            </w:r>
            <w:proofErr w:type="gramStart"/>
            <w:r>
              <w:t>Ю</w:t>
            </w:r>
            <w:proofErr w:type="gramEnd"/>
            <w:r>
              <w:t xml:space="preserve">, Я, В, А, Г. - Удалось ли вам выйти из </w:t>
            </w:r>
            <w:r>
              <w:lastRenderedPageBreak/>
              <w:t xml:space="preserve">затруднения? </w:t>
            </w:r>
          </w:p>
          <w:p w:rsidR="00B61166" w:rsidRDefault="00B61166" w:rsidP="00B61166">
            <w:pPr>
              <w:tabs>
                <w:tab w:val="left" w:pos="1080"/>
              </w:tabs>
              <w:jc w:val="both"/>
            </w:pPr>
          </w:p>
          <w:p w:rsidR="00B61166" w:rsidRDefault="00B61166" w:rsidP="00B61166">
            <w:pPr>
              <w:jc w:val="both"/>
            </w:pPr>
            <w:r>
              <w:rPr>
                <w:b/>
              </w:rPr>
              <w:t>Вывод учителя:</w:t>
            </w:r>
            <w:r>
              <w:t xml:space="preserve"> Симметрия наблюдается не только у геометрических фигур. Симметрия – одно из величайших тайн природы. Это явление и математическое, и природное, и космическое, и художественное.</w:t>
            </w:r>
          </w:p>
          <w:p w:rsidR="00B61166" w:rsidRDefault="00B61166" w:rsidP="00B6116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- Посмотрите вокруг. Назовите симметричные фигуры, которые встречаются в окружающем мире.</w:t>
            </w:r>
          </w:p>
          <w:p w:rsidR="00B61166" w:rsidRDefault="00B61166" w:rsidP="00B61166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>Да и сам человек является частицей симметричного мира.</w:t>
            </w:r>
          </w:p>
          <w:p w:rsidR="00B61166" w:rsidRDefault="00B61166" w:rsidP="00FC381B">
            <w:pPr>
              <w:rPr>
                <w:b/>
              </w:rPr>
            </w:pPr>
          </w:p>
        </w:tc>
        <w:tc>
          <w:tcPr>
            <w:tcW w:w="4637" w:type="dxa"/>
          </w:tcPr>
          <w:p w:rsidR="00B61166" w:rsidRDefault="00323426" w:rsidP="00E45C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Регулятивные умения:</w:t>
            </w:r>
          </w:p>
          <w:p w:rsidR="00323426" w:rsidRDefault="00323426" w:rsidP="00E45CCF">
            <w:pPr>
              <w:jc w:val="both"/>
            </w:pPr>
            <w:r>
              <w:t xml:space="preserve">- выполнять </w:t>
            </w:r>
            <w:proofErr w:type="gramStart"/>
            <w:r w:rsidR="00E45CCF">
              <w:t>учебное</w:t>
            </w:r>
            <w:proofErr w:type="gramEnd"/>
            <w:r w:rsidR="00E45CCF">
              <w:t xml:space="preserve"> </w:t>
            </w:r>
            <w:r>
              <w:t xml:space="preserve">задания в соответствии с </w:t>
            </w:r>
            <w:r w:rsidR="00E45CCF">
              <w:t>алгоритмом</w:t>
            </w:r>
            <w:r>
              <w:t>;</w:t>
            </w:r>
          </w:p>
          <w:p w:rsidR="00323426" w:rsidRDefault="00323426" w:rsidP="00E45CCF">
            <w:pPr>
              <w:jc w:val="both"/>
            </w:pPr>
          </w:p>
          <w:p w:rsidR="00323426" w:rsidRDefault="00323426" w:rsidP="00E45C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Предметные</w:t>
            </w:r>
            <w:r w:rsidR="00E45CCF">
              <w:rPr>
                <w:b/>
                <w:i/>
              </w:rPr>
              <w:t xml:space="preserve"> умения</w:t>
            </w:r>
            <w:r>
              <w:rPr>
                <w:b/>
                <w:i/>
              </w:rPr>
              <w:t>:</w:t>
            </w:r>
          </w:p>
          <w:p w:rsidR="00323426" w:rsidRDefault="00323426" w:rsidP="00E45CCF">
            <w:pPr>
              <w:jc w:val="both"/>
            </w:pPr>
            <w:r>
              <w:rPr>
                <w:b/>
                <w:i/>
              </w:rPr>
              <w:t>-</w:t>
            </w:r>
            <w:r>
              <w:t xml:space="preserve"> знать определение «ось симметрии»;</w:t>
            </w:r>
          </w:p>
          <w:p w:rsidR="00323426" w:rsidRDefault="00E45CCF" w:rsidP="00E45CCF">
            <w:pPr>
              <w:jc w:val="both"/>
            </w:pPr>
            <w:r>
              <w:t>-</w:t>
            </w:r>
            <w:r w:rsidR="00323426">
              <w:t xml:space="preserve">отличать симметричные фигуры от </w:t>
            </w:r>
            <w:proofErr w:type="gramStart"/>
            <w:r w:rsidR="00323426">
              <w:t>несимметричных</w:t>
            </w:r>
            <w:proofErr w:type="gramEnd"/>
            <w:r w:rsidR="00323426">
              <w:t>;</w:t>
            </w:r>
          </w:p>
          <w:p w:rsidR="00E45CCF" w:rsidRDefault="00E45CCF" w:rsidP="00E45CCF">
            <w:pPr>
              <w:jc w:val="both"/>
            </w:pPr>
            <w:r>
              <w:t>- проводить наблюдения в соответствии с заданием.</w:t>
            </w:r>
          </w:p>
          <w:p w:rsidR="00323426" w:rsidRDefault="00323426" w:rsidP="00E45CCF">
            <w:pPr>
              <w:jc w:val="both"/>
            </w:pPr>
          </w:p>
          <w:p w:rsidR="00323426" w:rsidRDefault="00323426" w:rsidP="00E45CCF">
            <w:pPr>
              <w:jc w:val="both"/>
              <w:rPr>
                <w:b/>
                <w:i/>
              </w:rPr>
            </w:pPr>
            <w:r w:rsidRPr="00323426">
              <w:rPr>
                <w:b/>
                <w:i/>
              </w:rPr>
              <w:t>Личностные</w:t>
            </w:r>
            <w:r w:rsidR="00E45CCF">
              <w:rPr>
                <w:b/>
                <w:i/>
              </w:rPr>
              <w:t xml:space="preserve"> умения</w:t>
            </w:r>
            <w:r w:rsidRPr="00323426">
              <w:rPr>
                <w:b/>
                <w:i/>
              </w:rPr>
              <w:t>:</w:t>
            </w:r>
          </w:p>
          <w:p w:rsidR="00323426" w:rsidRDefault="00323426" w:rsidP="00E45CCF">
            <w:pPr>
              <w:jc w:val="both"/>
            </w:pPr>
            <w:r w:rsidRPr="00323426">
              <w:t>- проявлять интерес к выполнению творческого задания</w:t>
            </w:r>
            <w:r>
              <w:t>;</w:t>
            </w:r>
          </w:p>
          <w:p w:rsidR="00323426" w:rsidRDefault="00323426" w:rsidP="00E45CCF">
            <w:pPr>
              <w:jc w:val="both"/>
            </w:pPr>
          </w:p>
          <w:p w:rsidR="00323426" w:rsidRPr="00323426" w:rsidRDefault="00323426" w:rsidP="00E45CCF">
            <w:pPr>
              <w:jc w:val="both"/>
              <w:rPr>
                <w:b/>
                <w:i/>
              </w:rPr>
            </w:pPr>
            <w:r w:rsidRPr="00323426">
              <w:rPr>
                <w:b/>
                <w:i/>
              </w:rPr>
              <w:t>Познавательные</w:t>
            </w:r>
            <w:r>
              <w:rPr>
                <w:b/>
                <w:i/>
              </w:rPr>
              <w:t xml:space="preserve"> умения</w:t>
            </w:r>
            <w:r w:rsidRPr="00323426">
              <w:rPr>
                <w:b/>
                <w:i/>
              </w:rPr>
              <w:t>:</w:t>
            </w:r>
          </w:p>
          <w:p w:rsidR="00323426" w:rsidRPr="00323426" w:rsidRDefault="00323426" w:rsidP="00E45CCF">
            <w:pPr>
              <w:jc w:val="both"/>
            </w:pPr>
            <w:r w:rsidRPr="00323426">
              <w:rPr>
                <w:i/>
              </w:rPr>
              <w:t xml:space="preserve">- </w:t>
            </w:r>
            <w:r w:rsidRPr="00323426">
              <w:t>выбирать вариант выполнения задания;</w:t>
            </w:r>
          </w:p>
          <w:p w:rsidR="00323426" w:rsidRDefault="00323426" w:rsidP="00E45CCF">
            <w:pPr>
              <w:jc w:val="both"/>
            </w:pPr>
            <w:r w:rsidRPr="00323426">
              <w:t xml:space="preserve">- </w:t>
            </w:r>
            <w:r>
              <w:t>использовать приобретенные знания для выполнения задания.</w:t>
            </w:r>
          </w:p>
          <w:p w:rsidR="00E45CCF" w:rsidRDefault="00E45CCF" w:rsidP="00E45CCF">
            <w:pPr>
              <w:jc w:val="both"/>
              <w:rPr>
                <w:b/>
                <w:i/>
              </w:rPr>
            </w:pPr>
          </w:p>
          <w:p w:rsidR="00E45CCF" w:rsidRDefault="00E45CCF" w:rsidP="00E45CC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Коммуникативные умения:</w:t>
            </w:r>
          </w:p>
          <w:p w:rsidR="00E45CCF" w:rsidRPr="00E45CCF" w:rsidRDefault="00E45CCF" w:rsidP="00E45CCF">
            <w:pPr>
              <w:jc w:val="both"/>
            </w:pPr>
            <w:r>
              <w:rPr>
                <w:b/>
                <w:i/>
              </w:rPr>
              <w:t xml:space="preserve">- </w:t>
            </w:r>
            <w:r w:rsidRPr="00E45CCF">
              <w:t>использовать речевые умения для представления результата;</w:t>
            </w:r>
          </w:p>
          <w:p w:rsidR="00E45CCF" w:rsidRPr="00E45CCF" w:rsidRDefault="00E45CCF" w:rsidP="00E45CCF">
            <w:pPr>
              <w:jc w:val="both"/>
            </w:pPr>
            <w:r>
              <w:rPr>
                <w:b/>
                <w:i/>
              </w:rPr>
              <w:t xml:space="preserve">- </w:t>
            </w:r>
            <w:r w:rsidRPr="00E45CCF">
              <w:t>уметь договариваться и приходить к общему решению при работе в группе и в паре</w:t>
            </w:r>
          </w:p>
          <w:p w:rsidR="00E45CCF" w:rsidRPr="00E45CCF" w:rsidRDefault="00E45CCF" w:rsidP="00E45CCF">
            <w:pPr>
              <w:jc w:val="both"/>
              <w:rPr>
                <w:b/>
                <w:i/>
              </w:rPr>
            </w:pPr>
          </w:p>
        </w:tc>
      </w:tr>
    </w:tbl>
    <w:p w:rsidR="00FC381B" w:rsidRDefault="00FC381B" w:rsidP="00FC381B"/>
    <w:p w:rsidR="00FC381B" w:rsidRDefault="00FC381B" w:rsidP="00FC381B"/>
    <w:p w:rsidR="00FC381B" w:rsidRDefault="00FC381B" w:rsidP="00FC381B">
      <w:pPr>
        <w:ind w:right="-138"/>
      </w:pPr>
      <w:r>
        <w:br w:type="page"/>
      </w:r>
    </w:p>
    <w:tbl>
      <w:tblPr>
        <w:tblStyle w:val="a3"/>
        <w:tblpPr w:leftFromText="180" w:rightFromText="180" w:vertAnchor="text" w:tblpX="36" w:tblpY="1"/>
        <w:tblOverlap w:val="never"/>
        <w:tblW w:w="15281" w:type="dxa"/>
        <w:tblLayout w:type="fixed"/>
        <w:tblLook w:val="01E0"/>
      </w:tblPr>
      <w:tblGrid>
        <w:gridCol w:w="1914"/>
        <w:gridCol w:w="3071"/>
        <w:gridCol w:w="2529"/>
        <w:gridCol w:w="4696"/>
        <w:gridCol w:w="3071"/>
      </w:tblGrid>
      <w:tr w:rsidR="00FC381B" w:rsidRPr="008531E7" w:rsidTr="00A80A8A">
        <w:tc>
          <w:tcPr>
            <w:tcW w:w="1908" w:type="dxa"/>
          </w:tcPr>
          <w:p w:rsidR="00FC381B" w:rsidRPr="008531E7" w:rsidRDefault="00FC381B" w:rsidP="00A80A8A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</w:rPr>
              <w:lastRenderedPageBreak/>
              <w:t xml:space="preserve">Технология проведения </w:t>
            </w:r>
          </w:p>
          <w:p w:rsidR="00FC381B" w:rsidRPr="008531E7" w:rsidRDefault="00FC381B" w:rsidP="00A80A8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FC381B" w:rsidRPr="008531E7" w:rsidRDefault="00FC381B" w:rsidP="00A80A8A">
            <w:pPr>
              <w:jc w:val="center"/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</w:rPr>
              <w:t xml:space="preserve">Деятельность </w:t>
            </w:r>
          </w:p>
          <w:p w:rsidR="00FC381B" w:rsidRPr="008531E7" w:rsidRDefault="00FC381B" w:rsidP="00A80A8A">
            <w:pPr>
              <w:jc w:val="center"/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2520" w:type="dxa"/>
          </w:tcPr>
          <w:p w:rsidR="00FC381B" w:rsidRPr="008531E7" w:rsidRDefault="00FC381B" w:rsidP="00A80A8A">
            <w:pPr>
              <w:jc w:val="center"/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</w:rPr>
              <w:t xml:space="preserve">Деятельность </w:t>
            </w:r>
          </w:p>
          <w:p w:rsidR="00FC381B" w:rsidRPr="008531E7" w:rsidRDefault="00FC381B" w:rsidP="00A80A8A">
            <w:pPr>
              <w:jc w:val="center"/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</w:rPr>
              <w:t>учителя</w:t>
            </w:r>
          </w:p>
        </w:tc>
        <w:tc>
          <w:tcPr>
            <w:tcW w:w="4680" w:type="dxa"/>
          </w:tcPr>
          <w:p w:rsidR="00FC381B" w:rsidRPr="008531E7" w:rsidRDefault="00FC381B" w:rsidP="00A80A8A">
            <w:pPr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</w:rPr>
              <w:t>Обучающие и развивающие задания каждого этапа</w:t>
            </w:r>
          </w:p>
          <w:p w:rsidR="00FC381B" w:rsidRPr="008531E7" w:rsidRDefault="00FC381B" w:rsidP="00A80A8A">
            <w:pPr>
              <w:rPr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:rsidR="00FC381B" w:rsidRPr="008531E7" w:rsidRDefault="00FC381B" w:rsidP="00A80A8A">
            <w:pPr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</w:rPr>
              <w:t>Диагностирующие задания каждого этапа</w:t>
            </w:r>
          </w:p>
          <w:p w:rsidR="00FC381B" w:rsidRPr="008531E7" w:rsidRDefault="00FC381B" w:rsidP="00A80A8A">
            <w:pPr>
              <w:rPr>
                <w:sz w:val="22"/>
                <w:szCs w:val="22"/>
              </w:rPr>
            </w:pPr>
          </w:p>
        </w:tc>
      </w:tr>
      <w:tr w:rsidR="00FC381B" w:rsidRPr="008531E7" w:rsidTr="00A80A8A">
        <w:tc>
          <w:tcPr>
            <w:tcW w:w="1908" w:type="dxa"/>
          </w:tcPr>
          <w:p w:rsidR="00FC381B" w:rsidRPr="008531E7" w:rsidRDefault="00FC381B" w:rsidP="00A80A8A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  <w:lang w:val="en-US"/>
              </w:rPr>
              <w:t>I</w:t>
            </w:r>
            <w:r w:rsidRPr="008531E7">
              <w:rPr>
                <w:b/>
                <w:sz w:val="22"/>
                <w:szCs w:val="22"/>
              </w:rPr>
              <w:t xml:space="preserve"> этап.  Организационный момент.</w:t>
            </w:r>
          </w:p>
          <w:p w:rsidR="00FC381B" w:rsidRPr="00B073DB" w:rsidRDefault="00FC381B" w:rsidP="00A80A8A">
            <w:pPr>
              <w:jc w:val="both"/>
              <w:rPr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</w:rPr>
              <w:t>Цель</w:t>
            </w:r>
            <w:proofErr w:type="gramStart"/>
            <w:r>
              <w:rPr>
                <w:i/>
                <w:sz w:val="22"/>
                <w:szCs w:val="22"/>
              </w:rPr>
              <w:t>1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  <w:r w:rsidRPr="00B073DB">
              <w:rPr>
                <w:sz w:val="22"/>
                <w:szCs w:val="22"/>
              </w:rPr>
              <w:t>мотивировать учащихся к учебной деятельности посредством создания эмоциональной обстановки;</w:t>
            </w:r>
          </w:p>
          <w:p w:rsidR="00FC381B" w:rsidRPr="00B073DB" w:rsidRDefault="00FC381B" w:rsidP="00A80A8A">
            <w:pPr>
              <w:jc w:val="both"/>
              <w:rPr>
                <w:sz w:val="22"/>
                <w:szCs w:val="22"/>
              </w:rPr>
            </w:pPr>
            <w:r w:rsidRPr="00B073DB">
              <w:rPr>
                <w:sz w:val="22"/>
                <w:szCs w:val="22"/>
              </w:rPr>
              <w:t>2) определить содержательные рамки урока.</w:t>
            </w:r>
          </w:p>
          <w:p w:rsidR="00FC381B" w:rsidRPr="008531E7" w:rsidRDefault="00FC381B" w:rsidP="00A80A8A">
            <w:pPr>
              <w:ind w:right="2636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FC381B" w:rsidRPr="008531E7" w:rsidRDefault="00FC381B" w:rsidP="00A80A8A">
            <w:pPr>
              <w:rPr>
                <w:sz w:val="22"/>
                <w:szCs w:val="22"/>
              </w:rPr>
            </w:pPr>
            <w:r w:rsidRPr="008531E7">
              <w:rPr>
                <w:color w:val="191919"/>
                <w:sz w:val="22"/>
                <w:szCs w:val="22"/>
                <w:u w:val="single"/>
              </w:rPr>
              <w:t>Формулировать</w:t>
            </w:r>
            <w:r w:rsidRPr="008531E7">
              <w:rPr>
                <w:color w:val="191919"/>
                <w:sz w:val="22"/>
                <w:szCs w:val="22"/>
              </w:rPr>
              <w:t xml:space="preserve"> правила поведения на уроке и </w:t>
            </w:r>
            <w:r w:rsidRPr="008531E7">
              <w:rPr>
                <w:color w:val="191919"/>
                <w:sz w:val="22"/>
                <w:szCs w:val="22"/>
                <w:u w:val="single"/>
              </w:rPr>
              <w:t>аргументировать</w:t>
            </w:r>
            <w:r w:rsidRPr="008531E7">
              <w:rPr>
                <w:color w:val="191919"/>
                <w:sz w:val="22"/>
                <w:szCs w:val="22"/>
              </w:rPr>
              <w:t xml:space="preserve"> их.</w:t>
            </w:r>
          </w:p>
        </w:tc>
        <w:tc>
          <w:tcPr>
            <w:tcW w:w="2520" w:type="dxa"/>
          </w:tcPr>
          <w:p w:rsidR="00FC381B" w:rsidRPr="008531E7" w:rsidRDefault="00FC381B" w:rsidP="00A80A8A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8531E7">
              <w:rPr>
                <w:sz w:val="22"/>
                <w:szCs w:val="22"/>
                <w:u w:val="single"/>
              </w:rPr>
              <w:t xml:space="preserve">Проводить </w:t>
            </w:r>
            <w:r w:rsidRPr="008531E7">
              <w:rPr>
                <w:sz w:val="22"/>
                <w:szCs w:val="22"/>
              </w:rPr>
              <w:t xml:space="preserve">инструктаж, </w:t>
            </w:r>
            <w:r w:rsidRPr="008531E7">
              <w:rPr>
                <w:sz w:val="22"/>
                <w:szCs w:val="22"/>
                <w:u w:val="single"/>
              </w:rPr>
              <w:t>настраивать</w:t>
            </w:r>
            <w:r w:rsidRPr="008531E7">
              <w:rPr>
                <w:sz w:val="22"/>
                <w:szCs w:val="22"/>
              </w:rPr>
              <w:t xml:space="preserve"> детей на работу.</w:t>
            </w:r>
          </w:p>
        </w:tc>
        <w:tc>
          <w:tcPr>
            <w:tcW w:w="4680" w:type="dxa"/>
          </w:tcPr>
          <w:p w:rsidR="00FC381B" w:rsidRPr="002E75A9" w:rsidRDefault="00FC381B" w:rsidP="00A80A8A">
            <w:pPr>
              <w:jc w:val="both"/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  <w:lang w:val="en-US"/>
              </w:rPr>
              <w:t>I</w:t>
            </w:r>
            <w:r w:rsidRPr="008531E7">
              <w:rPr>
                <w:b/>
                <w:sz w:val="22"/>
                <w:szCs w:val="22"/>
              </w:rPr>
              <w:t xml:space="preserve"> этап.  Организационный момент.</w:t>
            </w:r>
          </w:p>
          <w:p w:rsidR="00FC381B" w:rsidRPr="00573AB6" w:rsidRDefault="00FC381B" w:rsidP="00A80A8A">
            <w:pPr>
              <w:jc w:val="both"/>
              <w:rPr>
                <w:sz w:val="22"/>
                <w:szCs w:val="22"/>
              </w:rPr>
            </w:pPr>
            <w:r w:rsidRPr="00573AB6">
              <w:rPr>
                <w:i/>
                <w:color w:val="0000FF"/>
                <w:sz w:val="22"/>
                <w:szCs w:val="22"/>
              </w:rPr>
              <w:t>Очень я хочу учиться</w:t>
            </w:r>
          </w:p>
          <w:p w:rsidR="00FC381B" w:rsidRDefault="00FC381B" w:rsidP="00A80A8A">
            <w:pPr>
              <w:pStyle w:val="1"/>
              <w:spacing w:line="240" w:lineRule="auto"/>
              <w:ind w:firstLine="0"/>
              <w:outlineLvl w:val="0"/>
              <w:rPr>
                <w:i w:val="0"/>
                <w:sz w:val="22"/>
                <w:szCs w:val="22"/>
              </w:rPr>
            </w:pPr>
            <w:r w:rsidRPr="00573AB6">
              <w:rPr>
                <w:i w:val="0"/>
                <w:sz w:val="22"/>
                <w:szCs w:val="22"/>
              </w:rPr>
              <w:t>Не лениться, а трудиться.</w:t>
            </w:r>
          </w:p>
          <w:p w:rsidR="00FC381B" w:rsidRPr="00B26B2B" w:rsidRDefault="00FC381B" w:rsidP="00A80A8A">
            <w:pPr>
              <w:pStyle w:val="1"/>
              <w:spacing w:line="240" w:lineRule="auto"/>
              <w:ind w:firstLine="0"/>
              <w:outlineLvl w:val="0"/>
              <w:rPr>
                <w:sz w:val="22"/>
                <w:szCs w:val="22"/>
              </w:rPr>
            </w:pPr>
            <w:r w:rsidRPr="00462A8D">
              <w:rPr>
                <w:sz w:val="36"/>
                <w:szCs w:val="36"/>
              </w:rPr>
              <w:t xml:space="preserve"> </w:t>
            </w:r>
            <w:r w:rsidRPr="00B26B2B">
              <w:rPr>
                <w:sz w:val="22"/>
                <w:szCs w:val="22"/>
              </w:rPr>
              <w:t>Точно знаю – я смогу</w:t>
            </w:r>
          </w:p>
          <w:p w:rsidR="00FC381B" w:rsidRPr="00B26B2B" w:rsidRDefault="00FC381B" w:rsidP="00A80A8A">
            <w:pPr>
              <w:rPr>
                <w:i/>
                <w:color w:val="0000FF"/>
                <w:sz w:val="22"/>
                <w:szCs w:val="22"/>
              </w:rPr>
            </w:pPr>
            <w:r w:rsidRPr="00B26B2B">
              <w:rPr>
                <w:i/>
                <w:color w:val="0000FF"/>
                <w:sz w:val="22"/>
                <w:szCs w:val="22"/>
              </w:rPr>
              <w:t>И ребятам помогу.</w:t>
            </w:r>
          </w:p>
          <w:p w:rsidR="00FC381B" w:rsidRPr="00B26B2B" w:rsidRDefault="00FC381B" w:rsidP="00A80A8A">
            <w:pPr>
              <w:jc w:val="both"/>
              <w:rPr>
                <w:i/>
                <w:sz w:val="22"/>
                <w:szCs w:val="22"/>
              </w:rPr>
            </w:pPr>
            <w:r w:rsidRPr="00B26B2B">
              <w:rPr>
                <w:sz w:val="22"/>
                <w:szCs w:val="22"/>
              </w:rPr>
              <w:t xml:space="preserve">-  Кто  из вас готов отправиться за новыми знаниями? </w:t>
            </w:r>
            <w:r w:rsidRPr="00B26B2B">
              <w:rPr>
                <w:i/>
                <w:sz w:val="22"/>
                <w:szCs w:val="22"/>
              </w:rPr>
              <w:t>(Ответы детей: мы все готовы).</w:t>
            </w:r>
          </w:p>
          <w:p w:rsidR="00FC381B" w:rsidRPr="00B26B2B" w:rsidRDefault="00FC381B" w:rsidP="00A80A8A">
            <w:pPr>
              <w:jc w:val="both"/>
              <w:rPr>
                <w:i/>
                <w:iCs/>
                <w:sz w:val="22"/>
                <w:szCs w:val="22"/>
              </w:rPr>
            </w:pPr>
            <w:r w:rsidRPr="00B26B2B">
              <w:rPr>
                <w:sz w:val="22"/>
                <w:szCs w:val="22"/>
              </w:rPr>
              <w:t xml:space="preserve">Сегодня на уроке мы с вами узнаем что-то новое и постараемся помочь </w:t>
            </w:r>
            <w:proofErr w:type="spellStart"/>
            <w:proofErr w:type="gramStart"/>
            <w:r w:rsidRPr="00B26B2B">
              <w:rPr>
                <w:sz w:val="22"/>
                <w:szCs w:val="22"/>
              </w:rPr>
              <w:t>друг-другу</w:t>
            </w:r>
            <w:proofErr w:type="spellEnd"/>
            <w:proofErr w:type="gramEnd"/>
            <w:r w:rsidRPr="00B26B2B">
              <w:rPr>
                <w:sz w:val="22"/>
                <w:szCs w:val="22"/>
              </w:rPr>
              <w:t xml:space="preserve">, если в этом будет необходимость. </w:t>
            </w:r>
          </w:p>
          <w:p w:rsidR="00FC381B" w:rsidRPr="008531E7" w:rsidRDefault="00FC381B" w:rsidP="00A80A8A">
            <w:pPr>
              <w:rPr>
                <w:sz w:val="22"/>
                <w:szCs w:val="22"/>
              </w:rPr>
            </w:pPr>
            <w:r w:rsidRPr="008531E7">
              <w:rPr>
                <w:sz w:val="22"/>
                <w:szCs w:val="22"/>
              </w:rPr>
              <w:t>-Тихо сели. Настраиваемся на урок. Расскажите правила поведения на уроке.</w:t>
            </w:r>
          </w:p>
          <w:p w:rsidR="00FC381B" w:rsidRDefault="00FC381B" w:rsidP="00A80A8A">
            <w:pPr>
              <w:rPr>
                <w:sz w:val="22"/>
                <w:szCs w:val="22"/>
              </w:rPr>
            </w:pPr>
          </w:p>
          <w:p w:rsidR="00FC381B" w:rsidRPr="008531E7" w:rsidRDefault="00FC381B" w:rsidP="00A80A8A">
            <w:pPr>
              <w:rPr>
                <w:i/>
                <w:sz w:val="22"/>
                <w:szCs w:val="22"/>
                <w:u w:val="single"/>
              </w:rPr>
            </w:pPr>
            <w:r w:rsidRPr="008531E7">
              <w:rPr>
                <w:i/>
                <w:sz w:val="22"/>
                <w:szCs w:val="22"/>
                <w:u w:val="single"/>
              </w:rPr>
              <w:t>Личностные УУД</w:t>
            </w:r>
          </w:p>
        </w:tc>
        <w:tc>
          <w:tcPr>
            <w:tcW w:w="3060" w:type="dxa"/>
          </w:tcPr>
          <w:p w:rsidR="00FC381B" w:rsidRPr="008531E7" w:rsidRDefault="00FC381B" w:rsidP="00A80A8A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  <w:lang w:val="en-US"/>
              </w:rPr>
              <w:t>I</w:t>
            </w:r>
            <w:r w:rsidRPr="008531E7">
              <w:rPr>
                <w:b/>
                <w:sz w:val="22"/>
                <w:szCs w:val="22"/>
              </w:rPr>
              <w:t xml:space="preserve"> этап.  Организационный момент.</w:t>
            </w:r>
          </w:p>
          <w:p w:rsidR="00FC381B" w:rsidRPr="008531E7" w:rsidRDefault="00FC381B" w:rsidP="00A80A8A">
            <w:pPr>
              <w:rPr>
                <w:sz w:val="22"/>
                <w:szCs w:val="22"/>
              </w:rPr>
            </w:pPr>
          </w:p>
          <w:p w:rsidR="00FC381B" w:rsidRPr="008531E7" w:rsidRDefault="00FC381B" w:rsidP="00A80A8A">
            <w:pPr>
              <w:jc w:val="both"/>
              <w:rPr>
                <w:sz w:val="22"/>
                <w:szCs w:val="22"/>
              </w:rPr>
            </w:pPr>
            <w:r w:rsidRPr="008531E7">
              <w:rPr>
                <w:sz w:val="22"/>
                <w:szCs w:val="22"/>
              </w:rPr>
              <w:t xml:space="preserve"> Почему эти правила нужно соблюдать каждому из вас? </w:t>
            </w:r>
          </w:p>
          <w:p w:rsidR="00FC381B" w:rsidRPr="008531E7" w:rsidRDefault="00FC381B" w:rsidP="00A80A8A">
            <w:pPr>
              <w:rPr>
                <w:sz w:val="22"/>
                <w:szCs w:val="22"/>
              </w:rPr>
            </w:pPr>
            <w:r w:rsidRPr="008531E7">
              <w:rPr>
                <w:i/>
                <w:sz w:val="22"/>
                <w:szCs w:val="22"/>
                <w:u w:val="single"/>
              </w:rPr>
              <w:t>Коммуникативные УУД</w:t>
            </w:r>
          </w:p>
        </w:tc>
      </w:tr>
      <w:tr w:rsidR="00FC381B" w:rsidRPr="008531E7" w:rsidTr="00A80A8A">
        <w:tc>
          <w:tcPr>
            <w:tcW w:w="1908" w:type="dxa"/>
          </w:tcPr>
          <w:p w:rsidR="00FC381B" w:rsidRPr="008531E7" w:rsidRDefault="00FC381B" w:rsidP="00A80A8A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  <w:lang w:val="en-US"/>
              </w:rPr>
              <w:t>II</w:t>
            </w:r>
            <w:r w:rsidRPr="008531E7">
              <w:rPr>
                <w:b/>
                <w:sz w:val="22"/>
                <w:szCs w:val="22"/>
              </w:rPr>
              <w:t xml:space="preserve"> этап. </w:t>
            </w:r>
            <w:r w:rsidRPr="008531E7">
              <w:rPr>
                <w:b/>
                <w:bCs/>
                <w:sz w:val="22"/>
                <w:szCs w:val="22"/>
              </w:rPr>
              <w:t>Актуализация знаний.</w:t>
            </w:r>
          </w:p>
          <w:p w:rsidR="00FC381B" w:rsidRPr="00B26B2B" w:rsidRDefault="00FC381B" w:rsidP="00A80A8A">
            <w:pPr>
              <w:rPr>
                <w:i/>
                <w:sz w:val="22"/>
                <w:szCs w:val="22"/>
              </w:rPr>
            </w:pPr>
            <w:r w:rsidRPr="00B26B2B">
              <w:rPr>
                <w:i/>
                <w:sz w:val="22"/>
                <w:szCs w:val="22"/>
              </w:rPr>
              <w:t xml:space="preserve">Цель – </w:t>
            </w:r>
            <w:r>
              <w:rPr>
                <w:i/>
                <w:sz w:val="22"/>
                <w:szCs w:val="22"/>
              </w:rPr>
              <w:t>совершенствовать вычислительные навыки</w:t>
            </w:r>
          </w:p>
        </w:tc>
        <w:tc>
          <w:tcPr>
            <w:tcW w:w="3060" w:type="dxa"/>
          </w:tcPr>
          <w:p w:rsidR="00FC381B" w:rsidRPr="008531E7" w:rsidRDefault="00FC381B" w:rsidP="00A80A8A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8531E7">
              <w:rPr>
                <w:color w:val="191919"/>
                <w:sz w:val="22"/>
                <w:szCs w:val="22"/>
                <w:u w:val="single"/>
              </w:rPr>
              <w:t>Работать с информацией</w:t>
            </w:r>
            <w:r w:rsidRPr="008531E7">
              <w:rPr>
                <w:color w:val="191919"/>
                <w:sz w:val="22"/>
                <w:szCs w:val="22"/>
              </w:rPr>
              <w:t xml:space="preserve">, представленной </w:t>
            </w:r>
            <w:r>
              <w:rPr>
                <w:color w:val="191919"/>
                <w:sz w:val="22"/>
                <w:szCs w:val="22"/>
              </w:rPr>
              <w:t>в форме задач.</w:t>
            </w:r>
          </w:p>
          <w:p w:rsidR="00FC381B" w:rsidRPr="008531E7" w:rsidRDefault="00FC381B" w:rsidP="00A80A8A">
            <w:pPr>
              <w:rPr>
                <w:sz w:val="22"/>
                <w:szCs w:val="22"/>
              </w:rPr>
            </w:pPr>
          </w:p>
          <w:p w:rsidR="00FC381B" w:rsidRPr="002E75A9" w:rsidRDefault="00FC381B" w:rsidP="00A80A8A">
            <w:pPr>
              <w:rPr>
                <w:color w:val="191919"/>
                <w:sz w:val="22"/>
                <w:szCs w:val="22"/>
              </w:rPr>
            </w:pPr>
            <w:r w:rsidRPr="008531E7">
              <w:rPr>
                <w:color w:val="191919"/>
                <w:sz w:val="22"/>
                <w:szCs w:val="22"/>
                <w:u w:val="single"/>
              </w:rPr>
              <w:t>Участвовать</w:t>
            </w:r>
            <w:r w:rsidRPr="008531E7">
              <w:rPr>
                <w:color w:val="191919"/>
                <w:sz w:val="22"/>
                <w:szCs w:val="22"/>
              </w:rPr>
              <w:t xml:space="preserve"> в обсуждении проблемных вопросов, </w:t>
            </w:r>
            <w:r w:rsidRPr="008531E7">
              <w:rPr>
                <w:color w:val="191919"/>
                <w:sz w:val="22"/>
                <w:szCs w:val="22"/>
                <w:u w:val="single"/>
              </w:rPr>
              <w:t>формулировать</w:t>
            </w:r>
            <w:r w:rsidRPr="008531E7">
              <w:rPr>
                <w:color w:val="191919"/>
                <w:sz w:val="22"/>
                <w:szCs w:val="22"/>
              </w:rPr>
              <w:t xml:space="preserve"> собственное мнение и </w:t>
            </w:r>
            <w:r w:rsidRPr="008531E7">
              <w:rPr>
                <w:color w:val="191919"/>
                <w:sz w:val="22"/>
                <w:szCs w:val="22"/>
                <w:u w:val="single"/>
              </w:rPr>
              <w:t>аргументировать</w:t>
            </w:r>
            <w:r>
              <w:rPr>
                <w:color w:val="191919"/>
                <w:sz w:val="22"/>
                <w:szCs w:val="22"/>
              </w:rPr>
              <w:t xml:space="preserve"> его.</w:t>
            </w:r>
          </w:p>
          <w:p w:rsidR="00FC381B" w:rsidRPr="008531E7" w:rsidRDefault="00FC381B" w:rsidP="00A80A8A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C381B" w:rsidRPr="008531E7" w:rsidRDefault="00FC381B" w:rsidP="00A80A8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A5EDA">
              <w:rPr>
                <w:sz w:val="22"/>
                <w:szCs w:val="22"/>
                <w:u w:val="single"/>
              </w:rPr>
              <w:t xml:space="preserve">Организовать </w:t>
            </w:r>
            <w:r w:rsidRPr="008531E7">
              <w:rPr>
                <w:sz w:val="22"/>
                <w:szCs w:val="22"/>
              </w:rPr>
              <w:t>фронтальную ра</w:t>
            </w:r>
            <w:r>
              <w:rPr>
                <w:sz w:val="22"/>
                <w:szCs w:val="22"/>
              </w:rPr>
              <w:t>боту по решению задач.</w:t>
            </w:r>
          </w:p>
          <w:p w:rsidR="00FC381B" w:rsidRPr="008531E7" w:rsidRDefault="00FC381B" w:rsidP="00A80A8A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В</w:t>
            </w:r>
            <w:r w:rsidRPr="008531E7">
              <w:rPr>
                <w:sz w:val="22"/>
                <w:szCs w:val="22"/>
                <w:u w:val="single"/>
              </w:rPr>
              <w:t xml:space="preserve">ключить </w:t>
            </w:r>
            <w:r w:rsidRPr="008531E7">
              <w:rPr>
                <w:sz w:val="22"/>
                <w:szCs w:val="22"/>
              </w:rPr>
              <w:t xml:space="preserve">учащихся </w:t>
            </w:r>
          </w:p>
          <w:p w:rsidR="00FC381B" w:rsidRPr="008531E7" w:rsidRDefault="00FC381B" w:rsidP="00A80A8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8531E7">
              <w:rPr>
                <w:color w:val="191919"/>
                <w:sz w:val="22"/>
                <w:szCs w:val="22"/>
              </w:rPr>
              <w:t>в обсуждение проблемных</w:t>
            </w:r>
            <w:r w:rsidRPr="008531E7">
              <w:rPr>
                <w:sz w:val="22"/>
                <w:szCs w:val="22"/>
              </w:rPr>
              <w:t xml:space="preserve"> </w:t>
            </w:r>
            <w:r w:rsidRPr="008531E7">
              <w:rPr>
                <w:color w:val="191919"/>
                <w:sz w:val="22"/>
                <w:szCs w:val="22"/>
              </w:rPr>
              <w:t>вопросов.</w:t>
            </w:r>
          </w:p>
          <w:p w:rsidR="00FC381B" w:rsidRPr="008531E7" w:rsidRDefault="00FC381B" w:rsidP="00A80A8A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:rsidR="00FC381B" w:rsidRPr="008531E7" w:rsidRDefault="00FC381B" w:rsidP="00A80A8A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  <w:lang w:val="en-US"/>
              </w:rPr>
              <w:t>II</w:t>
            </w:r>
            <w:r w:rsidRPr="008531E7">
              <w:rPr>
                <w:b/>
                <w:sz w:val="22"/>
                <w:szCs w:val="22"/>
              </w:rPr>
              <w:t xml:space="preserve"> этап. Актуализация знаний.</w:t>
            </w:r>
          </w:p>
          <w:p w:rsidR="00FC381B" w:rsidRDefault="00FC381B" w:rsidP="00A80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Зад. 1.У паука 8 ног, а у жука на 2 ноги меньше. Сколько ног у паука?</w:t>
            </w:r>
          </w:p>
          <w:p w:rsidR="00FC381B" w:rsidRDefault="00FC381B" w:rsidP="00A80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Зад. 2. На клумбе росло 5 ромашек и 5 васильков. Маша сорвала 3 цветка, а Миша 1 цветок. Сколько цветов осталось на клумбе?</w:t>
            </w:r>
          </w:p>
          <w:p w:rsidR="00FC381B" w:rsidRDefault="00FC381B" w:rsidP="00A80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Зад. 3. Сколько грибов у ежика уже лежит в норке, если он сейчас несет 2 гриба, и когда их положит в кладовую, то грибов станет 10?</w:t>
            </w:r>
          </w:p>
          <w:p w:rsidR="00FC381B" w:rsidRDefault="00FC381B" w:rsidP="00A80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Зад. 4. В вазе было 10 красных роз, а белых – на 2 розы меньше. Потом поставили еще 5 белых роз. Сколько всего белых роз в вазе?</w:t>
            </w:r>
          </w:p>
          <w:p w:rsidR="00FC381B" w:rsidRDefault="00FC381B" w:rsidP="00A80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(Фронтальная проверка)</w:t>
            </w:r>
          </w:p>
          <w:p w:rsidR="00FC381B" w:rsidRDefault="00FC381B" w:rsidP="00A80A8A">
            <w:pPr>
              <w:rPr>
                <w:sz w:val="22"/>
                <w:szCs w:val="22"/>
              </w:rPr>
            </w:pPr>
          </w:p>
          <w:p w:rsidR="00FC381B" w:rsidRPr="008531E7" w:rsidRDefault="00FC381B" w:rsidP="00A80A8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FC381B" w:rsidRDefault="00FC381B" w:rsidP="00A80A8A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  <w:r w:rsidRPr="008531E7">
              <w:rPr>
                <w:b/>
                <w:sz w:val="22"/>
                <w:szCs w:val="22"/>
                <w:lang w:val="en-US"/>
              </w:rPr>
              <w:t>II</w:t>
            </w:r>
            <w:r w:rsidRPr="008531E7">
              <w:rPr>
                <w:b/>
                <w:sz w:val="22"/>
                <w:szCs w:val="22"/>
              </w:rPr>
              <w:t xml:space="preserve"> этап. </w:t>
            </w:r>
            <w:r w:rsidRPr="008531E7">
              <w:rPr>
                <w:b/>
                <w:bCs/>
                <w:sz w:val="22"/>
                <w:szCs w:val="22"/>
              </w:rPr>
              <w:t>Актуализация знаний.</w:t>
            </w:r>
          </w:p>
          <w:p w:rsidR="00FC381B" w:rsidRDefault="00FC381B" w:rsidP="00A80A8A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  <w:p w:rsidR="00FC381B" w:rsidRDefault="00FC381B" w:rsidP="00A80A8A">
            <w:pPr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  <w:p w:rsidR="00FC381B" w:rsidRDefault="00FC381B" w:rsidP="00A80A8A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Рассмотрите рисунки, которые появились на доске. Как вы думаете, какой рисунок здесь лишний?</w:t>
            </w:r>
          </w:p>
          <w:p w:rsidR="00FC381B" w:rsidRDefault="00FC381B" w:rsidP="00A80A8A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Жук, светофор, барабан – это предметы из одной группы. </w:t>
            </w:r>
          </w:p>
          <w:p w:rsidR="00FC381B" w:rsidRDefault="00FC381B" w:rsidP="00A80A8A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Как вы думаете, почему они относятся к одной группе?</w:t>
            </w:r>
          </w:p>
          <w:p w:rsidR="00FC381B" w:rsidRPr="00747B5D" w:rsidRDefault="00FC381B" w:rsidP="00A80A8A">
            <w:pPr>
              <w:tabs>
                <w:tab w:val="left" w:pos="10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Вот на этот вопрос мы  и постараемся сегодня ответить.</w:t>
            </w:r>
          </w:p>
          <w:p w:rsidR="00FC381B" w:rsidRPr="008531E7" w:rsidRDefault="00FC381B" w:rsidP="00A80A8A">
            <w:pPr>
              <w:rPr>
                <w:b/>
                <w:sz w:val="22"/>
                <w:szCs w:val="22"/>
              </w:rPr>
            </w:pPr>
            <w:r w:rsidRPr="008531E7">
              <w:rPr>
                <w:i/>
                <w:sz w:val="22"/>
                <w:szCs w:val="22"/>
                <w:u w:val="single"/>
              </w:rPr>
              <w:t>Познавательные УУД</w:t>
            </w:r>
          </w:p>
          <w:p w:rsidR="00FC381B" w:rsidRPr="008531E7" w:rsidRDefault="00FC381B" w:rsidP="00A80A8A">
            <w:pPr>
              <w:rPr>
                <w:sz w:val="22"/>
                <w:szCs w:val="22"/>
              </w:rPr>
            </w:pPr>
          </w:p>
        </w:tc>
      </w:tr>
    </w:tbl>
    <w:p w:rsidR="00FC381B" w:rsidRPr="00FC381B" w:rsidRDefault="00FC381B" w:rsidP="00FC381B">
      <w:pPr>
        <w:jc w:val="center"/>
        <w:rPr>
          <w:sz w:val="32"/>
        </w:rPr>
      </w:pPr>
    </w:p>
    <w:sectPr w:rsidR="00FC381B" w:rsidRPr="00FC381B" w:rsidSect="00FC38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900"/>
    <w:multiLevelType w:val="hybridMultilevel"/>
    <w:tmpl w:val="3DF4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13DAF"/>
    <w:multiLevelType w:val="hybridMultilevel"/>
    <w:tmpl w:val="FB56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82ACA"/>
    <w:multiLevelType w:val="hybridMultilevel"/>
    <w:tmpl w:val="92B4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B3CB3"/>
    <w:multiLevelType w:val="hybridMultilevel"/>
    <w:tmpl w:val="CBF0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3184C"/>
    <w:multiLevelType w:val="hybridMultilevel"/>
    <w:tmpl w:val="1ED8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F335A"/>
    <w:multiLevelType w:val="hybridMultilevel"/>
    <w:tmpl w:val="A63279A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>
    <w:nsid w:val="7FC158CF"/>
    <w:multiLevelType w:val="hybridMultilevel"/>
    <w:tmpl w:val="4112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81B"/>
    <w:rsid w:val="000A516B"/>
    <w:rsid w:val="00105454"/>
    <w:rsid w:val="00152724"/>
    <w:rsid w:val="0018020D"/>
    <w:rsid w:val="0020781C"/>
    <w:rsid w:val="002F784B"/>
    <w:rsid w:val="00323426"/>
    <w:rsid w:val="003A2BA9"/>
    <w:rsid w:val="003C2A4F"/>
    <w:rsid w:val="003E5E37"/>
    <w:rsid w:val="005F70A2"/>
    <w:rsid w:val="005F7B6B"/>
    <w:rsid w:val="006E2BBF"/>
    <w:rsid w:val="007268F3"/>
    <w:rsid w:val="00751968"/>
    <w:rsid w:val="00790A43"/>
    <w:rsid w:val="00797E10"/>
    <w:rsid w:val="007F1822"/>
    <w:rsid w:val="009F400A"/>
    <w:rsid w:val="00A003A1"/>
    <w:rsid w:val="00A03132"/>
    <w:rsid w:val="00A05FE2"/>
    <w:rsid w:val="00B173E1"/>
    <w:rsid w:val="00B61166"/>
    <w:rsid w:val="00BE7A64"/>
    <w:rsid w:val="00D56913"/>
    <w:rsid w:val="00DB20BF"/>
    <w:rsid w:val="00E45CCF"/>
    <w:rsid w:val="00E5689F"/>
    <w:rsid w:val="00E56D36"/>
    <w:rsid w:val="00EE2D05"/>
    <w:rsid w:val="00F27894"/>
    <w:rsid w:val="00F90806"/>
    <w:rsid w:val="00FC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81B"/>
    <w:pPr>
      <w:keepNext/>
      <w:spacing w:line="360" w:lineRule="auto"/>
      <w:ind w:firstLine="3420"/>
      <w:outlineLvl w:val="0"/>
    </w:pPr>
    <w:rPr>
      <w:i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1B"/>
    <w:rPr>
      <w:rFonts w:ascii="Times New Roman" w:eastAsia="Times New Roman" w:hAnsi="Times New Roman" w:cs="Times New Roman"/>
      <w:i/>
      <w:color w:val="0000FF"/>
      <w:sz w:val="24"/>
      <w:szCs w:val="24"/>
      <w:lang w:eastAsia="ru-RU"/>
    </w:rPr>
  </w:style>
  <w:style w:type="table" w:styleId="a3">
    <w:name w:val="Table Grid"/>
    <w:basedOn w:val="a1"/>
    <w:rsid w:val="00FC3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381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E2BB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F70A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B173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17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7E1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97E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Rossosh</dc:creator>
  <cp:keywords/>
  <dc:description/>
  <cp:lastModifiedBy>Rossosh</cp:lastModifiedBy>
  <cp:revision>17</cp:revision>
  <dcterms:created xsi:type="dcterms:W3CDTF">2014-01-26T09:04:00Z</dcterms:created>
  <dcterms:modified xsi:type="dcterms:W3CDTF">2014-01-26T14:16:00Z</dcterms:modified>
</cp:coreProperties>
</file>