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C8" w:rsidRPr="000D3380" w:rsidRDefault="007F30C6" w:rsidP="000D3380">
      <w:pPr>
        <w:spacing w:line="276" w:lineRule="auto"/>
        <w:jc w:val="center"/>
        <w:rPr>
          <w:rFonts w:cs="Times New Roman"/>
          <w:b/>
        </w:rPr>
      </w:pPr>
      <w:r w:rsidRPr="000D3380">
        <w:rPr>
          <w:rFonts w:cs="Times New Roman"/>
          <w:b/>
        </w:rPr>
        <w:t xml:space="preserve">Аналитическая справка по </w:t>
      </w:r>
      <w:r w:rsidR="006411C8" w:rsidRPr="000D3380">
        <w:rPr>
          <w:rFonts w:cs="Times New Roman"/>
          <w:b/>
        </w:rPr>
        <w:t xml:space="preserve">результатам  </w:t>
      </w:r>
      <w:proofErr w:type="gramStart"/>
      <w:r w:rsidR="006411C8" w:rsidRPr="000D3380">
        <w:rPr>
          <w:rFonts w:cs="Times New Roman"/>
          <w:b/>
        </w:rPr>
        <w:t>стартовой</w:t>
      </w:r>
      <w:proofErr w:type="gramEnd"/>
      <w:r w:rsidR="006411C8" w:rsidRPr="000D3380">
        <w:rPr>
          <w:rFonts w:cs="Times New Roman"/>
          <w:b/>
        </w:rPr>
        <w:t xml:space="preserve"> предметной </w:t>
      </w:r>
    </w:p>
    <w:p w:rsidR="007F30C6" w:rsidRPr="000D3380" w:rsidRDefault="006411C8" w:rsidP="000D3380">
      <w:pPr>
        <w:spacing w:line="276" w:lineRule="auto"/>
        <w:jc w:val="center"/>
        <w:rPr>
          <w:rFonts w:cs="Times New Roman"/>
          <w:b/>
        </w:rPr>
      </w:pPr>
      <w:r w:rsidRPr="000D3380">
        <w:rPr>
          <w:rFonts w:cs="Times New Roman"/>
          <w:b/>
        </w:rPr>
        <w:t>диагностики учащихся 1-х классов</w:t>
      </w:r>
      <w:r w:rsidR="007F30C6" w:rsidRPr="000D3380">
        <w:rPr>
          <w:rFonts w:cs="Times New Roman"/>
          <w:b/>
        </w:rPr>
        <w:t>.</w:t>
      </w:r>
    </w:p>
    <w:p w:rsidR="007F30C6" w:rsidRPr="000D3380" w:rsidRDefault="007F30C6" w:rsidP="000D3380">
      <w:pPr>
        <w:spacing w:line="276" w:lineRule="auto"/>
        <w:rPr>
          <w:rFonts w:cs="Times New Roman"/>
        </w:rPr>
      </w:pPr>
    </w:p>
    <w:p w:rsidR="007F30C6" w:rsidRPr="000D3380" w:rsidRDefault="007F30C6" w:rsidP="000D3380">
      <w:pPr>
        <w:spacing w:line="276" w:lineRule="auto"/>
        <w:rPr>
          <w:rFonts w:cs="Times New Roman"/>
          <w:b/>
        </w:rPr>
      </w:pPr>
      <w:r w:rsidRPr="000D3380">
        <w:rPr>
          <w:rFonts w:cs="Times New Roman"/>
          <w:b/>
        </w:rPr>
        <w:t>Дата проведения контроля:</w:t>
      </w:r>
      <w:r w:rsidR="0081726A" w:rsidRPr="000D3380">
        <w:rPr>
          <w:rFonts w:cs="Times New Roman"/>
          <w:b/>
        </w:rPr>
        <w:t xml:space="preserve"> </w:t>
      </w:r>
      <w:r w:rsidR="006411C8" w:rsidRPr="000D3380">
        <w:rPr>
          <w:rFonts w:cs="Times New Roman"/>
          <w:b/>
        </w:rPr>
        <w:t>сентябрь 2011</w:t>
      </w:r>
      <w:r w:rsidRPr="000D3380">
        <w:rPr>
          <w:rFonts w:cs="Times New Roman"/>
          <w:b/>
        </w:rPr>
        <w:t>г.</w:t>
      </w:r>
    </w:p>
    <w:p w:rsidR="007F30C6" w:rsidRPr="000D3380" w:rsidRDefault="007F30C6" w:rsidP="000D3380">
      <w:pPr>
        <w:spacing w:line="276" w:lineRule="auto"/>
        <w:rPr>
          <w:rFonts w:cs="Times New Roman"/>
          <w:b/>
        </w:rPr>
      </w:pPr>
      <w:r w:rsidRPr="000D3380">
        <w:rPr>
          <w:rFonts w:cs="Times New Roman"/>
          <w:b/>
        </w:rPr>
        <w:t>Форма контроля: комплексная работа</w:t>
      </w:r>
    </w:p>
    <w:p w:rsidR="007F30C6" w:rsidRPr="000D3380" w:rsidRDefault="007F30C6" w:rsidP="000D3380">
      <w:pPr>
        <w:spacing w:line="276" w:lineRule="auto"/>
        <w:rPr>
          <w:rFonts w:cs="Times New Roman"/>
          <w:b/>
        </w:rPr>
      </w:pPr>
      <w:r w:rsidRPr="000D3380">
        <w:rPr>
          <w:rFonts w:cs="Times New Roman"/>
          <w:b/>
        </w:rPr>
        <w:t>Классы: 1а</w:t>
      </w:r>
      <w:proofErr w:type="gramStart"/>
      <w:r w:rsidRPr="000D3380">
        <w:rPr>
          <w:rFonts w:cs="Times New Roman"/>
          <w:b/>
        </w:rPr>
        <w:t>,б</w:t>
      </w:r>
      <w:proofErr w:type="gramEnd"/>
      <w:r w:rsidRPr="000D3380">
        <w:rPr>
          <w:rFonts w:cs="Times New Roman"/>
          <w:b/>
        </w:rPr>
        <w:t>,в,г,д</w:t>
      </w:r>
      <w:r w:rsidR="006411C8" w:rsidRPr="000D3380">
        <w:rPr>
          <w:rFonts w:cs="Times New Roman"/>
          <w:b/>
        </w:rPr>
        <w:t>,е</w:t>
      </w:r>
    </w:p>
    <w:p w:rsidR="007F30C6" w:rsidRPr="000D3380" w:rsidRDefault="007F30C6" w:rsidP="000D3380">
      <w:pPr>
        <w:spacing w:line="276" w:lineRule="auto"/>
        <w:rPr>
          <w:rFonts w:cs="Times New Roman"/>
        </w:rPr>
      </w:pPr>
    </w:p>
    <w:p w:rsidR="007F30C6" w:rsidRPr="000D3380" w:rsidRDefault="006411C8" w:rsidP="000D3380">
      <w:pPr>
        <w:spacing w:line="276" w:lineRule="auto"/>
        <w:rPr>
          <w:rFonts w:cs="Times New Roman"/>
        </w:rPr>
      </w:pPr>
      <w:r w:rsidRPr="000D3380">
        <w:rPr>
          <w:rFonts w:cs="Times New Roman"/>
        </w:rPr>
        <w:tab/>
      </w:r>
      <w:r w:rsidR="007F30C6" w:rsidRPr="000D3380">
        <w:rPr>
          <w:rFonts w:cs="Times New Roman"/>
        </w:rPr>
        <w:t xml:space="preserve">В соответствии с планом </w:t>
      </w:r>
      <w:proofErr w:type="spellStart"/>
      <w:r w:rsidR="007F30C6" w:rsidRPr="000D3380">
        <w:rPr>
          <w:rFonts w:cs="Times New Roman"/>
        </w:rPr>
        <w:t>внутришкольного</w:t>
      </w:r>
      <w:proofErr w:type="spellEnd"/>
      <w:r w:rsidR="007F30C6" w:rsidRPr="000D3380">
        <w:rPr>
          <w:rFonts w:cs="Times New Roman"/>
        </w:rPr>
        <w:t xml:space="preserve"> контроля  и требованиями ФГОС НОО в </w:t>
      </w:r>
      <w:r w:rsidRPr="000D3380">
        <w:rPr>
          <w:rFonts w:cs="Times New Roman"/>
        </w:rPr>
        <w:t>сентябре 2011</w:t>
      </w:r>
      <w:r w:rsidR="007F30C6" w:rsidRPr="000D3380">
        <w:rPr>
          <w:rFonts w:cs="Times New Roman"/>
        </w:rPr>
        <w:t xml:space="preserve"> года в  1-х    классах были проведены </w:t>
      </w:r>
      <w:r w:rsidRPr="000D3380">
        <w:rPr>
          <w:rFonts w:cs="Times New Roman"/>
        </w:rPr>
        <w:t>стартовые</w:t>
      </w:r>
      <w:r w:rsidR="007F30C6" w:rsidRPr="000D3380">
        <w:rPr>
          <w:rFonts w:cs="Times New Roman"/>
        </w:rPr>
        <w:t xml:space="preserve"> комплексные работы.</w:t>
      </w:r>
    </w:p>
    <w:p w:rsidR="007F30C6" w:rsidRPr="000D3380" w:rsidRDefault="007F30C6" w:rsidP="000D3380">
      <w:pPr>
        <w:pStyle w:val="1"/>
        <w:autoSpaceDE w:val="0"/>
        <w:spacing w:line="276" w:lineRule="auto"/>
        <w:ind w:left="0" w:firstLine="709"/>
        <w:jc w:val="both"/>
        <w:rPr>
          <w:rFonts w:cs="Times New Roman"/>
          <w:color w:val="000000"/>
        </w:rPr>
      </w:pPr>
      <w:r w:rsidRPr="000D3380">
        <w:rPr>
          <w:rFonts w:cs="Times New Roman"/>
          <w:b/>
          <w:bCs/>
        </w:rPr>
        <w:t xml:space="preserve">Цель комплексной работы – </w:t>
      </w:r>
      <w:r w:rsidR="006411C8" w:rsidRPr="000D3380">
        <w:rPr>
          <w:rFonts w:cs="Times New Roman"/>
          <w:color w:val="000000"/>
        </w:rPr>
        <w:t>выяснить общий уровень готовности первоклассников к изучению базовых курсов начальной школы; выяснить уровень готовности данного ребёнка и выявить его индивидуальные особенности.</w:t>
      </w:r>
    </w:p>
    <w:p w:rsidR="006411C8" w:rsidRPr="000D3380" w:rsidRDefault="006411C8" w:rsidP="000D3380">
      <w:pPr>
        <w:autoSpaceDE w:val="0"/>
        <w:spacing w:line="276" w:lineRule="auto"/>
        <w:ind w:firstLine="709"/>
        <w:jc w:val="both"/>
        <w:rPr>
          <w:rFonts w:cs="Times New Roman"/>
        </w:rPr>
      </w:pPr>
      <w:r w:rsidRPr="000D3380">
        <w:rPr>
          <w:rFonts w:cs="Times New Roman"/>
        </w:rPr>
        <w:t>В соответствии с Примерной основной образовательной программой начального общего образования обязательной составляющей портфеля достижений учащегося являются материалы стартовой диагностики.</w:t>
      </w:r>
    </w:p>
    <w:p w:rsidR="006411C8" w:rsidRPr="000D3380" w:rsidRDefault="006411C8" w:rsidP="000D3380">
      <w:pPr>
        <w:autoSpaceDE w:val="0"/>
        <w:spacing w:line="276" w:lineRule="auto"/>
        <w:ind w:firstLine="709"/>
        <w:jc w:val="both"/>
        <w:rPr>
          <w:rFonts w:cs="Times New Roman"/>
        </w:rPr>
      </w:pPr>
      <w:r w:rsidRPr="000D3380">
        <w:rPr>
          <w:rFonts w:cs="Times New Roman"/>
        </w:rPr>
        <w:t xml:space="preserve">Предметом диагностических исследований является уровень </w:t>
      </w:r>
      <w:proofErr w:type="spellStart"/>
      <w:r w:rsidRPr="000D3380">
        <w:rPr>
          <w:rFonts w:cs="Times New Roman"/>
        </w:rPr>
        <w:t>сформированности</w:t>
      </w:r>
      <w:proofErr w:type="spellEnd"/>
      <w:r w:rsidRPr="000D3380">
        <w:rPr>
          <w:rFonts w:cs="Times New Roman"/>
        </w:rPr>
        <w:t xml:space="preserve"> предметных умений и познавательных универсальных учебных действий, влияющих на дальнейшее успешное обучение в начальной школе.</w:t>
      </w:r>
    </w:p>
    <w:p w:rsidR="006411C8" w:rsidRPr="000D3380" w:rsidRDefault="006411C8" w:rsidP="000D3380">
      <w:pPr>
        <w:autoSpaceDE w:val="0"/>
        <w:spacing w:line="276" w:lineRule="auto"/>
        <w:ind w:firstLine="709"/>
        <w:jc w:val="both"/>
        <w:rPr>
          <w:rFonts w:cs="Times New Roman"/>
        </w:rPr>
      </w:pPr>
      <w:r w:rsidRPr="000D3380">
        <w:rPr>
          <w:rFonts w:cs="Times New Roman"/>
        </w:rPr>
        <w:t>Частичное или полное отсутствие у ребёнка отдельных умений не является основанием для любых дискриминационных решений, а указывает на необходимость индивидуальной коррекционной работы в течение адаптационного периода.</w:t>
      </w:r>
    </w:p>
    <w:p w:rsidR="006411C8" w:rsidRPr="000D3380" w:rsidRDefault="006411C8" w:rsidP="000D3380">
      <w:pPr>
        <w:autoSpaceDE w:val="0"/>
        <w:spacing w:line="276" w:lineRule="auto"/>
        <w:ind w:firstLine="709"/>
        <w:jc w:val="both"/>
        <w:rPr>
          <w:rFonts w:cs="Times New Roman"/>
        </w:rPr>
      </w:pPr>
      <w:r w:rsidRPr="000D3380">
        <w:rPr>
          <w:rFonts w:cs="Times New Roman"/>
        </w:rPr>
        <w:t>В стартовую диагностическую работу входит 29 заданий, распределённых по предметным областям и отдельным блокам в каждой области. Предметная область «Математика» включает 4 блока:</w:t>
      </w:r>
    </w:p>
    <w:p w:rsidR="006411C8" w:rsidRPr="000D3380" w:rsidRDefault="006411C8" w:rsidP="000D3380">
      <w:pPr>
        <w:pStyle w:val="a3"/>
        <w:numPr>
          <w:ilvl w:val="0"/>
          <w:numId w:val="2"/>
        </w:numPr>
        <w:autoSpaceDE w:val="0"/>
        <w:spacing w:line="276" w:lineRule="auto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>Вычисления. Счёт</w:t>
      </w:r>
      <w:proofErr w:type="gramStart"/>
      <w:r w:rsidRPr="000D3380">
        <w:rPr>
          <w:rFonts w:cs="Times New Roman"/>
          <w:szCs w:val="24"/>
        </w:rPr>
        <w:t>.</w:t>
      </w:r>
      <w:proofErr w:type="gramEnd"/>
      <w:r w:rsidRPr="000D3380">
        <w:rPr>
          <w:rFonts w:cs="Times New Roman"/>
          <w:szCs w:val="24"/>
        </w:rPr>
        <w:t xml:space="preserve"> (</w:t>
      </w:r>
      <w:proofErr w:type="gramStart"/>
      <w:r w:rsidRPr="000D3380">
        <w:rPr>
          <w:rFonts w:cs="Times New Roman"/>
          <w:szCs w:val="24"/>
        </w:rPr>
        <w:t>з</w:t>
      </w:r>
      <w:proofErr w:type="gramEnd"/>
      <w:r w:rsidRPr="000D3380">
        <w:rPr>
          <w:rFonts w:cs="Times New Roman"/>
          <w:szCs w:val="24"/>
        </w:rPr>
        <w:t>адания № 1-6)</w:t>
      </w:r>
    </w:p>
    <w:p w:rsidR="006411C8" w:rsidRPr="000D3380" w:rsidRDefault="006411C8" w:rsidP="000D3380">
      <w:pPr>
        <w:pStyle w:val="a3"/>
        <w:numPr>
          <w:ilvl w:val="0"/>
          <w:numId w:val="2"/>
        </w:numPr>
        <w:autoSpaceDE w:val="0"/>
        <w:spacing w:line="276" w:lineRule="auto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>Действия с величинами (задания № 7-9)</w:t>
      </w:r>
    </w:p>
    <w:p w:rsidR="006411C8" w:rsidRPr="000D3380" w:rsidRDefault="006411C8" w:rsidP="000D3380">
      <w:pPr>
        <w:pStyle w:val="a3"/>
        <w:numPr>
          <w:ilvl w:val="0"/>
          <w:numId w:val="2"/>
        </w:numPr>
        <w:autoSpaceDE w:val="0"/>
        <w:spacing w:line="276" w:lineRule="auto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>Пространственные отношения (задания № 10-12)</w:t>
      </w:r>
    </w:p>
    <w:p w:rsidR="006411C8" w:rsidRPr="000D3380" w:rsidRDefault="006411C8" w:rsidP="000D3380">
      <w:pPr>
        <w:pStyle w:val="a3"/>
        <w:numPr>
          <w:ilvl w:val="0"/>
          <w:numId w:val="2"/>
        </w:numPr>
        <w:autoSpaceDE w:val="0"/>
        <w:spacing w:line="276" w:lineRule="auto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>Работа с данными (задания № 13-15)</w:t>
      </w:r>
    </w:p>
    <w:p w:rsidR="006411C8" w:rsidRPr="000D3380" w:rsidRDefault="006411C8" w:rsidP="000D3380">
      <w:pPr>
        <w:autoSpaceDE w:val="0"/>
        <w:spacing w:line="276" w:lineRule="auto"/>
        <w:jc w:val="both"/>
        <w:rPr>
          <w:rFonts w:cs="Times New Roman"/>
        </w:rPr>
      </w:pPr>
      <w:r w:rsidRPr="000D3380">
        <w:rPr>
          <w:rFonts w:cs="Times New Roman"/>
        </w:rPr>
        <w:tab/>
        <w:t>Предметная область «Русский язык» включает 2 блока:</w:t>
      </w:r>
    </w:p>
    <w:p w:rsidR="006411C8" w:rsidRPr="000D3380" w:rsidRDefault="006411C8" w:rsidP="000D3380">
      <w:pPr>
        <w:pStyle w:val="a3"/>
        <w:numPr>
          <w:ilvl w:val="0"/>
          <w:numId w:val="3"/>
        </w:numPr>
        <w:autoSpaceDE w:val="0"/>
        <w:spacing w:line="276" w:lineRule="auto"/>
        <w:ind w:left="1134" w:firstLine="0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>Обучение грамоте (задания № 16-19)</w:t>
      </w:r>
    </w:p>
    <w:p w:rsidR="006411C8" w:rsidRPr="000D3380" w:rsidRDefault="006411C8" w:rsidP="000D3380">
      <w:pPr>
        <w:pStyle w:val="a3"/>
        <w:numPr>
          <w:ilvl w:val="0"/>
          <w:numId w:val="3"/>
        </w:numPr>
        <w:autoSpaceDE w:val="0"/>
        <w:spacing w:line="276" w:lineRule="auto"/>
        <w:ind w:left="1134" w:firstLine="0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>Чтение (задания № 20-23)</w:t>
      </w:r>
    </w:p>
    <w:p w:rsidR="006411C8" w:rsidRPr="000D3380" w:rsidRDefault="006411C8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ab/>
        <w:t>Предметная область «Окружающий мир» включает 2 блока:</w:t>
      </w:r>
    </w:p>
    <w:p w:rsidR="006411C8" w:rsidRPr="000D3380" w:rsidRDefault="006411C8" w:rsidP="000D3380">
      <w:pPr>
        <w:pStyle w:val="a3"/>
        <w:numPr>
          <w:ilvl w:val="0"/>
          <w:numId w:val="4"/>
        </w:numPr>
        <w:autoSpaceDE w:val="0"/>
        <w:spacing w:line="276" w:lineRule="auto"/>
        <w:ind w:firstLine="414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>Человек. Общество (задания № 24-26)</w:t>
      </w:r>
    </w:p>
    <w:p w:rsidR="006411C8" w:rsidRPr="000D3380" w:rsidRDefault="006411C8" w:rsidP="000D3380">
      <w:pPr>
        <w:pStyle w:val="a3"/>
        <w:numPr>
          <w:ilvl w:val="0"/>
          <w:numId w:val="4"/>
        </w:numPr>
        <w:autoSpaceDE w:val="0"/>
        <w:spacing w:line="276" w:lineRule="auto"/>
        <w:ind w:firstLine="414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>Природа (задания № 27-29).</w:t>
      </w:r>
    </w:p>
    <w:p w:rsidR="006411C8" w:rsidRPr="000D3380" w:rsidRDefault="006411C8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ab/>
        <w:t>Каждое задание оценивалось 1 баллом (выполнил верно) и 0 баллов (</w:t>
      </w:r>
      <w:proofErr w:type="gramStart"/>
      <w:r w:rsidRPr="000D3380">
        <w:rPr>
          <w:rFonts w:cs="Times New Roman"/>
          <w:szCs w:val="24"/>
        </w:rPr>
        <w:t>выполнил</w:t>
      </w:r>
      <w:proofErr w:type="gramEnd"/>
      <w:r w:rsidRPr="000D3380">
        <w:rPr>
          <w:rFonts w:cs="Times New Roman"/>
          <w:szCs w:val="24"/>
        </w:rPr>
        <w:t xml:space="preserve"> неверно/не выполнил). Уровень </w:t>
      </w:r>
      <w:proofErr w:type="spellStart"/>
      <w:r w:rsidRPr="000D3380">
        <w:rPr>
          <w:rFonts w:cs="Times New Roman"/>
          <w:szCs w:val="24"/>
        </w:rPr>
        <w:t>сформированности</w:t>
      </w:r>
      <w:proofErr w:type="spellEnd"/>
      <w:r w:rsidRPr="000D3380">
        <w:rPr>
          <w:rFonts w:cs="Times New Roman"/>
          <w:szCs w:val="24"/>
        </w:rPr>
        <w:t xml:space="preserve"> предметных умений вычислялся по совокупности суммы баллов.</w:t>
      </w:r>
    </w:p>
    <w:p w:rsidR="006411C8" w:rsidRPr="000D3380" w:rsidRDefault="006411C8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ab/>
        <w:t xml:space="preserve">Разработанный инструментарий стартовой диагностики позволяет  выявить уровень </w:t>
      </w:r>
      <w:proofErr w:type="spellStart"/>
      <w:r w:rsidRPr="000D3380">
        <w:rPr>
          <w:rFonts w:cs="Times New Roman"/>
          <w:szCs w:val="24"/>
        </w:rPr>
        <w:t>сформированности</w:t>
      </w:r>
      <w:proofErr w:type="spellEnd"/>
      <w:r w:rsidRPr="000D3380">
        <w:rPr>
          <w:rFonts w:cs="Times New Roman"/>
          <w:szCs w:val="24"/>
        </w:rPr>
        <w:t xml:space="preserve"> познавательных (логических) универсальных учебных действий:</w:t>
      </w:r>
    </w:p>
    <w:p w:rsidR="006411C8" w:rsidRPr="000D3380" w:rsidRDefault="006411C8" w:rsidP="000D3380">
      <w:pPr>
        <w:pStyle w:val="a3"/>
        <w:numPr>
          <w:ilvl w:val="0"/>
          <w:numId w:val="5"/>
        </w:numPr>
        <w:autoSpaceDE w:val="0"/>
        <w:spacing w:line="276" w:lineRule="auto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>Сравнение (задания № 7,8,14)</w:t>
      </w:r>
    </w:p>
    <w:p w:rsidR="006411C8" w:rsidRPr="000D3380" w:rsidRDefault="006411C8" w:rsidP="000D3380">
      <w:pPr>
        <w:pStyle w:val="a3"/>
        <w:numPr>
          <w:ilvl w:val="0"/>
          <w:numId w:val="5"/>
        </w:numPr>
        <w:autoSpaceDE w:val="0"/>
        <w:spacing w:line="276" w:lineRule="auto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>Анализ (задания № 21,24, 28)</w:t>
      </w:r>
    </w:p>
    <w:p w:rsidR="006411C8" w:rsidRPr="000D3380" w:rsidRDefault="006411C8" w:rsidP="000D3380">
      <w:pPr>
        <w:pStyle w:val="a3"/>
        <w:numPr>
          <w:ilvl w:val="0"/>
          <w:numId w:val="5"/>
        </w:numPr>
        <w:autoSpaceDE w:val="0"/>
        <w:spacing w:line="276" w:lineRule="auto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>Классификация (задания № 19, 27, 29)</w:t>
      </w:r>
    </w:p>
    <w:p w:rsidR="006411C8" w:rsidRPr="000D3380" w:rsidRDefault="006411C8" w:rsidP="000D3380">
      <w:pPr>
        <w:pStyle w:val="a3"/>
        <w:numPr>
          <w:ilvl w:val="0"/>
          <w:numId w:val="5"/>
        </w:numPr>
        <w:autoSpaceDE w:val="0"/>
        <w:spacing w:line="276" w:lineRule="auto"/>
        <w:jc w:val="both"/>
        <w:rPr>
          <w:rFonts w:cs="Times New Roman"/>
          <w:szCs w:val="24"/>
        </w:rPr>
      </w:pPr>
      <w:proofErr w:type="spellStart"/>
      <w:r w:rsidRPr="000D3380">
        <w:rPr>
          <w:rFonts w:cs="Times New Roman"/>
          <w:szCs w:val="24"/>
        </w:rPr>
        <w:t>Знаково</w:t>
      </w:r>
      <w:proofErr w:type="spellEnd"/>
      <w:r w:rsidRPr="000D3380">
        <w:rPr>
          <w:rFonts w:cs="Times New Roman"/>
          <w:szCs w:val="24"/>
        </w:rPr>
        <w:t xml:space="preserve"> – символическое моделирование (задания № 17, 20, 22)</w:t>
      </w:r>
    </w:p>
    <w:p w:rsidR="006411C8" w:rsidRPr="000D3380" w:rsidRDefault="006411C8" w:rsidP="000D3380">
      <w:pPr>
        <w:pStyle w:val="a3"/>
        <w:numPr>
          <w:ilvl w:val="0"/>
          <w:numId w:val="5"/>
        </w:numPr>
        <w:autoSpaceDE w:val="0"/>
        <w:spacing w:line="276" w:lineRule="auto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 xml:space="preserve">Умение выявлять </w:t>
      </w:r>
      <w:proofErr w:type="spellStart"/>
      <w:r w:rsidRPr="000D3380">
        <w:rPr>
          <w:rFonts w:cs="Times New Roman"/>
          <w:szCs w:val="24"/>
        </w:rPr>
        <w:t>причинно</w:t>
      </w:r>
      <w:proofErr w:type="spellEnd"/>
      <w:r w:rsidRPr="000D3380">
        <w:rPr>
          <w:rFonts w:cs="Times New Roman"/>
          <w:szCs w:val="24"/>
        </w:rPr>
        <w:t xml:space="preserve"> – следственные связи (задания № 1, 9, 26)</w:t>
      </w:r>
    </w:p>
    <w:p w:rsidR="006411C8" w:rsidRPr="000D3380" w:rsidRDefault="006411C8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lastRenderedPageBreak/>
        <w:tab/>
        <w:t>Уровень сложности  заданий соответствует возрастным особенностям детей, поступивших в 1 класс.</w:t>
      </w:r>
    </w:p>
    <w:p w:rsidR="006411C8" w:rsidRPr="000D3380" w:rsidRDefault="006411C8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ab/>
        <w:t xml:space="preserve">В тестировании приняли участие </w:t>
      </w:r>
      <w:r w:rsidR="0081726A" w:rsidRPr="000D3380">
        <w:rPr>
          <w:rFonts w:cs="Times New Roman"/>
          <w:szCs w:val="24"/>
        </w:rPr>
        <w:t>1</w:t>
      </w:r>
      <w:r w:rsidR="00AF00F7" w:rsidRPr="000D3380">
        <w:rPr>
          <w:rFonts w:cs="Times New Roman"/>
          <w:szCs w:val="24"/>
        </w:rPr>
        <w:t>4</w:t>
      </w:r>
      <w:r w:rsidR="0081726A" w:rsidRPr="000D3380">
        <w:rPr>
          <w:rFonts w:cs="Times New Roman"/>
          <w:szCs w:val="24"/>
        </w:rPr>
        <w:t>9</w:t>
      </w:r>
      <w:r w:rsidR="00AF00F7" w:rsidRPr="000D3380">
        <w:rPr>
          <w:rFonts w:cs="Times New Roman"/>
          <w:szCs w:val="24"/>
        </w:rPr>
        <w:t xml:space="preserve"> учащихся 1-х классов.</w:t>
      </w:r>
    </w:p>
    <w:p w:rsidR="006411C8" w:rsidRPr="000D3380" w:rsidRDefault="00AF00F7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ab/>
        <w:t>Дошкольное образов</w:t>
      </w:r>
      <w:r w:rsidR="00436338" w:rsidRPr="000D3380">
        <w:rPr>
          <w:rFonts w:cs="Times New Roman"/>
          <w:szCs w:val="24"/>
        </w:rPr>
        <w:t>ательное учреждение посещали  123</w:t>
      </w:r>
      <w:r w:rsidRPr="000D3380">
        <w:rPr>
          <w:rFonts w:cs="Times New Roman"/>
          <w:szCs w:val="24"/>
        </w:rPr>
        <w:t xml:space="preserve"> человек, подготовкой к школе  в домашних условиях занимались 26 человек.</w:t>
      </w:r>
    </w:p>
    <w:p w:rsidR="00AF00F7" w:rsidRPr="000D3380" w:rsidRDefault="00AF00F7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ab/>
        <w:t>Учащиеся 1 «А», 1 «Б», 1 «В» классов обучаются по УМК «Перспектива», учащиеся 1 «Г», 1 «Д», 1 «Е» классов обучаются по УМК «Школа России».</w:t>
      </w:r>
    </w:p>
    <w:p w:rsidR="0023367F" w:rsidRPr="000D3380" w:rsidRDefault="0023367F" w:rsidP="000D3380">
      <w:pPr>
        <w:autoSpaceDE w:val="0"/>
        <w:spacing w:line="276" w:lineRule="auto"/>
        <w:ind w:firstLine="709"/>
        <w:jc w:val="both"/>
        <w:rPr>
          <w:rFonts w:cs="Times New Roman"/>
        </w:rPr>
      </w:pPr>
      <w:r w:rsidRPr="000D3380">
        <w:rPr>
          <w:rFonts w:cs="Times New Roman"/>
        </w:rPr>
        <w:tab/>
      </w:r>
    </w:p>
    <w:p w:rsidR="00AF00F7" w:rsidRPr="000D3380" w:rsidRDefault="00AF00F7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ab/>
      </w:r>
      <w:r w:rsidR="0081726A" w:rsidRPr="000D3380">
        <w:rPr>
          <w:rFonts w:cs="Times New Roman"/>
          <w:szCs w:val="24"/>
        </w:rPr>
        <w:t>Общий уровень предметной готовности к обучению рассчитывается по сумме баллов за все предметные области и представлен в таблице № 1.</w:t>
      </w:r>
    </w:p>
    <w:p w:rsidR="0081726A" w:rsidRPr="000D3380" w:rsidRDefault="0081726A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>Таблица № 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6"/>
        <w:gridCol w:w="1203"/>
        <w:gridCol w:w="1285"/>
        <w:gridCol w:w="1287"/>
        <w:gridCol w:w="1163"/>
        <w:gridCol w:w="1209"/>
        <w:gridCol w:w="1184"/>
        <w:gridCol w:w="1003"/>
      </w:tblGrid>
      <w:tr w:rsidR="00BF0234" w:rsidRPr="000D3380" w:rsidTr="0081726A">
        <w:tc>
          <w:tcPr>
            <w:tcW w:w="1325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9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1-а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Щукина</w:t>
            </w:r>
          </w:p>
        </w:tc>
        <w:tc>
          <w:tcPr>
            <w:tcW w:w="1329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1-б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Касымова</w:t>
            </w:r>
          </w:p>
        </w:tc>
        <w:tc>
          <w:tcPr>
            <w:tcW w:w="1214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1-в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proofErr w:type="spellStart"/>
            <w:r w:rsidRPr="000D3380">
              <w:rPr>
                <w:rFonts w:cs="Times New Roman"/>
                <w:szCs w:val="24"/>
              </w:rPr>
              <w:t>Плюснина</w:t>
            </w:r>
            <w:proofErr w:type="spellEnd"/>
          </w:p>
        </w:tc>
        <w:tc>
          <w:tcPr>
            <w:tcW w:w="1214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1-г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proofErr w:type="spellStart"/>
            <w:r w:rsidRPr="000D3380">
              <w:rPr>
                <w:rFonts w:cs="Times New Roman"/>
                <w:szCs w:val="24"/>
              </w:rPr>
              <w:t>Храмова</w:t>
            </w:r>
            <w:proofErr w:type="spellEnd"/>
          </w:p>
        </w:tc>
        <w:tc>
          <w:tcPr>
            <w:tcW w:w="1214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1-д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Мазурова</w:t>
            </w:r>
          </w:p>
        </w:tc>
        <w:tc>
          <w:tcPr>
            <w:tcW w:w="1208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1-е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Тыщенко</w:t>
            </w:r>
          </w:p>
        </w:tc>
        <w:tc>
          <w:tcPr>
            <w:tcW w:w="738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F0234" w:rsidRPr="000D3380" w:rsidTr="0081726A">
        <w:tc>
          <w:tcPr>
            <w:tcW w:w="1325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Высокий</w:t>
            </w:r>
          </w:p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уровень</w:t>
            </w:r>
          </w:p>
        </w:tc>
        <w:tc>
          <w:tcPr>
            <w:tcW w:w="1329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21/88%</w:t>
            </w:r>
          </w:p>
        </w:tc>
        <w:tc>
          <w:tcPr>
            <w:tcW w:w="1329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17/68%</w:t>
            </w:r>
          </w:p>
        </w:tc>
        <w:tc>
          <w:tcPr>
            <w:tcW w:w="1214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7/28%</w:t>
            </w:r>
          </w:p>
        </w:tc>
        <w:tc>
          <w:tcPr>
            <w:tcW w:w="1214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16/64%</w:t>
            </w:r>
          </w:p>
        </w:tc>
        <w:tc>
          <w:tcPr>
            <w:tcW w:w="1214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15/60%</w:t>
            </w:r>
          </w:p>
        </w:tc>
        <w:tc>
          <w:tcPr>
            <w:tcW w:w="1208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6/24%</w:t>
            </w:r>
          </w:p>
        </w:tc>
        <w:tc>
          <w:tcPr>
            <w:tcW w:w="738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0D3380">
              <w:rPr>
                <w:rFonts w:cs="Times New Roman"/>
                <w:b/>
                <w:szCs w:val="24"/>
              </w:rPr>
              <w:t>82/55%</w:t>
            </w:r>
          </w:p>
        </w:tc>
      </w:tr>
      <w:tr w:rsidR="00BF0234" w:rsidRPr="000D3380" w:rsidTr="0081726A">
        <w:tc>
          <w:tcPr>
            <w:tcW w:w="1325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Средний</w:t>
            </w:r>
          </w:p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уровень</w:t>
            </w:r>
          </w:p>
        </w:tc>
        <w:tc>
          <w:tcPr>
            <w:tcW w:w="1329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3/12%</w:t>
            </w:r>
          </w:p>
        </w:tc>
        <w:tc>
          <w:tcPr>
            <w:tcW w:w="1329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8/32%</w:t>
            </w:r>
          </w:p>
        </w:tc>
        <w:tc>
          <w:tcPr>
            <w:tcW w:w="1214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18/72%</w:t>
            </w:r>
          </w:p>
        </w:tc>
        <w:tc>
          <w:tcPr>
            <w:tcW w:w="1214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7/28%</w:t>
            </w:r>
          </w:p>
        </w:tc>
        <w:tc>
          <w:tcPr>
            <w:tcW w:w="1214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10/40%</w:t>
            </w:r>
          </w:p>
        </w:tc>
        <w:tc>
          <w:tcPr>
            <w:tcW w:w="1208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11/44%</w:t>
            </w:r>
          </w:p>
        </w:tc>
        <w:tc>
          <w:tcPr>
            <w:tcW w:w="738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0D3380">
              <w:rPr>
                <w:rFonts w:cs="Times New Roman"/>
                <w:b/>
                <w:szCs w:val="24"/>
              </w:rPr>
              <w:t>57/38%</w:t>
            </w:r>
          </w:p>
        </w:tc>
      </w:tr>
      <w:tr w:rsidR="00BF0234" w:rsidRPr="000D3380" w:rsidTr="0081726A">
        <w:tc>
          <w:tcPr>
            <w:tcW w:w="1325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Низкий уровень</w:t>
            </w:r>
          </w:p>
        </w:tc>
        <w:tc>
          <w:tcPr>
            <w:tcW w:w="1329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-</w:t>
            </w:r>
          </w:p>
        </w:tc>
        <w:tc>
          <w:tcPr>
            <w:tcW w:w="1329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-</w:t>
            </w:r>
          </w:p>
        </w:tc>
        <w:tc>
          <w:tcPr>
            <w:tcW w:w="1214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-</w:t>
            </w:r>
          </w:p>
        </w:tc>
        <w:tc>
          <w:tcPr>
            <w:tcW w:w="1214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2/8%</w:t>
            </w:r>
          </w:p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14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-</w:t>
            </w:r>
          </w:p>
        </w:tc>
        <w:tc>
          <w:tcPr>
            <w:tcW w:w="1208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8/32%</w:t>
            </w:r>
          </w:p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38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0D3380">
              <w:rPr>
                <w:rFonts w:cs="Times New Roman"/>
                <w:b/>
                <w:szCs w:val="24"/>
              </w:rPr>
              <w:t>10/7%</w:t>
            </w:r>
          </w:p>
        </w:tc>
      </w:tr>
    </w:tbl>
    <w:p w:rsidR="0081726A" w:rsidRPr="000D3380" w:rsidRDefault="0081726A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</w:p>
    <w:p w:rsidR="0081726A" w:rsidRPr="000D3380" w:rsidRDefault="0081726A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ab/>
        <w:t xml:space="preserve">Уровень </w:t>
      </w:r>
      <w:proofErr w:type="spellStart"/>
      <w:r w:rsidRPr="000D3380">
        <w:rPr>
          <w:rFonts w:cs="Times New Roman"/>
          <w:szCs w:val="24"/>
        </w:rPr>
        <w:t>сформированности</w:t>
      </w:r>
      <w:proofErr w:type="spellEnd"/>
      <w:r w:rsidRPr="000D3380">
        <w:rPr>
          <w:rFonts w:cs="Times New Roman"/>
          <w:szCs w:val="24"/>
        </w:rPr>
        <w:t xml:space="preserve"> предметных умений по математике представлен в таблице № 2.</w:t>
      </w:r>
    </w:p>
    <w:p w:rsidR="0081726A" w:rsidRPr="000D3380" w:rsidRDefault="0081726A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</w:p>
    <w:p w:rsidR="0081726A" w:rsidRPr="000D3380" w:rsidRDefault="0081726A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>Таблица № 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143"/>
        <w:gridCol w:w="1236"/>
        <w:gridCol w:w="1287"/>
        <w:gridCol w:w="1157"/>
        <w:gridCol w:w="1203"/>
        <w:gridCol w:w="1173"/>
        <w:gridCol w:w="1129"/>
      </w:tblGrid>
      <w:tr w:rsidR="00BF0234" w:rsidRPr="000D3380" w:rsidTr="00BF0234">
        <w:tc>
          <w:tcPr>
            <w:tcW w:w="1291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81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1-а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Щукина</w:t>
            </w:r>
          </w:p>
        </w:tc>
        <w:tc>
          <w:tcPr>
            <w:tcW w:w="1182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1-б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Касымова</w:t>
            </w:r>
          </w:p>
        </w:tc>
        <w:tc>
          <w:tcPr>
            <w:tcW w:w="1182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1-в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proofErr w:type="spellStart"/>
            <w:r w:rsidRPr="000D3380">
              <w:rPr>
                <w:rFonts w:cs="Times New Roman"/>
                <w:szCs w:val="24"/>
              </w:rPr>
              <w:t>Плюснина</w:t>
            </w:r>
            <w:proofErr w:type="spellEnd"/>
          </w:p>
        </w:tc>
        <w:tc>
          <w:tcPr>
            <w:tcW w:w="1182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1-г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proofErr w:type="spellStart"/>
            <w:r w:rsidRPr="000D3380">
              <w:rPr>
                <w:rFonts w:cs="Times New Roman"/>
                <w:szCs w:val="24"/>
              </w:rPr>
              <w:t>Храмова</w:t>
            </w:r>
            <w:proofErr w:type="spellEnd"/>
          </w:p>
        </w:tc>
        <w:tc>
          <w:tcPr>
            <w:tcW w:w="1183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1-д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Мазурова</w:t>
            </w:r>
          </w:p>
        </w:tc>
        <w:tc>
          <w:tcPr>
            <w:tcW w:w="1181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1-е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Тыщенко</w:t>
            </w:r>
          </w:p>
        </w:tc>
        <w:tc>
          <w:tcPr>
            <w:tcW w:w="1189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</w:tr>
      <w:tr w:rsidR="0081726A" w:rsidRPr="000D3380" w:rsidTr="00BF0234">
        <w:tc>
          <w:tcPr>
            <w:tcW w:w="1291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Высокий</w:t>
            </w:r>
          </w:p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уровень</w:t>
            </w:r>
          </w:p>
        </w:tc>
        <w:tc>
          <w:tcPr>
            <w:tcW w:w="1181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19/79%</w:t>
            </w:r>
          </w:p>
        </w:tc>
        <w:tc>
          <w:tcPr>
            <w:tcW w:w="1182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14/56%</w:t>
            </w:r>
          </w:p>
        </w:tc>
        <w:tc>
          <w:tcPr>
            <w:tcW w:w="1182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8/32%</w:t>
            </w:r>
          </w:p>
        </w:tc>
        <w:tc>
          <w:tcPr>
            <w:tcW w:w="1182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19/76%</w:t>
            </w:r>
          </w:p>
        </w:tc>
        <w:tc>
          <w:tcPr>
            <w:tcW w:w="1183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14/56%</w:t>
            </w:r>
          </w:p>
        </w:tc>
        <w:tc>
          <w:tcPr>
            <w:tcW w:w="1181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9/36%</w:t>
            </w:r>
          </w:p>
        </w:tc>
        <w:tc>
          <w:tcPr>
            <w:tcW w:w="1189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0D3380">
              <w:rPr>
                <w:rFonts w:cs="Times New Roman"/>
                <w:b/>
                <w:szCs w:val="24"/>
              </w:rPr>
              <w:t>83/56%</w:t>
            </w:r>
          </w:p>
        </w:tc>
      </w:tr>
      <w:tr w:rsidR="0081726A" w:rsidRPr="000D3380" w:rsidTr="00BF0234">
        <w:tc>
          <w:tcPr>
            <w:tcW w:w="1291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Средний</w:t>
            </w:r>
          </w:p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уровень</w:t>
            </w:r>
          </w:p>
        </w:tc>
        <w:tc>
          <w:tcPr>
            <w:tcW w:w="1181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5/21%</w:t>
            </w:r>
          </w:p>
        </w:tc>
        <w:tc>
          <w:tcPr>
            <w:tcW w:w="1182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11/44%</w:t>
            </w:r>
          </w:p>
        </w:tc>
        <w:tc>
          <w:tcPr>
            <w:tcW w:w="1182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13/52%</w:t>
            </w:r>
          </w:p>
        </w:tc>
        <w:tc>
          <w:tcPr>
            <w:tcW w:w="1182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4/16%</w:t>
            </w:r>
          </w:p>
        </w:tc>
        <w:tc>
          <w:tcPr>
            <w:tcW w:w="1183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11/44%</w:t>
            </w:r>
          </w:p>
        </w:tc>
        <w:tc>
          <w:tcPr>
            <w:tcW w:w="1181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11/44%</w:t>
            </w:r>
          </w:p>
        </w:tc>
        <w:tc>
          <w:tcPr>
            <w:tcW w:w="1189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0D3380">
              <w:rPr>
                <w:rFonts w:cs="Times New Roman"/>
                <w:b/>
                <w:szCs w:val="24"/>
              </w:rPr>
              <w:t>55/37%</w:t>
            </w:r>
          </w:p>
        </w:tc>
      </w:tr>
      <w:tr w:rsidR="0081726A" w:rsidRPr="000D3380" w:rsidTr="00BF0234">
        <w:tc>
          <w:tcPr>
            <w:tcW w:w="1291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Низкий уровень</w:t>
            </w:r>
          </w:p>
        </w:tc>
        <w:tc>
          <w:tcPr>
            <w:tcW w:w="1181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-</w:t>
            </w:r>
          </w:p>
        </w:tc>
        <w:tc>
          <w:tcPr>
            <w:tcW w:w="1182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-</w:t>
            </w:r>
          </w:p>
        </w:tc>
        <w:tc>
          <w:tcPr>
            <w:tcW w:w="1182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4/16%</w:t>
            </w:r>
          </w:p>
        </w:tc>
        <w:tc>
          <w:tcPr>
            <w:tcW w:w="1182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2/8%</w:t>
            </w:r>
          </w:p>
        </w:tc>
        <w:tc>
          <w:tcPr>
            <w:tcW w:w="1183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-</w:t>
            </w:r>
          </w:p>
        </w:tc>
        <w:tc>
          <w:tcPr>
            <w:tcW w:w="1181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5/20%</w:t>
            </w:r>
          </w:p>
        </w:tc>
        <w:tc>
          <w:tcPr>
            <w:tcW w:w="1189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0D3380">
              <w:rPr>
                <w:rFonts w:cs="Times New Roman"/>
                <w:b/>
                <w:szCs w:val="24"/>
              </w:rPr>
              <w:t>11/7%</w:t>
            </w:r>
          </w:p>
        </w:tc>
      </w:tr>
    </w:tbl>
    <w:p w:rsidR="0081726A" w:rsidRPr="000D3380" w:rsidRDefault="0081726A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</w:p>
    <w:p w:rsidR="0081726A" w:rsidRPr="000D3380" w:rsidRDefault="0081726A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 xml:space="preserve">Уровень </w:t>
      </w:r>
      <w:proofErr w:type="spellStart"/>
      <w:r w:rsidRPr="000D3380">
        <w:rPr>
          <w:rFonts w:cs="Times New Roman"/>
          <w:szCs w:val="24"/>
        </w:rPr>
        <w:t>сформированности</w:t>
      </w:r>
      <w:proofErr w:type="spellEnd"/>
      <w:r w:rsidRPr="000D3380">
        <w:rPr>
          <w:rFonts w:cs="Times New Roman"/>
          <w:szCs w:val="24"/>
        </w:rPr>
        <w:t xml:space="preserve"> предметных умений по русскому языку представлен в таблице № 3.</w:t>
      </w:r>
    </w:p>
    <w:p w:rsidR="0081726A" w:rsidRPr="000D3380" w:rsidRDefault="0081726A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</w:p>
    <w:p w:rsidR="0081726A" w:rsidRPr="000D3380" w:rsidRDefault="0081726A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>Таблица № 3.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1"/>
        <w:gridCol w:w="1143"/>
        <w:gridCol w:w="1236"/>
        <w:gridCol w:w="1287"/>
        <w:gridCol w:w="1156"/>
        <w:gridCol w:w="1203"/>
        <w:gridCol w:w="1175"/>
        <w:gridCol w:w="1129"/>
      </w:tblGrid>
      <w:tr w:rsidR="00BF0234" w:rsidRPr="000D3380" w:rsidTr="00BF0234">
        <w:tc>
          <w:tcPr>
            <w:tcW w:w="1291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81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1-а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Щукина</w:t>
            </w:r>
          </w:p>
        </w:tc>
        <w:tc>
          <w:tcPr>
            <w:tcW w:w="1182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1-б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Касымова</w:t>
            </w:r>
          </w:p>
        </w:tc>
        <w:tc>
          <w:tcPr>
            <w:tcW w:w="1182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1-в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proofErr w:type="spellStart"/>
            <w:r w:rsidRPr="000D3380">
              <w:rPr>
                <w:rFonts w:cs="Times New Roman"/>
                <w:szCs w:val="24"/>
              </w:rPr>
              <w:t>Плюснина</w:t>
            </w:r>
            <w:proofErr w:type="spellEnd"/>
          </w:p>
        </w:tc>
        <w:tc>
          <w:tcPr>
            <w:tcW w:w="1180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1-г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proofErr w:type="spellStart"/>
            <w:r w:rsidRPr="000D3380">
              <w:rPr>
                <w:rFonts w:cs="Times New Roman"/>
                <w:szCs w:val="24"/>
              </w:rPr>
              <w:t>Храмова</w:t>
            </w:r>
            <w:proofErr w:type="spellEnd"/>
          </w:p>
        </w:tc>
        <w:tc>
          <w:tcPr>
            <w:tcW w:w="1183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1-д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Мазурова</w:t>
            </w:r>
          </w:p>
        </w:tc>
        <w:tc>
          <w:tcPr>
            <w:tcW w:w="1183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1-е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Тыщенко</w:t>
            </w:r>
          </w:p>
        </w:tc>
        <w:tc>
          <w:tcPr>
            <w:tcW w:w="1189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</w:tr>
      <w:tr w:rsidR="0081726A" w:rsidRPr="000D3380" w:rsidTr="00BF0234">
        <w:tc>
          <w:tcPr>
            <w:tcW w:w="1291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Высокий</w:t>
            </w:r>
          </w:p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уровень</w:t>
            </w:r>
          </w:p>
        </w:tc>
        <w:tc>
          <w:tcPr>
            <w:tcW w:w="1181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3/12%</w:t>
            </w:r>
          </w:p>
        </w:tc>
        <w:tc>
          <w:tcPr>
            <w:tcW w:w="1182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5/20%</w:t>
            </w:r>
          </w:p>
        </w:tc>
        <w:tc>
          <w:tcPr>
            <w:tcW w:w="1182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1/4%</w:t>
            </w:r>
          </w:p>
        </w:tc>
        <w:tc>
          <w:tcPr>
            <w:tcW w:w="1180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3/12%</w:t>
            </w:r>
          </w:p>
        </w:tc>
        <w:tc>
          <w:tcPr>
            <w:tcW w:w="1183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2/8%</w:t>
            </w:r>
          </w:p>
        </w:tc>
        <w:tc>
          <w:tcPr>
            <w:tcW w:w="1183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2/8%</w:t>
            </w:r>
          </w:p>
        </w:tc>
        <w:tc>
          <w:tcPr>
            <w:tcW w:w="1189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0D3380">
              <w:rPr>
                <w:rFonts w:cs="Times New Roman"/>
                <w:b/>
                <w:szCs w:val="24"/>
              </w:rPr>
              <w:t>16/11%</w:t>
            </w:r>
          </w:p>
        </w:tc>
      </w:tr>
      <w:tr w:rsidR="0081726A" w:rsidRPr="000D3380" w:rsidTr="00BF0234">
        <w:tc>
          <w:tcPr>
            <w:tcW w:w="1291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Средний</w:t>
            </w:r>
          </w:p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уровень</w:t>
            </w:r>
          </w:p>
        </w:tc>
        <w:tc>
          <w:tcPr>
            <w:tcW w:w="1181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9/38%</w:t>
            </w:r>
          </w:p>
        </w:tc>
        <w:tc>
          <w:tcPr>
            <w:tcW w:w="1182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8/32%</w:t>
            </w:r>
          </w:p>
        </w:tc>
        <w:tc>
          <w:tcPr>
            <w:tcW w:w="1182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2/8%</w:t>
            </w:r>
          </w:p>
        </w:tc>
        <w:tc>
          <w:tcPr>
            <w:tcW w:w="1180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11/44%</w:t>
            </w:r>
          </w:p>
        </w:tc>
        <w:tc>
          <w:tcPr>
            <w:tcW w:w="1183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5/20%</w:t>
            </w:r>
          </w:p>
        </w:tc>
        <w:tc>
          <w:tcPr>
            <w:tcW w:w="1183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1/4%</w:t>
            </w:r>
          </w:p>
        </w:tc>
        <w:tc>
          <w:tcPr>
            <w:tcW w:w="1189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0D3380">
              <w:rPr>
                <w:rFonts w:cs="Times New Roman"/>
                <w:b/>
                <w:szCs w:val="24"/>
              </w:rPr>
              <w:t>36/24%</w:t>
            </w:r>
          </w:p>
        </w:tc>
      </w:tr>
      <w:tr w:rsidR="0081726A" w:rsidRPr="000D3380" w:rsidTr="00BF0234">
        <w:tc>
          <w:tcPr>
            <w:tcW w:w="1291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Низкий уровень</w:t>
            </w:r>
          </w:p>
        </w:tc>
        <w:tc>
          <w:tcPr>
            <w:tcW w:w="1181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12/50%</w:t>
            </w:r>
          </w:p>
        </w:tc>
        <w:tc>
          <w:tcPr>
            <w:tcW w:w="1182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12/48%</w:t>
            </w:r>
          </w:p>
        </w:tc>
        <w:tc>
          <w:tcPr>
            <w:tcW w:w="1182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22/88%</w:t>
            </w:r>
          </w:p>
        </w:tc>
        <w:tc>
          <w:tcPr>
            <w:tcW w:w="1180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11/44%</w:t>
            </w:r>
          </w:p>
        </w:tc>
        <w:tc>
          <w:tcPr>
            <w:tcW w:w="1183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18/72%</w:t>
            </w:r>
          </w:p>
        </w:tc>
        <w:tc>
          <w:tcPr>
            <w:tcW w:w="1183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22/88%</w:t>
            </w:r>
          </w:p>
        </w:tc>
        <w:tc>
          <w:tcPr>
            <w:tcW w:w="1189" w:type="dxa"/>
          </w:tcPr>
          <w:p w:rsidR="0081726A" w:rsidRPr="000D3380" w:rsidRDefault="0081726A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0D3380">
              <w:rPr>
                <w:rFonts w:cs="Times New Roman"/>
                <w:b/>
                <w:szCs w:val="24"/>
              </w:rPr>
              <w:t>97/65%</w:t>
            </w:r>
          </w:p>
        </w:tc>
      </w:tr>
    </w:tbl>
    <w:p w:rsidR="0081726A" w:rsidRPr="000D3380" w:rsidRDefault="0081726A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</w:p>
    <w:p w:rsidR="0081726A" w:rsidRPr="000D3380" w:rsidRDefault="0081726A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 xml:space="preserve">Уровень </w:t>
      </w:r>
      <w:proofErr w:type="spellStart"/>
      <w:r w:rsidRPr="000D3380">
        <w:rPr>
          <w:rFonts w:cs="Times New Roman"/>
          <w:szCs w:val="24"/>
        </w:rPr>
        <w:t>сформированности</w:t>
      </w:r>
      <w:proofErr w:type="spellEnd"/>
      <w:r w:rsidRPr="000D3380">
        <w:rPr>
          <w:rFonts w:cs="Times New Roman"/>
          <w:szCs w:val="24"/>
        </w:rPr>
        <w:t xml:space="preserve"> предметных умений по </w:t>
      </w:r>
      <w:r w:rsidR="00124032" w:rsidRPr="000D3380">
        <w:rPr>
          <w:rFonts w:cs="Times New Roman"/>
          <w:szCs w:val="24"/>
        </w:rPr>
        <w:t>окружающему миру</w:t>
      </w:r>
      <w:r w:rsidRPr="000D3380">
        <w:rPr>
          <w:rFonts w:cs="Times New Roman"/>
          <w:szCs w:val="24"/>
        </w:rPr>
        <w:t xml:space="preserve"> представлен в таблице № </w:t>
      </w:r>
      <w:r w:rsidR="00124032" w:rsidRPr="000D3380">
        <w:rPr>
          <w:rFonts w:cs="Times New Roman"/>
          <w:szCs w:val="24"/>
        </w:rPr>
        <w:t>4</w:t>
      </w:r>
      <w:r w:rsidRPr="000D3380">
        <w:rPr>
          <w:rFonts w:cs="Times New Roman"/>
          <w:szCs w:val="24"/>
        </w:rPr>
        <w:t>.</w:t>
      </w:r>
    </w:p>
    <w:p w:rsidR="0081726A" w:rsidRPr="000D3380" w:rsidRDefault="0081726A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</w:p>
    <w:p w:rsidR="00124032" w:rsidRPr="000D3380" w:rsidRDefault="00124032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>Таблица № 4.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1"/>
        <w:gridCol w:w="1143"/>
        <w:gridCol w:w="1236"/>
        <w:gridCol w:w="1287"/>
        <w:gridCol w:w="1157"/>
        <w:gridCol w:w="1203"/>
        <w:gridCol w:w="1174"/>
        <w:gridCol w:w="1129"/>
      </w:tblGrid>
      <w:tr w:rsidR="00BF0234" w:rsidRPr="000D3380" w:rsidTr="00BF0234">
        <w:tc>
          <w:tcPr>
            <w:tcW w:w="1291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81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1-а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Щукина</w:t>
            </w:r>
          </w:p>
        </w:tc>
        <w:tc>
          <w:tcPr>
            <w:tcW w:w="1182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1-б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Касымова</w:t>
            </w:r>
          </w:p>
        </w:tc>
        <w:tc>
          <w:tcPr>
            <w:tcW w:w="1182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1-в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proofErr w:type="spellStart"/>
            <w:r w:rsidRPr="000D3380">
              <w:rPr>
                <w:rFonts w:cs="Times New Roman"/>
                <w:szCs w:val="24"/>
              </w:rPr>
              <w:t>Плюснина</w:t>
            </w:r>
            <w:proofErr w:type="spellEnd"/>
          </w:p>
        </w:tc>
        <w:tc>
          <w:tcPr>
            <w:tcW w:w="1182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1-г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proofErr w:type="spellStart"/>
            <w:r w:rsidRPr="000D3380">
              <w:rPr>
                <w:rFonts w:cs="Times New Roman"/>
                <w:szCs w:val="24"/>
              </w:rPr>
              <w:t>Храмова</w:t>
            </w:r>
            <w:proofErr w:type="spellEnd"/>
          </w:p>
        </w:tc>
        <w:tc>
          <w:tcPr>
            <w:tcW w:w="1182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1-д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Мазурова</w:t>
            </w:r>
          </w:p>
        </w:tc>
        <w:tc>
          <w:tcPr>
            <w:tcW w:w="1182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1-е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Тыщенко</w:t>
            </w:r>
          </w:p>
        </w:tc>
        <w:tc>
          <w:tcPr>
            <w:tcW w:w="1189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</w:tr>
      <w:tr w:rsidR="00124032" w:rsidRPr="000D3380" w:rsidTr="00BF0234">
        <w:tc>
          <w:tcPr>
            <w:tcW w:w="1291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Высокий</w:t>
            </w:r>
          </w:p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уровень</w:t>
            </w:r>
          </w:p>
        </w:tc>
        <w:tc>
          <w:tcPr>
            <w:tcW w:w="1181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10/42%</w:t>
            </w:r>
          </w:p>
        </w:tc>
        <w:tc>
          <w:tcPr>
            <w:tcW w:w="1182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11/44%</w:t>
            </w:r>
          </w:p>
        </w:tc>
        <w:tc>
          <w:tcPr>
            <w:tcW w:w="1182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1/4%</w:t>
            </w:r>
          </w:p>
        </w:tc>
        <w:tc>
          <w:tcPr>
            <w:tcW w:w="1182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-</w:t>
            </w:r>
          </w:p>
        </w:tc>
        <w:tc>
          <w:tcPr>
            <w:tcW w:w="1182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6/24%</w:t>
            </w:r>
          </w:p>
        </w:tc>
        <w:tc>
          <w:tcPr>
            <w:tcW w:w="1182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1/4%</w:t>
            </w:r>
          </w:p>
        </w:tc>
        <w:tc>
          <w:tcPr>
            <w:tcW w:w="1189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0D3380">
              <w:rPr>
                <w:rFonts w:cs="Times New Roman"/>
                <w:b/>
                <w:szCs w:val="24"/>
              </w:rPr>
              <w:t>29/20%</w:t>
            </w:r>
          </w:p>
        </w:tc>
      </w:tr>
      <w:tr w:rsidR="00124032" w:rsidRPr="000D3380" w:rsidTr="00BF0234">
        <w:tc>
          <w:tcPr>
            <w:tcW w:w="1291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Средний</w:t>
            </w:r>
          </w:p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уровень</w:t>
            </w:r>
          </w:p>
        </w:tc>
        <w:tc>
          <w:tcPr>
            <w:tcW w:w="1181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11/46%</w:t>
            </w:r>
          </w:p>
        </w:tc>
        <w:tc>
          <w:tcPr>
            <w:tcW w:w="1182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4/16%</w:t>
            </w:r>
          </w:p>
        </w:tc>
        <w:tc>
          <w:tcPr>
            <w:tcW w:w="1182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14/56%</w:t>
            </w:r>
          </w:p>
        </w:tc>
        <w:tc>
          <w:tcPr>
            <w:tcW w:w="1182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9/36%</w:t>
            </w:r>
          </w:p>
        </w:tc>
        <w:tc>
          <w:tcPr>
            <w:tcW w:w="1182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9/36%</w:t>
            </w:r>
          </w:p>
        </w:tc>
        <w:tc>
          <w:tcPr>
            <w:tcW w:w="1182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4/16%</w:t>
            </w:r>
          </w:p>
        </w:tc>
        <w:tc>
          <w:tcPr>
            <w:tcW w:w="1189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0D3380">
              <w:rPr>
                <w:rFonts w:cs="Times New Roman"/>
                <w:b/>
                <w:szCs w:val="24"/>
              </w:rPr>
              <w:t>51/34%</w:t>
            </w:r>
          </w:p>
        </w:tc>
      </w:tr>
      <w:tr w:rsidR="00124032" w:rsidRPr="000D3380" w:rsidTr="00BF0234">
        <w:tc>
          <w:tcPr>
            <w:tcW w:w="1291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Низкий уровень</w:t>
            </w:r>
          </w:p>
        </w:tc>
        <w:tc>
          <w:tcPr>
            <w:tcW w:w="1181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3/12%</w:t>
            </w:r>
          </w:p>
        </w:tc>
        <w:tc>
          <w:tcPr>
            <w:tcW w:w="1182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10/40%</w:t>
            </w:r>
          </w:p>
        </w:tc>
        <w:tc>
          <w:tcPr>
            <w:tcW w:w="1182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10/40%</w:t>
            </w:r>
          </w:p>
        </w:tc>
        <w:tc>
          <w:tcPr>
            <w:tcW w:w="1182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16/64%</w:t>
            </w:r>
          </w:p>
        </w:tc>
        <w:tc>
          <w:tcPr>
            <w:tcW w:w="1182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10/40%</w:t>
            </w:r>
          </w:p>
        </w:tc>
        <w:tc>
          <w:tcPr>
            <w:tcW w:w="1182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20/80%</w:t>
            </w:r>
          </w:p>
        </w:tc>
        <w:tc>
          <w:tcPr>
            <w:tcW w:w="1189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0D3380">
              <w:rPr>
                <w:rFonts w:cs="Times New Roman"/>
                <w:b/>
                <w:szCs w:val="24"/>
              </w:rPr>
              <w:t>69/46%</w:t>
            </w:r>
          </w:p>
        </w:tc>
      </w:tr>
    </w:tbl>
    <w:p w:rsidR="0081726A" w:rsidRPr="000D3380" w:rsidRDefault="0081726A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</w:p>
    <w:p w:rsidR="00124032" w:rsidRPr="000D3380" w:rsidRDefault="00124032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ab/>
      </w:r>
    </w:p>
    <w:p w:rsidR="00BF0234" w:rsidRPr="000D3380" w:rsidRDefault="00124032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 xml:space="preserve">Уровень </w:t>
      </w:r>
      <w:proofErr w:type="spellStart"/>
      <w:r w:rsidRPr="000D3380">
        <w:rPr>
          <w:rFonts w:cs="Times New Roman"/>
          <w:szCs w:val="24"/>
        </w:rPr>
        <w:t>сформированности</w:t>
      </w:r>
      <w:proofErr w:type="spellEnd"/>
      <w:r w:rsidRPr="000D3380">
        <w:rPr>
          <w:rFonts w:cs="Times New Roman"/>
          <w:szCs w:val="24"/>
        </w:rPr>
        <w:t xml:space="preserve"> познавательных (логических) универсальных учебных действий (сравнение) представлен в таблице № 5.</w:t>
      </w:r>
    </w:p>
    <w:p w:rsidR="00BF0234" w:rsidRPr="000D3380" w:rsidRDefault="00BF0234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</w:p>
    <w:p w:rsidR="00124032" w:rsidRPr="000D3380" w:rsidRDefault="00124032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>Таблица № 5.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27"/>
        <w:gridCol w:w="1116"/>
        <w:gridCol w:w="1236"/>
        <w:gridCol w:w="1287"/>
        <w:gridCol w:w="1134"/>
        <w:gridCol w:w="1203"/>
        <w:gridCol w:w="1157"/>
        <w:gridCol w:w="1210"/>
      </w:tblGrid>
      <w:tr w:rsidR="00BF0234" w:rsidRPr="000D3380" w:rsidTr="00BF0234">
        <w:tc>
          <w:tcPr>
            <w:tcW w:w="1292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55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1-а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Щукина</w:t>
            </w:r>
          </w:p>
        </w:tc>
        <w:tc>
          <w:tcPr>
            <w:tcW w:w="1155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1-б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Касымова</w:t>
            </w:r>
          </w:p>
        </w:tc>
        <w:tc>
          <w:tcPr>
            <w:tcW w:w="1228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1-в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proofErr w:type="spellStart"/>
            <w:r w:rsidRPr="000D3380">
              <w:rPr>
                <w:rFonts w:cs="Times New Roman"/>
                <w:szCs w:val="24"/>
              </w:rPr>
              <w:t>Плюснина</w:t>
            </w:r>
            <w:proofErr w:type="spellEnd"/>
          </w:p>
        </w:tc>
        <w:tc>
          <w:tcPr>
            <w:tcW w:w="1155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1-г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proofErr w:type="spellStart"/>
            <w:r w:rsidRPr="000D3380">
              <w:rPr>
                <w:rFonts w:cs="Times New Roman"/>
                <w:szCs w:val="24"/>
              </w:rPr>
              <w:t>Храмова</w:t>
            </w:r>
            <w:proofErr w:type="spellEnd"/>
          </w:p>
        </w:tc>
        <w:tc>
          <w:tcPr>
            <w:tcW w:w="1156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1-д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Мазурова</w:t>
            </w:r>
          </w:p>
        </w:tc>
        <w:tc>
          <w:tcPr>
            <w:tcW w:w="1156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1-е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Тыщенко</w:t>
            </w:r>
          </w:p>
        </w:tc>
        <w:tc>
          <w:tcPr>
            <w:tcW w:w="1274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</w:tr>
      <w:tr w:rsidR="00124032" w:rsidRPr="000D3380" w:rsidTr="00BF0234">
        <w:tc>
          <w:tcPr>
            <w:tcW w:w="1292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Высокий</w:t>
            </w:r>
          </w:p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уровень</w:t>
            </w:r>
          </w:p>
        </w:tc>
        <w:tc>
          <w:tcPr>
            <w:tcW w:w="1155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23/96%</w:t>
            </w:r>
          </w:p>
        </w:tc>
        <w:tc>
          <w:tcPr>
            <w:tcW w:w="1155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24/96%</w:t>
            </w:r>
          </w:p>
        </w:tc>
        <w:tc>
          <w:tcPr>
            <w:tcW w:w="1228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25/100%</w:t>
            </w:r>
          </w:p>
        </w:tc>
        <w:tc>
          <w:tcPr>
            <w:tcW w:w="1155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24/96%</w:t>
            </w:r>
          </w:p>
        </w:tc>
        <w:tc>
          <w:tcPr>
            <w:tcW w:w="1156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24/96%</w:t>
            </w:r>
          </w:p>
        </w:tc>
        <w:tc>
          <w:tcPr>
            <w:tcW w:w="1156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23/92%</w:t>
            </w:r>
          </w:p>
        </w:tc>
        <w:tc>
          <w:tcPr>
            <w:tcW w:w="1274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0D3380">
              <w:rPr>
                <w:rFonts w:cs="Times New Roman"/>
                <w:b/>
                <w:szCs w:val="24"/>
              </w:rPr>
              <w:t>143/96%</w:t>
            </w:r>
          </w:p>
        </w:tc>
      </w:tr>
      <w:tr w:rsidR="00124032" w:rsidRPr="000D3380" w:rsidTr="00BF0234">
        <w:tc>
          <w:tcPr>
            <w:tcW w:w="1292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Средний</w:t>
            </w:r>
          </w:p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уровень</w:t>
            </w:r>
          </w:p>
        </w:tc>
        <w:tc>
          <w:tcPr>
            <w:tcW w:w="1155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1/4%</w:t>
            </w:r>
          </w:p>
        </w:tc>
        <w:tc>
          <w:tcPr>
            <w:tcW w:w="1155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1/4%</w:t>
            </w:r>
          </w:p>
        </w:tc>
        <w:tc>
          <w:tcPr>
            <w:tcW w:w="1228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-</w:t>
            </w:r>
          </w:p>
        </w:tc>
        <w:tc>
          <w:tcPr>
            <w:tcW w:w="1155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-</w:t>
            </w:r>
          </w:p>
        </w:tc>
        <w:tc>
          <w:tcPr>
            <w:tcW w:w="1156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1/4%</w:t>
            </w:r>
          </w:p>
        </w:tc>
        <w:tc>
          <w:tcPr>
            <w:tcW w:w="1156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2/8%</w:t>
            </w:r>
          </w:p>
        </w:tc>
        <w:tc>
          <w:tcPr>
            <w:tcW w:w="1274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0D3380">
              <w:rPr>
                <w:rFonts w:cs="Times New Roman"/>
                <w:b/>
                <w:szCs w:val="24"/>
              </w:rPr>
              <w:t>5/3%</w:t>
            </w:r>
          </w:p>
        </w:tc>
      </w:tr>
      <w:tr w:rsidR="00124032" w:rsidRPr="000D3380" w:rsidTr="00BF0234">
        <w:tc>
          <w:tcPr>
            <w:tcW w:w="1292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Низкий уровень</w:t>
            </w:r>
          </w:p>
        </w:tc>
        <w:tc>
          <w:tcPr>
            <w:tcW w:w="1155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-</w:t>
            </w:r>
          </w:p>
        </w:tc>
        <w:tc>
          <w:tcPr>
            <w:tcW w:w="1155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-</w:t>
            </w:r>
          </w:p>
        </w:tc>
        <w:tc>
          <w:tcPr>
            <w:tcW w:w="1228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-</w:t>
            </w:r>
          </w:p>
        </w:tc>
        <w:tc>
          <w:tcPr>
            <w:tcW w:w="1155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1/4%</w:t>
            </w:r>
          </w:p>
        </w:tc>
        <w:tc>
          <w:tcPr>
            <w:tcW w:w="1156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-</w:t>
            </w:r>
          </w:p>
        </w:tc>
        <w:tc>
          <w:tcPr>
            <w:tcW w:w="1156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-</w:t>
            </w:r>
          </w:p>
        </w:tc>
        <w:tc>
          <w:tcPr>
            <w:tcW w:w="1274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0D3380">
              <w:rPr>
                <w:rFonts w:cs="Times New Roman"/>
                <w:b/>
                <w:szCs w:val="24"/>
              </w:rPr>
              <w:t>1/1%</w:t>
            </w:r>
          </w:p>
        </w:tc>
      </w:tr>
    </w:tbl>
    <w:p w:rsidR="00124032" w:rsidRPr="000D3380" w:rsidRDefault="00124032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</w:p>
    <w:p w:rsidR="00124032" w:rsidRPr="000D3380" w:rsidRDefault="00124032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 xml:space="preserve">Уровень </w:t>
      </w:r>
      <w:proofErr w:type="spellStart"/>
      <w:r w:rsidRPr="000D3380">
        <w:rPr>
          <w:rFonts w:cs="Times New Roman"/>
          <w:szCs w:val="24"/>
        </w:rPr>
        <w:t>сформированности</w:t>
      </w:r>
      <w:proofErr w:type="spellEnd"/>
      <w:r w:rsidRPr="000D3380">
        <w:rPr>
          <w:rFonts w:cs="Times New Roman"/>
          <w:szCs w:val="24"/>
        </w:rPr>
        <w:t xml:space="preserve"> познавательных (логических) универсальных учебных действий (анализ) представлен в таблице № 6.</w:t>
      </w:r>
    </w:p>
    <w:p w:rsidR="00124032" w:rsidRPr="000D3380" w:rsidRDefault="00124032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</w:p>
    <w:p w:rsidR="00124032" w:rsidRPr="000D3380" w:rsidRDefault="00124032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>Таблица № 6.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24"/>
        <w:gridCol w:w="1117"/>
        <w:gridCol w:w="1236"/>
        <w:gridCol w:w="1287"/>
        <w:gridCol w:w="1136"/>
        <w:gridCol w:w="1203"/>
        <w:gridCol w:w="1159"/>
        <w:gridCol w:w="1208"/>
      </w:tblGrid>
      <w:tr w:rsidR="00BF0234" w:rsidRPr="000D3380" w:rsidTr="00BF0234">
        <w:tc>
          <w:tcPr>
            <w:tcW w:w="1291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60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1-а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Щукина</w:t>
            </w:r>
          </w:p>
        </w:tc>
        <w:tc>
          <w:tcPr>
            <w:tcW w:w="1160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1-б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Касымова</w:t>
            </w:r>
          </w:p>
        </w:tc>
        <w:tc>
          <w:tcPr>
            <w:tcW w:w="1206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1-в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proofErr w:type="spellStart"/>
            <w:r w:rsidRPr="000D3380">
              <w:rPr>
                <w:rFonts w:cs="Times New Roman"/>
                <w:szCs w:val="24"/>
              </w:rPr>
              <w:t>Плюснина</w:t>
            </w:r>
            <w:proofErr w:type="spellEnd"/>
          </w:p>
        </w:tc>
        <w:tc>
          <w:tcPr>
            <w:tcW w:w="1160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1-г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proofErr w:type="spellStart"/>
            <w:r w:rsidRPr="000D3380">
              <w:rPr>
                <w:rFonts w:cs="Times New Roman"/>
                <w:szCs w:val="24"/>
              </w:rPr>
              <w:t>Храмова</w:t>
            </w:r>
            <w:proofErr w:type="spellEnd"/>
          </w:p>
        </w:tc>
        <w:tc>
          <w:tcPr>
            <w:tcW w:w="1160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1-д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Мазурова</w:t>
            </w:r>
          </w:p>
        </w:tc>
        <w:tc>
          <w:tcPr>
            <w:tcW w:w="1160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1-е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Тыщенко</w:t>
            </w:r>
          </w:p>
        </w:tc>
        <w:tc>
          <w:tcPr>
            <w:tcW w:w="1274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</w:tr>
      <w:tr w:rsidR="00124032" w:rsidRPr="000D3380" w:rsidTr="00BF0234">
        <w:tc>
          <w:tcPr>
            <w:tcW w:w="1291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Высокий</w:t>
            </w:r>
          </w:p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уровень</w:t>
            </w:r>
          </w:p>
        </w:tc>
        <w:tc>
          <w:tcPr>
            <w:tcW w:w="1160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20/83%</w:t>
            </w:r>
          </w:p>
        </w:tc>
        <w:tc>
          <w:tcPr>
            <w:tcW w:w="1160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19/76%</w:t>
            </w:r>
          </w:p>
        </w:tc>
        <w:tc>
          <w:tcPr>
            <w:tcW w:w="1206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21/84%</w:t>
            </w:r>
          </w:p>
        </w:tc>
        <w:tc>
          <w:tcPr>
            <w:tcW w:w="1160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13/52%</w:t>
            </w:r>
          </w:p>
        </w:tc>
        <w:tc>
          <w:tcPr>
            <w:tcW w:w="1160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21/84%</w:t>
            </w:r>
          </w:p>
        </w:tc>
        <w:tc>
          <w:tcPr>
            <w:tcW w:w="1160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8/32%</w:t>
            </w:r>
          </w:p>
        </w:tc>
        <w:tc>
          <w:tcPr>
            <w:tcW w:w="1274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0D3380">
              <w:rPr>
                <w:rFonts w:cs="Times New Roman"/>
                <w:b/>
                <w:szCs w:val="24"/>
              </w:rPr>
              <w:t>102/68%</w:t>
            </w:r>
          </w:p>
        </w:tc>
      </w:tr>
      <w:tr w:rsidR="00124032" w:rsidRPr="000D3380" w:rsidTr="00BF0234">
        <w:tc>
          <w:tcPr>
            <w:tcW w:w="1291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Средний</w:t>
            </w:r>
          </w:p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уровень</w:t>
            </w:r>
          </w:p>
        </w:tc>
        <w:tc>
          <w:tcPr>
            <w:tcW w:w="1160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4/14%</w:t>
            </w:r>
          </w:p>
        </w:tc>
        <w:tc>
          <w:tcPr>
            <w:tcW w:w="1160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6/24%</w:t>
            </w:r>
          </w:p>
        </w:tc>
        <w:tc>
          <w:tcPr>
            <w:tcW w:w="1206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4/16%</w:t>
            </w:r>
          </w:p>
        </w:tc>
        <w:tc>
          <w:tcPr>
            <w:tcW w:w="1160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9/36%</w:t>
            </w:r>
          </w:p>
        </w:tc>
        <w:tc>
          <w:tcPr>
            <w:tcW w:w="1160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4/16%</w:t>
            </w:r>
          </w:p>
        </w:tc>
        <w:tc>
          <w:tcPr>
            <w:tcW w:w="1160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16/64%</w:t>
            </w:r>
          </w:p>
        </w:tc>
        <w:tc>
          <w:tcPr>
            <w:tcW w:w="1274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0D3380">
              <w:rPr>
                <w:rFonts w:cs="Times New Roman"/>
                <w:b/>
                <w:szCs w:val="24"/>
              </w:rPr>
              <w:t>43/29%</w:t>
            </w:r>
          </w:p>
        </w:tc>
      </w:tr>
      <w:tr w:rsidR="00124032" w:rsidRPr="000D3380" w:rsidTr="00BF0234">
        <w:tc>
          <w:tcPr>
            <w:tcW w:w="1291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Низкий уровень</w:t>
            </w:r>
          </w:p>
        </w:tc>
        <w:tc>
          <w:tcPr>
            <w:tcW w:w="1160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-</w:t>
            </w:r>
          </w:p>
        </w:tc>
        <w:tc>
          <w:tcPr>
            <w:tcW w:w="1160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-</w:t>
            </w:r>
          </w:p>
        </w:tc>
        <w:tc>
          <w:tcPr>
            <w:tcW w:w="1206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-</w:t>
            </w:r>
          </w:p>
        </w:tc>
        <w:tc>
          <w:tcPr>
            <w:tcW w:w="1160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3/12%</w:t>
            </w:r>
          </w:p>
        </w:tc>
        <w:tc>
          <w:tcPr>
            <w:tcW w:w="1160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-</w:t>
            </w:r>
          </w:p>
        </w:tc>
        <w:tc>
          <w:tcPr>
            <w:tcW w:w="1160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1/4%</w:t>
            </w:r>
          </w:p>
        </w:tc>
        <w:tc>
          <w:tcPr>
            <w:tcW w:w="1274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0D3380">
              <w:rPr>
                <w:rFonts w:cs="Times New Roman"/>
                <w:b/>
                <w:szCs w:val="24"/>
              </w:rPr>
              <w:t>4/3%</w:t>
            </w:r>
          </w:p>
        </w:tc>
      </w:tr>
    </w:tbl>
    <w:p w:rsidR="0081726A" w:rsidRPr="000D3380" w:rsidRDefault="0081726A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</w:p>
    <w:p w:rsidR="00124032" w:rsidRPr="000D3380" w:rsidRDefault="00124032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 xml:space="preserve">Уровень </w:t>
      </w:r>
      <w:proofErr w:type="spellStart"/>
      <w:r w:rsidRPr="000D3380">
        <w:rPr>
          <w:rFonts w:cs="Times New Roman"/>
          <w:szCs w:val="24"/>
        </w:rPr>
        <w:t>сформированности</w:t>
      </w:r>
      <w:proofErr w:type="spellEnd"/>
      <w:r w:rsidRPr="000D3380">
        <w:rPr>
          <w:rFonts w:cs="Times New Roman"/>
          <w:szCs w:val="24"/>
        </w:rPr>
        <w:t xml:space="preserve"> познавательных (логических) универсальных учебных действий (классификация) представлен в таблице № 7.</w:t>
      </w:r>
    </w:p>
    <w:p w:rsidR="00124032" w:rsidRPr="000D3380" w:rsidRDefault="00124032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</w:p>
    <w:p w:rsidR="00124032" w:rsidRPr="000D3380" w:rsidRDefault="00124032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>Таблица № 7.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8"/>
        <w:gridCol w:w="1141"/>
        <w:gridCol w:w="1236"/>
        <w:gridCol w:w="1287"/>
        <w:gridCol w:w="1154"/>
        <w:gridCol w:w="1203"/>
        <w:gridCol w:w="1169"/>
        <w:gridCol w:w="1132"/>
      </w:tblGrid>
      <w:tr w:rsidR="00BF0234" w:rsidRPr="000D3380" w:rsidTr="008B676E">
        <w:tc>
          <w:tcPr>
            <w:tcW w:w="1292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73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1-а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Щукина</w:t>
            </w:r>
          </w:p>
        </w:tc>
        <w:tc>
          <w:tcPr>
            <w:tcW w:w="1173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1-б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Касымова</w:t>
            </w:r>
          </w:p>
        </w:tc>
        <w:tc>
          <w:tcPr>
            <w:tcW w:w="1228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1-в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proofErr w:type="spellStart"/>
            <w:r w:rsidRPr="000D3380">
              <w:rPr>
                <w:rFonts w:cs="Times New Roman"/>
                <w:szCs w:val="24"/>
              </w:rPr>
              <w:t>Плюснина</w:t>
            </w:r>
            <w:proofErr w:type="spellEnd"/>
          </w:p>
        </w:tc>
        <w:tc>
          <w:tcPr>
            <w:tcW w:w="1173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1-г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proofErr w:type="spellStart"/>
            <w:r w:rsidRPr="000D3380">
              <w:rPr>
                <w:rFonts w:cs="Times New Roman"/>
                <w:szCs w:val="24"/>
              </w:rPr>
              <w:t>Храмова</w:t>
            </w:r>
            <w:proofErr w:type="spellEnd"/>
          </w:p>
        </w:tc>
        <w:tc>
          <w:tcPr>
            <w:tcW w:w="1174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1-д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Мазурова</w:t>
            </w:r>
          </w:p>
        </w:tc>
        <w:tc>
          <w:tcPr>
            <w:tcW w:w="1174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1-е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Тыщенко</w:t>
            </w:r>
          </w:p>
        </w:tc>
        <w:tc>
          <w:tcPr>
            <w:tcW w:w="1184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</w:tr>
      <w:tr w:rsidR="0023367F" w:rsidRPr="000D3380" w:rsidTr="008B676E">
        <w:tc>
          <w:tcPr>
            <w:tcW w:w="1292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Высокий</w:t>
            </w:r>
          </w:p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уровень</w:t>
            </w:r>
          </w:p>
        </w:tc>
        <w:tc>
          <w:tcPr>
            <w:tcW w:w="1173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11/46%</w:t>
            </w:r>
          </w:p>
        </w:tc>
        <w:tc>
          <w:tcPr>
            <w:tcW w:w="1173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7/28%</w:t>
            </w:r>
          </w:p>
        </w:tc>
        <w:tc>
          <w:tcPr>
            <w:tcW w:w="1228" w:type="dxa"/>
          </w:tcPr>
          <w:p w:rsidR="00124032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2/8</w:t>
            </w:r>
            <w:r w:rsidR="00124032" w:rsidRPr="000D3380">
              <w:rPr>
                <w:rFonts w:cs="Times New Roman"/>
                <w:szCs w:val="24"/>
              </w:rPr>
              <w:t>%</w:t>
            </w:r>
          </w:p>
        </w:tc>
        <w:tc>
          <w:tcPr>
            <w:tcW w:w="1173" w:type="dxa"/>
          </w:tcPr>
          <w:p w:rsidR="00124032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2</w:t>
            </w:r>
            <w:r w:rsidR="00124032" w:rsidRPr="000D3380">
              <w:rPr>
                <w:rFonts w:cs="Times New Roman"/>
                <w:szCs w:val="24"/>
              </w:rPr>
              <w:t>/</w:t>
            </w:r>
            <w:r w:rsidRPr="000D3380">
              <w:rPr>
                <w:rFonts w:cs="Times New Roman"/>
                <w:szCs w:val="24"/>
              </w:rPr>
              <w:t>8</w:t>
            </w:r>
            <w:r w:rsidR="00124032" w:rsidRPr="000D3380">
              <w:rPr>
                <w:rFonts w:cs="Times New Roman"/>
                <w:szCs w:val="24"/>
              </w:rPr>
              <w:t>%</w:t>
            </w:r>
          </w:p>
        </w:tc>
        <w:tc>
          <w:tcPr>
            <w:tcW w:w="1174" w:type="dxa"/>
          </w:tcPr>
          <w:p w:rsidR="00124032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6/24</w:t>
            </w:r>
            <w:r w:rsidR="00124032" w:rsidRPr="000D3380">
              <w:rPr>
                <w:rFonts w:cs="Times New Roman"/>
                <w:szCs w:val="24"/>
              </w:rPr>
              <w:t>%</w:t>
            </w:r>
          </w:p>
        </w:tc>
        <w:tc>
          <w:tcPr>
            <w:tcW w:w="1174" w:type="dxa"/>
          </w:tcPr>
          <w:p w:rsidR="00124032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-</w:t>
            </w:r>
          </w:p>
        </w:tc>
        <w:tc>
          <w:tcPr>
            <w:tcW w:w="1184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0D3380">
              <w:rPr>
                <w:rFonts w:cs="Times New Roman"/>
                <w:b/>
                <w:szCs w:val="24"/>
              </w:rPr>
              <w:t>2</w:t>
            </w:r>
            <w:r w:rsidR="0023367F" w:rsidRPr="000D3380">
              <w:rPr>
                <w:rFonts w:cs="Times New Roman"/>
                <w:b/>
                <w:szCs w:val="24"/>
              </w:rPr>
              <w:t>8/19</w:t>
            </w:r>
            <w:r w:rsidRPr="000D3380">
              <w:rPr>
                <w:rFonts w:cs="Times New Roman"/>
                <w:b/>
                <w:szCs w:val="24"/>
              </w:rPr>
              <w:t>%</w:t>
            </w:r>
          </w:p>
        </w:tc>
      </w:tr>
      <w:tr w:rsidR="0023367F" w:rsidRPr="000D3380" w:rsidTr="008B676E">
        <w:tc>
          <w:tcPr>
            <w:tcW w:w="1292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Средний</w:t>
            </w:r>
          </w:p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уровень</w:t>
            </w:r>
          </w:p>
        </w:tc>
        <w:tc>
          <w:tcPr>
            <w:tcW w:w="1173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10/42%</w:t>
            </w:r>
          </w:p>
        </w:tc>
        <w:tc>
          <w:tcPr>
            <w:tcW w:w="1173" w:type="dxa"/>
          </w:tcPr>
          <w:p w:rsidR="00124032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11/44</w:t>
            </w:r>
            <w:r w:rsidR="00124032" w:rsidRPr="000D3380">
              <w:rPr>
                <w:rFonts w:cs="Times New Roman"/>
                <w:szCs w:val="24"/>
              </w:rPr>
              <w:t>%</w:t>
            </w:r>
          </w:p>
        </w:tc>
        <w:tc>
          <w:tcPr>
            <w:tcW w:w="1228" w:type="dxa"/>
          </w:tcPr>
          <w:p w:rsidR="00124032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12/48</w:t>
            </w:r>
            <w:r w:rsidR="00124032" w:rsidRPr="000D3380">
              <w:rPr>
                <w:rFonts w:cs="Times New Roman"/>
                <w:szCs w:val="24"/>
              </w:rPr>
              <w:t>%</w:t>
            </w:r>
          </w:p>
        </w:tc>
        <w:tc>
          <w:tcPr>
            <w:tcW w:w="1173" w:type="dxa"/>
          </w:tcPr>
          <w:p w:rsidR="00124032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8/32</w:t>
            </w:r>
            <w:r w:rsidR="00124032" w:rsidRPr="000D3380">
              <w:rPr>
                <w:rFonts w:cs="Times New Roman"/>
                <w:szCs w:val="24"/>
              </w:rPr>
              <w:t>%</w:t>
            </w:r>
          </w:p>
        </w:tc>
        <w:tc>
          <w:tcPr>
            <w:tcW w:w="1174" w:type="dxa"/>
          </w:tcPr>
          <w:p w:rsidR="00124032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14/56</w:t>
            </w:r>
            <w:r w:rsidR="00124032" w:rsidRPr="000D3380">
              <w:rPr>
                <w:rFonts w:cs="Times New Roman"/>
                <w:szCs w:val="24"/>
              </w:rPr>
              <w:t>%</w:t>
            </w:r>
          </w:p>
        </w:tc>
        <w:tc>
          <w:tcPr>
            <w:tcW w:w="1174" w:type="dxa"/>
          </w:tcPr>
          <w:p w:rsidR="00124032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15</w:t>
            </w:r>
            <w:r w:rsidR="00124032" w:rsidRPr="000D3380">
              <w:rPr>
                <w:rFonts w:cs="Times New Roman"/>
                <w:szCs w:val="24"/>
              </w:rPr>
              <w:t>/</w:t>
            </w:r>
            <w:r w:rsidRPr="000D3380">
              <w:rPr>
                <w:rFonts w:cs="Times New Roman"/>
                <w:szCs w:val="24"/>
              </w:rPr>
              <w:t>60</w:t>
            </w:r>
            <w:r w:rsidR="00124032" w:rsidRPr="000D3380">
              <w:rPr>
                <w:rFonts w:cs="Times New Roman"/>
                <w:szCs w:val="24"/>
              </w:rPr>
              <w:t>%</w:t>
            </w:r>
          </w:p>
        </w:tc>
        <w:tc>
          <w:tcPr>
            <w:tcW w:w="1184" w:type="dxa"/>
          </w:tcPr>
          <w:p w:rsidR="00124032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0D3380">
              <w:rPr>
                <w:rFonts w:cs="Times New Roman"/>
                <w:b/>
                <w:szCs w:val="24"/>
              </w:rPr>
              <w:t>70/47</w:t>
            </w:r>
            <w:r w:rsidR="00124032" w:rsidRPr="000D3380">
              <w:rPr>
                <w:rFonts w:cs="Times New Roman"/>
                <w:b/>
                <w:szCs w:val="24"/>
              </w:rPr>
              <w:t>%</w:t>
            </w:r>
          </w:p>
        </w:tc>
      </w:tr>
      <w:tr w:rsidR="0023367F" w:rsidRPr="000D3380" w:rsidTr="008B676E">
        <w:tc>
          <w:tcPr>
            <w:tcW w:w="1292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Низкий уровень</w:t>
            </w:r>
          </w:p>
        </w:tc>
        <w:tc>
          <w:tcPr>
            <w:tcW w:w="1173" w:type="dxa"/>
          </w:tcPr>
          <w:p w:rsidR="00124032" w:rsidRPr="000D3380" w:rsidRDefault="00124032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3/2%</w:t>
            </w:r>
          </w:p>
        </w:tc>
        <w:tc>
          <w:tcPr>
            <w:tcW w:w="1173" w:type="dxa"/>
          </w:tcPr>
          <w:p w:rsidR="00124032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7/28%</w:t>
            </w:r>
          </w:p>
        </w:tc>
        <w:tc>
          <w:tcPr>
            <w:tcW w:w="1228" w:type="dxa"/>
          </w:tcPr>
          <w:p w:rsidR="00124032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11/44%</w:t>
            </w:r>
          </w:p>
        </w:tc>
        <w:tc>
          <w:tcPr>
            <w:tcW w:w="1173" w:type="dxa"/>
          </w:tcPr>
          <w:p w:rsidR="00124032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15/60</w:t>
            </w:r>
            <w:r w:rsidR="00124032" w:rsidRPr="000D3380">
              <w:rPr>
                <w:rFonts w:cs="Times New Roman"/>
                <w:szCs w:val="24"/>
              </w:rPr>
              <w:t>%</w:t>
            </w:r>
          </w:p>
        </w:tc>
        <w:tc>
          <w:tcPr>
            <w:tcW w:w="1174" w:type="dxa"/>
          </w:tcPr>
          <w:p w:rsidR="00124032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5/20%</w:t>
            </w:r>
          </w:p>
        </w:tc>
        <w:tc>
          <w:tcPr>
            <w:tcW w:w="1174" w:type="dxa"/>
          </w:tcPr>
          <w:p w:rsidR="00124032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10</w:t>
            </w:r>
            <w:r w:rsidR="00124032" w:rsidRPr="000D3380">
              <w:rPr>
                <w:rFonts w:cs="Times New Roman"/>
                <w:szCs w:val="24"/>
              </w:rPr>
              <w:t>/4</w:t>
            </w:r>
            <w:r w:rsidRPr="000D3380">
              <w:rPr>
                <w:rFonts w:cs="Times New Roman"/>
                <w:szCs w:val="24"/>
              </w:rPr>
              <w:t>0</w:t>
            </w:r>
            <w:r w:rsidR="00124032" w:rsidRPr="000D3380">
              <w:rPr>
                <w:rFonts w:cs="Times New Roman"/>
                <w:szCs w:val="24"/>
              </w:rPr>
              <w:t>%</w:t>
            </w:r>
          </w:p>
        </w:tc>
        <w:tc>
          <w:tcPr>
            <w:tcW w:w="1184" w:type="dxa"/>
          </w:tcPr>
          <w:p w:rsidR="00124032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0D3380">
              <w:rPr>
                <w:rFonts w:cs="Times New Roman"/>
                <w:b/>
                <w:szCs w:val="24"/>
              </w:rPr>
              <w:t>51/34</w:t>
            </w:r>
            <w:r w:rsidR="00124032" w:rsidRPr="000D3380">
              <w:rPr>
                <w:rFonts w:cs="Times New Roman"/>
                <w:b/>
                <w:szCs w:val="24"/>
              </w:rPr>
              <w:t>%</w:t>
            </w:r>
          </w:p>
        </w:tc>
      </w:tr>
    </w:tbl>
    <w:p w:rsidR="00124032" w:rsidRPr="000D3380" w:rsidRDefault="00124032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</w:p>
    <w:p w:rsidR="0023367F" w:rsidRPr="000D3380" w:rsidRDefault="0023367F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 xml:space="preserve">Уровень </w:t>
      </w:r>
      <w:proofErr w:type="spellStart"/>
      <w:r w:rsidRPr="000D3380">
        <w:rPr>
          <w:rFonts w:cs="Times New Roman"/>
          <w:szCs w:val="24"/>
        </w:rPr>
        <w:t>сформированности</w:t>
      </w:r>
      <w:proofErr w:type="spellEnd"/>
      <w:r w:rsidRPr="000D3380">
        <w:rPr>
          <w:rFonts w:cs="Times New Roman"/>
          <w:szCs w:val="24"/>
        </w:rPr>
        <w:t xml:space="preserve"> познавательных (логических) универсальных учебных действий (знаково-символическое моделиро</w:t>
      </w:r>
      <w:r w:rsidR="003822C4" w:rsidRPr="000D3380">
        <w:rPr>
          <w:rFonts w:cs="Times New Roman"/>
          <w:szCs w:val="24"/>
        </w:rPr>
        <w:t>вание) представлен в таблице № 8</w:t>
      </w:r>
      <w:r w:rsidRPr="000D3380">
        <w:rPr>
          <w:rFonts w:cs="Times New Roman"/>
          <w:szCs w:val="24"/>
        </w:rPr>
        <w:t>.</w:t>
      </w:r>
    </w:p>
    <w:p w:rsidR="0023367F" w:rsidRPr="000D3380" w:rsidRDefault="0023367F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</w:p>
    <w:p w:rsidR="0023367F" w:rsidRPr="000D3380" w:rsidRDefault="003822C4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>Таблица № 8</w:t>
      </w:r>
      <w:r w:rsidR="0023367F" w:rsidRPr="000D3380">
        <w:rPr>
          <w:rFonts w:cs="Times New Roman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8"/>
        <w:gridCol w:w="1141"/>
        <w:gridCol w:w="1236"/>
        <w:gridCol w:w="1287"/>
        <w:gridCol w:w="1154"/>
        <w:gridCol w:w="1203"/>
        <w:gridCol w:w="1169"/>
        <w:gridCol w:w="1132"/>
      </w:tblGrid>
      <w:tr w:rsidR="00BF0234" w:rsidRPr="000D3380" w:rsidTr="008B676E">
        <w:tc>
          <w:tcPr>
            <w:tcW w:w="1292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73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1-а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Щукина</w:t>
            </w:r>
          </w:p>
        </w:tc>
        <w:tc>
          <w:tcPr>
            <w:tcW w:w="1173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1-б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Касымова</w:t>
            </w:r>
          </w:p>
        </w:tc>
        <w:tc>
          <w:tcPr>
            <w:tcW w:w="1228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1-в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proofErr w:type="spellStart"/>
            <w:r w:rsidRPr="000D3380">
              <w:rPr>
                <w:rFonts w:cs="Times New Roman"/>
                <w:szCs w:val="24"/>
              </w:rPr>
              <w:t>Плюснина</w:t>
            </w:r>
            <w:proofErr w:type="spellEnd"/>
          </w:p>
        </w:tc>
        <w:tc>
          <w:tcPr>
            <w:tcW w:w="1173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1-г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proofErr w:type="spellStart"/>
            <w:r w:rsidRPr="000D3380">
              <w:rPr>
                <w:rFonts w:cs="Times New Roman"/>
                <w:szCs w:val="24"/>
              </w:rPr>
              <w:t>Храмова</w:t>
            </w:r>
            <w:proofErr w:type="spellEnd"/>
          </w:p>
        </w:tc>
        <w:tc>
          <w:tcPr>
            <w:tcW w:w="1174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1-д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Мазурова</w:t>
            </w:r>
          </w:p>
        </w:tc>
        <w:tc>
          <w:tcPr>
            <w:tcW w:w="1174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1-е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Тыщенко</w:t>
            </w:r>
          </w:p>
        </w:tc>
        <w:tc>
          <w:tcPr>
            <w:tcW w:w="1184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</w:tr>
      <w:tr w:rsidR="0023367F" w:rsidRPr="000D3380" w:rsidTr="008B676E">
        <w:tc>
          <w:tcPr>
            <w:tcW w:w="1292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Высокий</w:t>
            </w:r>
          </w:p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уровень</w:t>
            </w:r>
          </w:p>
        </w:tc>
        <w:tc>
          <w:tcPr>
            <w:tcW w:w="1173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12/50%</w:t>
            </w:r>
          </w:p>
        </w:tc>
        <w:tc>
          <w:tcPr>
            <w:tcW w:w="1173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7/28%</w:t>
            </w:r>
          </w:p>
        </w:tc>
        <w:tc>
          <w:tcPr>
            <w:tcW w:w="1228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2/8%</w:t>
            </w:r>
          </w:p>
        </w:tc>
        <w:tc>
          <w:tcPr>
            <w:tcW w:w="1173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7/28%</w:t>
            </w:r>
          </w:p>
        </w:tc>
        <w:tc>
          <w:tcPr>
            <w:tcW w:w="1174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6/24%</w:t>
            </w:r>
          </w:p>
        </w:tc>
        <w:tc>
          <w:tcPr>
            <w:tcW w:w="1174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7/28%</w:t>
            </w:r>
          </w:p>
        </w:tc>
        <w:tc>
          <w:tcPr>
            <w:tcW w:w="1184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0D3380">
              <w:rPr>
                <w:rFonts w:cs="Times New Roman"/>
                <w:b/>
                <w:szCs w:val="24"/>
              </w:rPr>
              <w:t>41/27%</w:t>
            </w:r>
          </w:p>
        </w:tc>
      </w:tr>
      <w:tr w:rsidR="0023367F" w:rsidRPr="000D3380" w:rsidTr="008B676E">
        <w:tc>
          <w:tcPr>
            <w:tcW w:w="1292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Средний</w:t>
            </w:r>
          </w:p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уровень</w:t>
            </w:r>
          </w:p>
        </w:tc>
        <w:tc>
          <w:tcPr>
            <w:tcW w:w="1173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8/33%</w:t>
            </w:r>
          </w:p>
        </w:tc>
        <w:tc>
          <w:tcPr>
            <w:tcW w:w="1173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11/44%</w:t>
            </w:r>
          </w:p>
        </w:tc>
        <w:tc>
          <w:tcPr>
            <w:tcW w:w="1228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5/20%</w:t>
            </w:r>
          </w:p>
        </w:tc>
        <w:tc>
          <w:tcPr>
            <w:tcW w:w="1173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14/56%</w:t>
            </w:r>
          </w:p>
        </w:tc>
        <w:tc>
          <w:tcPr>
            <w:tcW w:w="1174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12/48%</w:t>
            </w:r>
          </w:p>
        </w:tc>
        <w:tc>
          <w:tcPr>
            <w:tcW w:w="1174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6/24%</w:t>
            </w:r>
          </w:p>
        </w:tc>
        <w:tc>
          <w:tcPr>
            <w:tcW w:w="1184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0D3380">
              <w:rPr>
                <w:rFonts w:cs="Times New Roman"/>
                <w:b/>
                <w:szCs w:val="24"/>
              </w:rPr>
              <w:t>56/38%</w:t>
            </w:r>
          </w:p>
        </w:tc>
      </w:tr>
      <w:tr w:rsidR="0023367F" w:rsidRPr="000D3380" w:rsidTr="008B676E">
        <w:tc>
          <w:tcPr>
            <w:tcW w:w="1292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Низкий уровень</w:t>
            </w:r>
          </w:p>
        </w:tc>
        <w:tc>
          <w:tcPr>
            <w:tcW w:w="1173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4/17%</w:t>
            </w:r>
          </w:p>
        </w:tc>
        <w:tc>
          <w:tcPr>
            <w:tcW w:w="1173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7/28%</w:t>
            </w:r>
          </w:p>
        </w:tc>
        <w:tc>
          <w:tcPr>
            <w:tcW w:w="1228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18/72%</w:t>
            </w:r>
          </w:p>
        </w:tc>
        <w:tc>
          <w:tcPr>
            <w:tcW w:w="1173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4/16%</w:t>
            </w:r>
          </w:p>
        </w:tc>
        <w:tc>
          <w:tcPr>
            <w:tcW w:w="1174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7/28%</w:t>
            </w:r>
          </w:p>
        </w:tc>
        <w:tc>
          <w:tcPr>
            <w:tcW w:w="1174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12/48%</w:t>
            </w:r>
          </w:p>
        </w:tc>
        <w:tc>
          <w:tcPr>
            <w:tcW w:w="1184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0D3380">
              <w:rPr>
                <w:rFonts w:cs="Times New Roman"/>
                <w:b/>
                <w:szCs w:val="24"/>
              </w:rPr>
              <w:t>52/35%</w:t>
            </w:r>
          </w:p>
        </w:tc>
      </w:tr>
    </w:tbl>
    <w:p w:rsidR="00124032" w:rsidRPr="000D3380" w:rsidRDefault="00124032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</w:p>
    <w:p w:rsidR="0023367F" w:rsidRPr="000D3380" w:rsidRDefault="0023367F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 xml:space="preserve">Уровень </w:t>
      </w:r>
      <w:proofErr w:type="spellStart"/>
      <w:r w:rsidRPr="000D3380">
        <w:rPr>
          <w:rFonts w:cs="Times New Roman"/>
          <w:szCs w:val="24"/>
        </w:rPr>
        <w:t>сформированности</w:t>
      </w:r>
      <w:proofErr w:type="spellEnd"/>
      <w:r w:rsidRPr="000D3380">
        <w:rPr>
          <w:rFonts w:cs="Times New Roman"/>
          <w:szCs w:val="24"/>
        </w:rPr>
        <w:t xml:space="preserve"> познавательных (логических) универсальных учебных действий (умение выявлять причинно-следственные связи) представлен в таблице № </w:t>
      </w:r>
      <w:r w:rsidR="003822C4" w:rsidRPr="000D3380">
        <w:rPr>
          <w:rFonts w:cs="Times New Roman"/>
          <w:szCs w:val="24"/>
        </w:rPr>
        <w:t>9</w:t>
      </w:r>
      <w:r w:rsidRPr="000D3380">
        <w:rPr>
          <w:rFonts w:cs="Times New Roman"/>
          <w:szCs w:val="24"/>
        </w:rPr>
        <w:t>.</w:t>
      </w:r>
    </w:p>
    <w:p w:rsidR="0023367F" w:rsidRPr="000D3380" w:rsidRDefault="0023367F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</w:p>
    <w:p w:rsidR="0023367F" w:rsidRPr="000D3380" w:rsidRDefault="003822C4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>Таблица № 9</w:t>
      </w:r>
      <w:r w:rsidR="0023367F" w:rsidRPr="000D3380">
        <w:rPr>
          <w:rFonts w:cs="Times New Roman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8"/>
        <w:gridCol w:w="1141"/>
        <w:gridCol w:w="1236"/>
        <w:gridCol w:w="1287"/>
        <w:gridCol w:w="1154"/>
        <w:gridCol w:w="1203"/>
        <w:gridCol w:w="1169"/>
        <w:gridCol w:w="1132"/>
      </w:tblGrid>
      <w:tr w:rsidR="00BF0234" w:rsidRPr="000D3380" w:rsidTr="008B676E">
        <w:tc>
          <w:tcPr>
            <w:tcW w:w="1292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73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1-а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Щукина</w:t>
            </w:r>
          </w:p>
        </w:tc>
        <w:tc>
          <w:tcPr>
            <w:tcW w:w="1173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1-б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Касымова</w:t>
            </w:r>
          </w:p>
        </w:tc>
        <w:tc>
          <w:tcPr>
            <w:tcW w:w="1228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1-в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proofErr w:type="spellStart"/>
            <w:r w:rsidRPr="000D3380">
              <w:rPr>
                <w:rFonts w:cs="Times New Roman"/>
                <w:szCs w:val="24"/>
              </w:rPr>
              <w:t>Плюснина</w:t>
            </w:r>
            <w:proofErr w:type="spellEnd"/>
          </w:p>
        </w:tc>
        <w:tc>
          <w:tcPr>
            <w:tcW w:w="1173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1-г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proofErr w:type="spellStart"/>
            <w:r w:rsidRPr="000D3380">
              <w:rPr>
                <w:rFonts w:cs="Times New Roman"/>
                <w:szCs w:val="24"/>
              </w:rPr>
              <w:t>Храмова</w:t>
            </w:r>
            <w:proofErr w:type="spellEnd"/>
          </w:p>
        </w:tc>
        <w:tc>
          <w:tcPr>
            <w:tcW w:w="1174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1-д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Мазурова</w:t>
            </w:r>
          </w:p>
        </w:tc>
        <w:tc>
          <w:tcPr>
            <w:tcW w:w="1174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1-е</w:t>
            </w:r>
          </w:p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Тыщенко</w:t>
            </w:r>
          </w:p>
        </w:tc>
        <w:tc>
          <w:tcPr>
            <w:tcW w:w="1184" w:type="dxa"/>
          </w:tcPr>
          <w:p w:rsidR="00BF0234" w:rsidRPr="000D3380" w:rsidRDefault="00BF0234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</w:tr>
      <w:tr w:rsidR="0023367F" w:rsidRPr="000D3380" w:rsidTr="008B676E">
        <w:tc>
          <w:tcPr>
            <w:tcW w:w="1292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Высокий</w:t>
            </w:r>
          </w:p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уровень</w:t>
            </w:r>
          </w:p>
        </w:tc>
        <w:tc>
          <w:tcPr>
            <w:tcW w:w="1173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16/67%</w:t>
            </w:r>
          </w:p>
        </w:tc>
        <w:tc>
          <w:tcPr>
            <w:tcW w:w="1173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15/60%</w:t>
            </w:r>
          </w:p>
        </w:tc>
        <w:tc>
          <w:tcPr>
            <w:tcW w:w="1228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6/24%</w:t>
            </w:r>
          </w:p>
        </w:tc>
        <w:tc>
          <w:tcPr>
            <w:tcW w:w="1173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7/28%</w:t>
            </w:r>
          </w:p>
        </w:tc>
        <w:tc>
          <w:tcPr>
            <w:tcW w:w="1174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6/24%</w:t>
            </w:r>
          </w:p>
        </w:tc>
        <w:tc>
          <w:tcPr>
            <w:tcW w:w="1174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8/32%</w:t>
            </w:r>
          </w:p>
        </w:tc>
        <w:tc>
          <w:tcPr>
            <w:tcW w:w="1184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0D3380">
              <w:rPr>
                <w:rFonts w:cs="Times New Roman"/>
                <w:b/>
                <w:szCs w:val="24"/>
              </w:rPr>
              <w:t>58/39%</w:t>
            </w:r>
          </w:p>
        </w:tc>
      </w:tr>
      <w:tr w:rsidR="0023367F" w:rsidRPr="000D3380" w:rsidTr="008B676E">
        <w:tc>
          <w:tcPr>
            <w:tcW w:w="1292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Средний</w:t>
            </w:r>
          </w:p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уровень</w:t>
            </w:r>
          </w:p>
        </w:tc>
        <w:tc>
          <w:tcPr>
            <w:tcW w:w="1173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7/29%</w:t>
            </w:r>
          </w:p>
        </w:tc>
        <w:tc>
          <w:tcPr>
            <w:tcW w:w="1173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8/32%</w:t>
            </w:r>
          </w:p>
        </w:tc>
        <w:tc>
          <w:tcPr>
            <w:tcW w:w="1228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15/60%</w:t>
            </w:r>
          </w:p>
        </w:tc>
        <w:tc>
          <w:tcPr>
            <w:tcW w:w="1173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14/56%</w:t>
            </w:r>
          </w:p>
        </w:tc>
        <w:tc>
          <w:tcPr>
            <w:tcW w:w="1174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13/52%</w:t>
            </w:r>
          </w:p>
        </w:tc>
        <w:tc>
          <w:tcPr>
            <w:tcW w:w="1174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11/44%</w:t>
            </w:r>
          </w:p>
        </w:tc>
        <w:tc>
          <w:tcPr>
            <w:tcW w:w="1184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0D3380">
              <w:rPr>
                <w:rFonts w:cs="Times New Roman"/>
                <w:b/>
                <w:szCs w:val="24"/>
              </w:rPr>
              <w:t>68/46%</w:t>
            </w:r>
          </w:p>
        </w:tc>
      </w:tr>
      <w:tr w:rsidR="0023367F" w:rsidRPr="000D3380" w:rsidTr="008B676E">
        <w:tc>
          <w:tcPr>
            <w:tcW w:w="1292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Низкий уровень</w:t>
            </w:r>
          </w:p>
        </w:tc>
        <w:tc>
          <w:tcPr>
            <w:tcW w:w="1173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1/4%</w:t>
            </w:r>
          </w:p>
        </w:tc>
        <w:tc>
          <w:tcPr>
            <w:tcW w:w="1173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2/8%</w:t>
            </w:r>
          </w:p>
        </w:tc>
        <w:tc>
          <w:tcPr>
            <w:tcW w:w="1228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4/16%</w:t>
            </w:r>
          </w:p>
        </w:tc>
        <w:tc>
          <w:tcPr>
            <w:tcW w:w="1173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4/16%</w:t>
            </w:r>
          </w:p>
        </w:tc>
        <w:tc>
          <w:tcPr>
            <w:tcW w:w="1174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6/24%</w:t>
            </w:r>
          </w:p>
        </w:tc>
        <w:tc>
          <w:tcPr>
            <w:tcW w:w="1174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0D3380">
              <w:rPr>
                <w:rFonts w:cs="Times New Roman"/>
                <w:szCs w:val="24"/>
              </w:rPr>
              <w:t>6/24%</w:t>
            </w:r>
          </w:p>
        </w:tc>
        <w:tc>
          <w:tcPr>
            <w:tcW w:w="1184" w:type="dxa"/>
          </w:tcPr>
          <w:p w:rsidR="0023367F" w:rsidRPr="000D3380" w:rsidRDefault="0023367F" w:rsidP="000D3380">
            <w:pPr>
              <w:pStyle w:val="a3"/>
              <w:autoSpaceDE w:val="0"/>
              <w:spacing w:line="276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0D3380">
              <w:rPr>
                <w:rFonts w:cs="Times New Roman"/>
                <w:b/>
                <w:szCs w:val="24"/>
              </w:rPr>
              <w:t>23/15%</w:t>
            </w:r>
          </w:p>
        </w:tc>
      </w:tr>
    </w:tbl>
    <w:p w:rsidR="0023367F" w:rsidRPr="000D3380" w:rsidRDefault="0023367F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</w:p>
    <w:p w:rsidR="0023367F" w:rsidRPr="000D3380" w:rsidRDefault="0023367F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>Рекомендации:</w:t>
      </w:r>
    </w:p>
    <w:p w:rsidR="0023367F" w:rsidRPr="000D3380" w:rsidRDefault="0023367F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>1.Включать в уроки обучения грамоте учебные ситуации, стимулирующие учащихся соотносить звуки и буквы, делить слова на слоги, соотносить слово и его схему, моделировать схемы слов и предложений.</w:t>
      </w:r>
    </w:p>
    <w:p w:rsidR="00085528" w:rsidRPr="000D3380" w:rsidRDefault="00085528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>2.Включить в уроки систему заданий, формирующих умение классифицировать по различным основаниям.</w:t>
      </w:r>
    </w:p>
    <w:p w:rsidR="004C2AE4" w:rsidRPr="000D3380" w:rsidRDefault="00085528" w:rsidP="000D3380">
      <w:pPr>
        <w:pStyle w:val="a3"/>
        <w:autoSpaceDE w:val="0"/>
        <w:spacing w:line="276" w:lineRule="auto"/>
        <w:ind w:left="0"/>
        <w:jc w:val="both"/>
        <w:rPr>
          <w:rFonts w:cs="Times New Roman"/>
          <w:szCs w:val="24"/>
        </w:rPr>
      </w:pPr>
      <w:r w:rsidRPr="000D3380">
        <w:rPr>
          <w:rFonts w:cs="Times New Roman"/>
          <w:szCs w:val="24"/>
        </w:rPr>
        <w:t>3.Применять дифференциро</w:t>
      </w:r>
      <w:r w:rsidR="00FB46A2" w:rsidRPr="000D3380">
        <w:rPr>
          <w:rFonts w:cs="Times New Roman"/>
          <w:szCs w:val="24"/>
        </w:rPr>
        <w:t>ванный и индивидуальный подход в</w:t>
      </w:r>
      <w:r w:rsidRPr="000D3380">
        <w:rPr>
          <w:rFonts w:cs="Times New Roman"/>
          <w:szCs w:val="24"/>
        </w:rPr>
        <w:t xml:space="preserve"> образовательном процессе в целях выравнивания стартовых возможностей учащихся с низким уровнем </w:t>
      </w:r>
      <w:proofErr w:type="spellStart"/>
      <w:r w:rsidRPr="000D3380">
        <w:rPr>
          <w:rFonts w:cs="Times New Roman"/>
          <w:szCs w:val="24"/>
        </w:rPr>
        <w:t>сформированности</w:t>
      </w:r>
      <w:proofErr w:type="spellEnd"/>
      <w:r w:rsidRPr="000D3380">
        <w:rPr>
          <w:rFonts w:cs="Times New Roman"/>
          <w:szCs w:val="24"/>
        </w:rPr>
        <w:t xml:space="preserve"> предметных и универсальных учебных действий за адаптационный период.</w:t>
      </w:r>
      <w:bookmarkStart w:id="0" w:name="_GoBack"/>
      <w:bookmarkEnd w:id="0"/>
    </w:p>
    <w:sectPr w:rsidR="004C2AE4" w:rsidRPr="000D3380" w:rsidSect="000D33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257D6287"/>
    <w:multiLevelType w:val="hybridMultilevel"/>
    <w:tmpl w:val="1E8060D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34D203D"/>
    <w:multiLevelType w:val="hybridMultilevel"/>
    <w:tmpl w:val="E684F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54605"/>
    <w:multiLevelType w:val="hybridMultilevel"/>
    <w:tmpl w:val="EE6E9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667DF"/>
    <w:multiLevelType w:val="hybridMultilevel"/>
    <w:tmpl w:val="4A7CD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16"/>
    <w:rsid w:val="00085528"/>
    <w:rsid w:val="000D3380"/>
    <w:rsid w:val="00124032"/>
    <w:rsid w:val="0023367F"/>
    <w:rsid w:val="003822C4"/>
    <w:rsid w:val="00436338"/>
    <w:rsid w:val="004C2AE4"/>
    <w:rsid w:val="004F3420"/>
    <w:rsid w:val="006411C8"/>
    <w:rsid w:val="007F30C6"/>
    <w:rsid w:val="0081726A"/>
    <w:rsid w:val="00955D1F"/>
    <w:rsid w:val="00AF00F7"/>
    <w:rsid w:val="00B63FA0"/>
    <w:rsid w:val="00BF0234"/>
    <w:rsid w:val="00C04512"/>
    <w:rsid w:val="00D64E16"/>
    <w:rsid w:val="00FB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C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F30C6"/>
    <w:pPr>
      <w:ind w:left="720"/>
    </w:pPr>
    <w:rPr>
      <w:rFonts w:eastAsia="Times New Roman" w:cs="Calibri"/>
    </w:rPr>
  </w:style>
  <w:style w:type="paragraph" w:styleId="a3">
    <w:name w:val="List Paragraph"/>
    <w:basedOn w:val="a"/>
    <w:uiPriority w:val="34"/>
    <w:qFormat/>
    <w:rsid w:val="006411C8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817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C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F30C6"/>
    <w:pPr>
      <w:ind w:left="720"/>
    </w:pPr>
    <w:rPr>
      <w:rFonts w:eastAsia="Times New Roman" w:cs="Calibri"/>
    </w:rPr>
  </w:style>
  <w:style w:type="paragraph" w:styleId="a3">
    <w:name w:val="List Paragraph"/>
    <w:basedOn w:val="a"/>
    <w:uiPriority w:val="34"/>
    <w:qFormat/>
    <w:rsid w:val="006411C8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817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80474-0790-4C5D-92D7-B7D8ACFA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касымова</dc:creator>
  <cp:keywords/>
  <dc:description/>
  <cp:lastModifiedBy>касымова</cp:lastModifiedBy>
  <cp:revision>22</cp:revision>
  <dcterms:created xsi:type="dcterms:W3CDTF">2014-03-04T18:01:00Z</dcterms:created>
  <dcterms:modified xsi:type="dcterms:W3CDTF">2014-03-09T16:50:00Z</dcterms:modified>
</cp:coreProperties>
</file>