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25" w:rsidRDefault="000E3925" w:rsidP="000E3925">
      <w:pPr>
        <w:jc w:val="center"/>
        <w:rPr>
          <w:rFonts w:ascii="Times New Roman" w:hAnsi="Times New Roman" w:cs="Times New Roman"/>
        </w:rPr>
      </w:pPr>
      <w:r w:rsidRPr="00E73D3B">
        <w:rPr>
          <w:rFonts w:ascii="Times New Roman" w:hAnsi="Times New Roman" w:cs="Times New Roman"/>
        </w:rPr>
        <w:t xml:space="preserve">МУНИЦИПАЛЬНОЕ БЮДЖЕТНОЕ ОБРАЗОВАТЕЛЬНОЕ УЧРЕЖДЕНИЕ                                                                                                                    </w:t>
      </w:r>
      <w:r w:rsidR="00E73D3B">
        <w:rPr>
          <w:rFonts w:ascii="Times New Roman" w:hAnsi="Times New Roman" w:cs="Times New Roman"/>
        </w:rPr>
        <w:t xml:space="preserve">                   </w:t>
      </w:r>
      <w:r w:rsidRPr="00E73D3B">
        <w:rPr>
          <w:rFonts w:ascii="Times New Roman" w:hAnsi="Times New Roman" w:cs="Times New Roman"/>
        </w:rPr>
        <w:t xml:space="preserve"> "СРЕДНЯЯ ОБРАЗОВАТЕЛЬНАЯ ШКОЛА № 25" ГОРОДА БИЙСКА</w:t>
      </w:r>
    </w:p>
    <w:p w:rsidR="00020C46" w:rsidRPr="00020C46" w:rsidRDefault="00020C46" w:rsidP="000E3925">
      <w:pPr>
        <w:jc w:val="center"/>
        <w:rPr>
          <w:rFonts w:ascii="Times New Roman" w:hAnsi="Times New Roman" w:cs="Times New Roman"/>
        </w:rPr>
      </w:pPr>
    </w:p>
    <w:p w:rsidR="000E3925" w:rsidRPr="00020C46" w:rsidRDefault="000E3925" w:rsidP="000E39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0C46">
        <w:rPr>
          <w:rFonts w:ascii="Times New Roman" w:hAnsi="Times New Roman" w:cs="Times New Roman"/>
          <w:i/>
          <w:sz w:val="28"/>
          <w:szCs w:val="28"/>
        </w:rPr>
        <w:t>ВНЕУРОЧНАЯ ДЕЯТЕЛЬНОСТЬ В РАМКАХ ФГОС НОО</w:t>
      </w:r>
    </w:p>
    <w:p w:rsidR="00020C46" w:rsidRDefault="00020C46" w:rsidP="00020C46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C46">
        <w:rPr>
          <w:rFonts w:ascii="Times New Roman" w:hAnsi="Times New Roman" w:cs="Times New Roman"/>
          <w:b/>
          <w:sz w:val="32"/>
          <w:szCs w:val="32"/>
        </w:rPr>
        <w:t xml:space="preserve">Номинация </w:t>
      </w:r>
      <w:r w:rsidRPr="00020C46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020C4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20C46" w:rsidRDefault="00020C46" w:rsidP="00020C46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C46">
        <w:rPr>
          <w:rFonts w:ascii="Times New Roman" w:hAnsi="Times New Roman" w:cs="Times New Roman"/>
          <w:b/>
          <w:sz w:val="32"/>
          <w:szCs w:val="32"/>
        </w:rPr>
        <w:t>«Организация художественно-эстетической деятельности младших школьников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20C46" w:rsidRPr="00020C46" w:rsidRDefault="00020C46" w:rsidP="00020C46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уроках эстетического цикла»</w:t>
      </w:r>
    </w:p>
    <w:p w:rsidR="000E3925" w:rsidRPr="000E3925" w:rsidRDefault="000E3925" w:rsidP="000E39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3925" w:rsidRPr="000E3925" w:rsidRDefault="000E3925" w:rsidP="000E39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3925">
        <w:rPr>
          <w:rFonts w:ascii="Times New Roman" w:hAnsi="Times New Roman" w:cs="Times New Roman"/>
          <w:b/>
          <w:sz w:val="32"/>
          <w:szCs w:val="32"/>
        </w:rPr>
        <w:t>ПРОЕКТ ОТКРЫТОГО ЗАНЯТИЯ НА ТЕМУ:</w:t>
      </w:r>
    </w:p>
    <w:p w:rsidR="000E3925" w:rsidRPr="000E3925" w:rsidRDefault="000E3925" w:rsidP="000E39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3925">
        <w:rPr>
          <w:rFonts w:ascii="Times New Roman" w:hAnsi="Times New Roman" w:cs="Times New Roman"/>
          <w:b/>
          <w:sz w:val="32"/>
          <w:szCs w:val="32"/>
        </w:rPr>
        <w:t>"ИЗОБРАЖЕНИЕ ЗИМНИХ УЗОРОВ В ХОЛОДНОЙ ЦВЕТОВОЙ ГАММЕ"</w:t>
      </w:r>
    </w:p>
    <w:p w:rsidR="000E3925" w:rsidRDefault="000E3925" w:rsidP="000E39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3925" w:rsidRDefault="000E3925" w:rsidP="000E39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Головачёва Надежда Петровна</w:t>
      </w:r>
    </w:p>
    <w:p w:rsidR="000E3925" w:rsidRDefault="000E3925" w:rsidP="000E39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 "б"</w:t>
      </w:r>
    </w:p>
    <w:p w:rsidR="000E3925" w:rsidRDefault="000E3925" w:rsidP="000E39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05.12.2012 г.</w:t>
      </w:r>
    </w:p>
    <w:p w:rsidR="000E3925" w:rsidRDefault="000E3925" w:rsidP="000E39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D59" w:rsidRDefault="000E3925" w:rsidP="00D77D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ийск, 2012г.</w:t>
      </w:r>
    </w:p>
    <w:p w:rsidR="00020C46" w:rsidRPr="00020C46" w:rsidRDefault="00020C46" w:rsidP="00020C46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0C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Тип урока:</w:t>
      </w:r>
      <w:r w:rsidRPr="00020C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20C46">
        <w:rPr>
          <w:rFonts w:ascii="Times New Roman" w:hAnsi="Times New Roman"/>
          <w:sz w:val="28"/>
          <w:szCs w:val="28"/>
        </w:rPr>
        <w:t>урок «открытия» нового знания</w:t>
      </w:r>
    </w:p>
    <w:p w:rsidR="00020C46" w:rsidRPr="00020C46" w:rsidRDefault="00020C46" w:rsidP="00020C46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0C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Содержательная цель:</w:t>
      </w:r>
      <w:r w:rsidRPr="00020C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формирование системы художественных понятий через реализацию собственных наблюдений за формой и цветом зимних ледяных узоров.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020C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Деятельностная</w:t>
      </w:r>
      <w:proofErr w:type="spellEnd"/>
      <w:r w:rsidRPr="00020C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цель:</w:t>
      </w:r>
      <w:r w:rsidRPr="00020C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формирование умения самостоятельно применять полученные знания через воплощение художественного замысла при помощи оттенков холодной цветовой гаммы.</w:t>
      </w:r>
    </w:p>
    <w:p w:rsidR="00020C46" w:rsidRPr="00020C46" w:rsidRDefault="00020C46" w:rsidP="00020C46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020C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Оборудование:</w:t>
      </w:r>
      <w:r w:rsidRPr="00020C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рисунки с изображением зимних узоров, выполненные в разных техниках; наборное полотно, карточки с тёплыми и холодными оттенками; кисти, акварель, гуашь, баночки с водой, цветные карандаши; макет оконной рамы; индивидуальные карточки со "шкалой знаний".</w:t>
      </w:r>
      <w:proofErr w:type="gramEnd"/>
    </w:p>
    <w:p w:rsidR="00020C46" w:rsidRPr="00020C46" w:rsidRDefault="00020C46" w:rsidP="00020C46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14000" w:type="dxa"/>
        <w:tblLayout w:type="fixed"/>
        <w:tblLook w:val="04A0" w:firstRow="1" w:lastRow="0" w:firstColumn="1" w:lastColumn="0" w:noHBand="0" w:noVBand="1"/>
      </w:tblPr>
      <w:tblGrid>
        <w:gridCol w:w="1809"/>
        <w:gridCol w:w="5387"/>
        <w:gridCol w:w="3402"/>
        <w:gridCol w:w="3402"/>
      </w:tblGrid>
      <w:tr w:rsidR="00020C46" w:rsidRPr="00020C46" w:rsidTr="00020C46">
        <w:tc>
          <w:tcPr>
            <w:tcW w:w="1809" w:type="dxa"/>
          </w:tcPr>
          <w:p w:rsidR="00020C46" w:rsidRPr="00020C46" w:rsidRDefault="00020C46" w:rsidP="00AA140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Этапы занятия</w:t>
            </w:r>
          </w:p>
        </w:tc>
        <w:tc>
          <w:tcPr>
            <w:tcW w:w="5387" w:type="dxa"/>
          </w:tcPr>
          <w:p w:rsidR="00020C46" w:rsidRPr="00020C46" w:rsidRDefault="00020C46" w:rsidP="00AA140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Деятельность </w:t>
            </w:r>
            <w:proofErr w:type="gramStart"/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3402" w:type="dxa"/>
          </w:tcPr>
          <w:p w:rsidR="00020C46" w:rsidRPr="00020C46" w:rsidRDefault="00020C46" w:rsidP="00AA140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Формирование</w:t>
            </w: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20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УУД</w:t>
            </w:r>
          </w:p>
        </w:tc>
      </w:tr>
      <w:tr w:rsidR="00020C46" w:rsidRPr="00020C46" w:rsidTr="00020C46">
        <w:tc>
          <w:tcPr>
            <w:tcW w:w="1809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I. Организация начала урока.</w:t>
            </w:r>
          </w:p>
        </w:tc>
        <w:tc>
          <w:tcPr>
            <w:tcW w:w="5387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Давайте улыбнемся друг другу. Я рада вновь видеть ваши лица, ваши улыбки и думаю, что занятие принесёт нам радость общения друг с другом. Нам предстоит многое узнать и многому научиться, и всё у нас обязательно получится! Пожелаем друг другу успехов!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Настраиваются на работу.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Регулятивные действия.</w:t>
            </w:r>
            <w:r w:rsidRPr="00020C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учащимся организации их учебной деятельности. Эмоционально-положительный настрой на урок, создание ситуации успеха, доверия</w:t>
            </w:r>
          </w:p>
        </w:tc>
      </w:tr>
      <w:tr w:rsidR="00020C46" w:rsidRPr="00020C46" w:rsidTr="00020C46">
        <w:tc>
          <w:tcPr>
            <w:tcW w:w="1809" w:type="dxa"/>
          </w:tcPr>
          <w:p w:rsidR="00020C46" w:rsidRPr="00020C46" w:rsidRDefault="00020C46" w:rsidP="00AA1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II. </w:t>
            </w:r>
            <w:proofErr w:type="spellStart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Целеполага</w:t>
            </w:r>
            <w:r w:rsidR="003E2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proofErr w:type="spellEnd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20C46" w:rsidRPr="00020C46" w:rsidRDefault="00020C46" w:rsidP="00AA1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Вы любите чудеса? Сегодня я с вашей помощью расскажу вам об одном чуде. Вы мне поможете?                                                - Рассмотрите внимательно представленные здесь работы. Что их объединяет? Как вы считаете, какое чудо </w:t>
            </w:r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мы сегодня попробуем сотворить?                                                                                                - Какой теме посвятим сегодняшний урок?                                             - Какие цели перед собой поставим? Что нового хотим узнать? Чему научиться?                                         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Рассматривают рисунки на доске, сравнивают их, анализируют представленный материал. Высказывают свои предположения.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Формулируют задачи урока, используя опорную схему.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Познавательные УУД.</w:t>
            </w:r>
          </w:p>
          <w:p w:rsidR="00020C46" w:rsidRPr="00020C46" w:rsidRDefault="00020C46" w:rsidP="00AA14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формулирование познавательной цели.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20C46" w:rsidRPr="00020C46" w:rsidTr="00020C46">
        <w:trPr>
          <w:trHeight w:val="2833"/>
        </w:trPr>
        <w:tc>
          <w:tcPr>
            <w:tcW w:w="1809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III. </w:t>
            </w:r>
            <w:proofErr w:type="spellStart"/>
            <w:proofErr w:type="gramStart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</w:t>
            </w:r>
            <w:r w:rsidR="003E2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</w:t>
            </w:r>
            <w:proofErr w:type="spellEnd"/>
            <w:proofErr w:type="gramEnd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опорных знаний.</w:t>
            </w:r>
          </w:p>
        </w:tc>
        <w:tc>
          <w:tcPr>
            <w:tcW w:w="5387" w:type="dxa"/>
          </w:tcPr>
          <w:p w:rsidR="00020C46" w:rsidRPr="00020C46" w:rsidRDefault="00020C46" w:rsidP="00AA1402">
            <w:pPr>
              <w:pStyle w:val="a3"/>
              <w:shd w:val="clear" w:color="auto" w:fill="FFFFFF"/>
              <w:spacing w:before="240" w:beforeAutospacing="0" w:after="240" w:afterAutospacing="0"/>
              <w:rPr>
                <w:color w:val="000000"/>
                <w:sz w:val="28"/>
                <w:szCs w:val="28"/>
              </w:rPr>
            </w:pPr>
            <w:r w:rsidRPr="00020C46">
              <w:rPr>
                <w:rStyle w:val="c1"/>
                <w:color w:val="000000"/>
                <w:sz w:val="28"/>
                <w:szCs w:val="28"/>
              </w:rPr>
              <w:t xml:space="preserve">- Кто замечал, из чего состоят узоры на стёклах? На что по форме они похожи? А откуда они берутся?                                                                              - </w:t>
            </w:r>
            <w:r w:rsidRPr="00020C46">
              <w:rPr>
                <w:color w:val="000000" w:themeColor="text1"/>
                <w:sz w:val="28"/>
                <w:szCs w:val="28"/>
              </w:rPr>
              <w:t xml:space="preserve">Одни верят, что такие чудеса случаются, если в окно заглянула Снежная Королева, пролетая над городом. От ее холодного дыхания и распускаются на окне чудесные ледяные цветы, вырастают морозные веточки и листочки. Другие считают автором этих узоров Деда Мороза, которого уважительно называют Морозом Ивановичем.                                     - Как вам кажется, кто прав? Есть ли у кого-то другое  мнение?                                                                                                         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Высказывают свои предположения, используя личный опыт.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Доказывают своё мнение.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Коммуникативные  УУД.</w:t>
            </w: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Сотрудничество с учителем и детьми, высказывание своего мнения, обсуждение.</w:t>
            </w:r>
          </w:p>
          <w:p w:rsidR="00020C46" w:rsidRPr="00020C46" w:rsidRDefault="00020C46" w:rsidP="00AA1402">
            <w:pPr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0C46" w:rsidRPr="00020C46" w:rsidTr="00020C46">
        <w:tc>
          <w:tcPr>
            <w:tcW w:w="1809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IV.  Усвоение новых знаний и способов действий.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</w:t>
            </w:r>
            <w:r w:rsidR="003E2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ская</w:t>
            </w:r>
            <w:proofErr w:type="spellEnd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"</w:t>
            </w:r>
            <w:proofErr w:type="gramStart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Тёплый</w:t>
            </w:r>
            <w:proofErr w:type="gramEnd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холодный"</w:t>
            </w:r>
          </w:p>
        </w:tc>
        <w:tc>
          <w:tcPr>
            <w:tcW w:w="5387" w:type="dxa"/>
          </w:tcPr>
          <w:p w:rsidR="00020C46" w:rsidRPr="00020C46" w:rsidRDefault="00020C46" w:rsidP="00AA1402">
            <w:pPr>
              <w:spacing w:before="100" w:beforeAutospacing="1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0C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На самом деле художником и вправду является холодный воздух. Днём в тёплом помещении капельки воды собираются на стекле, а ночью, при большом морозе, они застывают, образуя причудливые узоры.</w:t>
            </w:r>
            <w:r w:rsidRPr="00020C46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</w:t>
            </w:r>
            <w:r w:rsidRPr="00020C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Если узоры на окнах состоят изо льда, то какими цветами будем их изображать?</w:t>
            </w:r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Давайте вспомним, на какие две группы </w:t>
            </w:r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делятся все цвета? Какие цвета называют тёплыми и почему? </w:t>
            </w:r>
            <w:proofErr w:type="gramStart"/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proofErr w:type="gramEnd"/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называют холодными и почему? </w:t>
            </w:r>
            <w:proofErr w:type="gramStart"/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Какие цвета не относятся ни к тёплым, ни к холодным и почему?</w:t>
            </w:r>
            <w:proofErr w:type="gramEnd"/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 вас на партах разложены карточки с различными цветами и оттенками. </w:t>
            </w:r>
            <w:proofErr w:type="gramStart"/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Обсудите в паре, какой из этих цветов относится к тёплым, какой - к холодным, и прикрепите карточки  к наборному полотну.</w:t>
            </w:r>
            <w:proofErr w:type="gramEnd"/>
            <w:r w:rsidRPr="00020C46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 - Кто подскажет, какие правила нужно соблюдать при работе в парах?  Кто дополнит его ответ?                                                       - Давайте проверим нашу работу. Все ли цвета и оттенки распределили верно? Кто считает, что в работе есть ошибки? Докажите своё мнение и переставьте карточки.                    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Высказывают свои предположения, </w:t>
            </w: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используя знания, полученные на предыдущих занятиях.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Работают в паре.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Вместе крепят карточки к наборному полотну.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Проверяют работу всего класса, при необходимости вносят коррективы.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ind w:right="5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Коммуникативные  УУД.</w:t>
            </w: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20C46">
              <w:rPr>
                <w:rFonts w:ascii="Times New Roman" w:hAnsi="Times New Roman" w:cs="Times New Roman"/>
                <w:sz w:val="28"/>
                <w:szCs w:val="28"/>
              </w:rPr>
              <w:t xml:space="preserve"> Умение   с достаточной   полнотой   и   точностью   выражать свои    мысли    в  соответствии     с  </w:t>
            </w:r>
            <w:r w:rsidRPr="00020C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задачами    и  условиями     коммуникации;      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Познавательные УУД.</w:t>
            </w: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Анализ объектов с целью выделения признаков</w:t>
            </w:r>
          </w:p>
        </w:tc>
      </w:tr>
      <w:tr w:rsidR="00020C46" w:rsidRPr="00020C46" w:rsidTr="00020C46">
        <w:tc>
          <w:tcPr>
            <w:tcW w:w="1809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V. </w:t>
            </w:r>
            <w:proofErr w:type="spellStart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020C46">
              <w:rPr>
                <w:color w:val="000000" w:themeColor="text1"/>
                <w:sz w:val="28"/>
                <w:szCs w:val="28"/>
              </w:rPr>
              <w:t xml:space="preserve"> "</w:t>
            </w:r>
            <w:r w:rsidRPr="00020C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Зимняя прогулка".</w:t>
            </w:r>
          </w:p>
        </w:tc>
        <w:tc>
          <w:tcPr>
            <w:tcW w:w="5387" w:type="dxa"/>
          </w:tcPr>
          <w:p w:rsidR="00020C46" w:rsidRPr="00020C46" w:rsidRDefault="00020C46" w:rsidP="00AA1402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000000" w:themeColor="text1"/>
                <w:sz w:val="28"/>
                <w:szCs w:val="28"/>
              </w:rPr>
            </w:pPr>
            <w:r w:rsidRPr="00020C46">
              <w:rPr>
                <w:color w:val="000000" w:themeColor="text1"/>
                <w:sz w:val="28"/>
                <w:szCs w:val="28"/>
              </w:rPr>
              <w:t>- Что наши пальчики держали кисть уверенно, необходимо провести пальчиковую гимнастику.                                             Рано утром в парк ходили (ходьба на месте),</w:t>
            </w:r>
            <w:r w:rsidR="003E2359">
              <w:rPr>
                <w:color w:val="000000" w:themeColor="text1"/>
                <w:sz w:val="28"/>
                <w:szCs w:val="28"/>
              </w:rPr>
              <w:t xml:space="preserve"> т</w:t>
            </w:r>
            <w:r w:rsidRPr="00020C46">
              <w:rPr>
                <w:color w:val="000000" w:themeColor="text1"/>
                <w:sz w:val="28"/>
                <w:szCs w:val="28"/>
              </w:rPr>
              <w:t>ам снеговика лепили (махи руками),</w:t>
            </w:r>
            <w:r w:rsidR="003E2359">
              <w:rPr>
                <w:color w:val="000000" w:themeColor="text1"/>
                <w:sz w:val="28"/>
                <w:szCs w:val="28"/>
              </w:rPr>
              <w:t xml:space="preserve"> а</w:t>
            </w:r>
            <w:r w:rsidRPr="00020C46">
              <w:rPr>
                <w:color w:val="000000" w:themeColor="text1"/>
                <w:sz w:val="28"/>
                <w:szCs w:val="28"/>
              </w:rPr>
              <w:t xml:space="preserve"> потом с горы катились (волнообразные движения руками),                                                                       </w:t>
            </w:r>
            <w:r w:rsidR="003E2359">
              <w:rPr>
                <w:color w:val="000000" w:themeColor="text1"/>
                <w:sz w:val="28"/>
                <w:szCs w:val="28"/>
              </w:rPr>
              <w:lastRenderedPageBreak/>
              <w:t>в</w:t>
            </w:r>
            <w:r w:rsidRPr="00020C46">
              <w:rPr>
                <w:color w:val="000000" w:themeColor="text1"/>
                <w:sz w:val="28"/>
                <w:szCs w:val="28"/>
              </w:rPr>
              <w:t>еселились и резвились (имитация прыжков)</w:t>
            </w:r>
            <w:proofErr w:type="gramStart"/>
            <w:r w:rsidRPr="00020C46">
              <w:rPr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="003E235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20C46">
              <w:rPr>
                <w:color w:val="000000" w:themeColor="text1"/>
                <w:sz w:val="28"/>
                <w:szCs w:val="28"/>
              </w:rPr>
              <w:t xml:space="preserve">В Таню кинули снежком (произвольные движения),                                                   </w:t>
            </w:r>
            <w:r w:rsidR="003E2359">
              <w:rPr>
                <w:color w:val="000000" w:themeColor="text1"/>
                <w:sz w:val="28"/>
                <w:szCs w:val="28"/>
              </w:rPr>
              <w:t xml:space="preserve">                           в</w:t>
            </w:r>
            <w:r w:rsidRPr="00020C46">
              <w:rPr>
                <w:color w:val="000000" w:themeColor="text1"/>
                <w:sz w:val="28"/>
                <w:szCs w:val="28"/>
              </w:rPr>
              <w:t xml:space="preserve"> Вову кинули снежком,                                                                    В Мишу кинули снежком -                                                               Получился снежный ком!                                                                  Холодно гулять зимой? (киваем головой)                                   Побежим скорей домой (имитация бега).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Повторяют движения вместе с учителем.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Регулятивные действия</w:t>
            </w:r>
            <w:r w:rsidRPr="00020C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 </w:t>
            </w: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учащимся организации их учебной деятельности.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20C46" w:rsidRPr="00020C46" w:rsidTr="00020C46">
        <w:tc>
          <w:tcPr>
            <w:tcW w:w="1809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VI. Самодеятельность </w:t>
            </w:r>
            <w:proofErr w:type="gramStart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</w:t>
            </w:r>
            <w:r w:rsidR="003E2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7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0C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Приступаем к практической работе. Какие правила будем соблюдать при создании образа морозного узора? Какие цвета можно использовать? На что по форме должен быть похож узор? Можно ли в качестве образца использовать рисунки на доске?   С чего нужно начать работу? По каким критериям будем оценивать рисунки?                                                                                            - Кто может напомнить, как правильно пользоваться кистью? Какие краски нужно наносить в первую очередь и почему?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Положите перед собой чистый лист бумаги, расположив его по вертикали. </w:t>
            </w:r>
            <w:proofErr w:type="gramStart"/>
            <w:r w:rsidRPr="00020C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Представим, что это стекло, а мы - сказочные художники: мальчики - Морозы Ивановичи, а девочки - Снежные королевы.</w:t>
            </w:r>
            <w:proofErr w:type="gramEnd"/>
            <w:r w:rsidRPr="00020C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Постарайтесь сделать своё </w:t>
            </w:r>
            <w:r w:rsidRPr="00020C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стекло не похожим на другие, таким, как хочется вам. А потом все узоры мы соединим в одном большом окне и полюбуемся своей работой.                                                                   - Желаю всем творческого настроения и удачных работ.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Составляют план работы, делая упор на воплощение творческого замысла, передачу собственных чувств и эмоций.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Повторяют правила работы с художественными инструментами и материалами.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Создают свою часть узора по собственному замыслу, используя выбранные материалы (акварель, гуашь, цветные </w:t>
            </w: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карандаши). Затем крепят свой лист на макет оконной рамы.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lastRenderedPageBreak/>
              <w:t>Познавательные  УУД.</w:t>
            </w:r>
            <w:r w:rsidRPr="00020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0C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 создание способов решения проблем творческого и поискового характера.</w:t>
            </w:r>
          </w:p>
          <w:p w:rsidR="00020C46" w:rsidRPr="00020C46" w:rsidRDefault="00020C46" w:rsidP="00AA140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20C46" w:rsidRPr="00020C46" w:rsidTr="00020C46">
        <w:tc>
          <w:tcPr>
            <w:tcW w:w="1809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VII. Выставка и анализ работ.</w:t>
            </w:r>
          </w:p>
        </w:tc>
        <w:tc>
          <w:tcPr>
            <w:tcW w:w="5387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Посмотрите, какое чудо у нас получилось! Все узоры не похожи друг на друга, но каждый по-своему интересен.                                                                      - Какие из узоров вам особенно понравились и почему?                                                                                     - По каким критериям будем оценивать работы? Во всех ли узорах использованы только холодные цвета?</w:t>
            </w:r>
            <w:r w:rsidRPr="00020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Выбирают понравившиеся работы, объясняют свой выбор.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Оценивают работы по трём критериям: форма, цвет, творческое начало.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hd w:val="clear" w:color="auto" w:fill="FFFFFF"/>
              <w:spacing w:line="270" w:lineRule="atLeast"/>
              <w:jc w:val="both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3E23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ru-RU"/>
              </w:rPr>
              <w:t>Регулятивные УУД.</w:t>
            </w:r>
            <w:r w:rsidRPr="00020C46">
              <w:rPr>
                <w:rFonts w:ascii="Times New Roman" w:hAnsi="Times New Roman" w:cs="Times New Roman"/>
                <w:sz w:val="28"/>
                <w:szCs w:val="28"/>
              </w:rPr>
              <w:t> Контроль в   форме   сличения   способа   действия   и   его   результата   с   заданным   эталоном   с   целью   обнаружения   отклонений   и   отличий   от   эталона.</w:t>
            </w:r>
          </w:p>
        </w:tc>
      </w:tr>
      <w:tr w:rsidR="00020C46" w:rsidRPr="00020C46" w:rsidTr="00020C46">
        <w:tc>
          <w:tcPr>
            <w:tcW w:w="1809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VIII. Итоговая рефлексия.</w:t>
            </w:r>
          </w:p>
        </w:tc>
        <w:tc>
          <w:tcPr>
            <w:tcW w:w="5387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Подведём итог нашей работе. Какой теме посвятили урок? Какие цели ставили перед собой? Что нового хотели узнать? Чему научиться?                                                                                         - Все ли цели удалось реализовать? Какие задания получились особенно удачными? Какие задания не совсем удались и почему? Над чем ещё нужно потрудиться? 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-Проверьте себя по "шкале знаний". Если вы считаете, что сможете самостоятельно создать морозный узор с помощью холодных красок, поставьте крестик на </w:t>
            </w: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самой верхней ступеньке, если для выполнения этой работы вам необходима помощь учителя, поставьте крестик на средней ступеньке, а если вы считаете, что совсем не справитесь с этим заданием, ставьте крестик на самой нижней ступеньке.</w:t>
            </w:r>
          </w:p>
          <w:p w:rsidR="00020C46" w:rsidRPr="00020C46" w:rsidRDefault="00020C46" w:rsidP="00AA1402">
            <w:pPr>
              <w:pStyle w:val="a3"/>
              <w:shd w:val="clear" w:color="auto" w:fill="FFFFFF"/>
              <w:spacing w:before="240" w:beforeAutospacing="0" w:after="240" w:afterAutospacing="0"/>
              <w:rPr>
                <w:color w:val="000000" w:themeColor="text1"/>
                <w:sz w:val="28"/>
                <w:szCs w:val="28"/>
              </w:rPr>
            </w:pPr>
            <w:r w:rsidRPr="00020C46">
              <w:rPr>
                <w:color w:val="000000" w:themeColor="text1"/>
                <w:sz w:val="28"/>
                <w:szCs w:val="28"/>
              </w:rPr>
              <w:t>- Наше занятие окончено. Спасибо за сотрудничество. Пусть в Вашем доме всегда будет тепло и уютно в любой мороз и постоянно живет с вами творческое настроение!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Сопоставляют полученный результат с </w:t>
            </w:r>
            <w:proofErr w:type="gramStart"/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прогнозируемым</w:t>
            </w:r>
            <w:proofErr w:type="gramEnd"/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Находят в уроке удачные и неудачные моменты.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Осуществляют самооценку творческой деятельности.</w:t>
            </w:r>
          </w:p>
        </w:tc>
        <w:tc>
          <w:tcPr>
            <w:tcW w:w="3402" w:type="dxa"/>
          </w:tcPr>
          <w:p w:rsidR="00020C46" w:rsidRPr="00020C46" w:rsidRDefault="00020C46" w:rsidP="00AA1402">
            <w:pPr>
              <w:shd w:val="clear" w:color="auto" w:fill="FFFFFF"/>
              <w:spacing w:line="270" w:lineRule="atLeast"/>
              <w:jc w:val="both"/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ru-RU"/>
              </w:rPr>
              <w:t>Регулятивные УУД.</w:t>
            </w:r>
          </w:p>
          <w:p w:rsidR="00020C46" w:rsidRPr="00020C46" w:rsidRDefault="00020C46" w:rsidP="00AA1402">
            <w:pPr>
              <w:shd w:val="clear" w:color="auto" w:fill="FFFFFF"/>
              <w:spacing w:line="270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Выделение и осознание учащимися того, что усвоено на уроке, осознание качества и уровня усвоенного.</w:t>
            </w:r>
          </w:p>
          <w:p w:rsidR="00020C46" w:rsidRPr="00020C46" w:rsidRDefault="00020C46" w:rsidP="00AA140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020C46" w:rsidRPr="00020C46" w:rsidRDefault="00020C46" w:rsidP="00AA1402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20C46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ru-RU"/>
              </w:rPr>
              <w:t>Личностные УУД.</w:t>
            </w:r>
            <w:r w:rsidRPr="00020C46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0C46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Смыслообразование</w:t>
            </w:r>
            <w:proofErr w:type="spellEnd"/>
            <w:r w:rsidRPr="00020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т.е. ученик задаётся вопросом: что дал урок?                                        Н</w:t>
            </w:r>
            <w:r w:rsidRPr="00020C46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равственно – этическая ориентация</w:t>
            </w:r>
            <w:r w:rsidRPr="00020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в том числе и </w:t>
            </w:r>
            <w:r w:rsidRPr="00020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оценивание усваиваемого содержания,  обеспечивающего личностный социальный выбор</w:t>
            </w:r>
            <w:r w:rsidRPr="00020C4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</w:p>
          <w:p w:rsidR="00020C46" w:rsidRPr="00020C46" w:rsidRDefault="00020C46" w:rsidP="00AA1402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20C46" w:rsidRPr="00020C46" w:rsidRDefault="00020C46" w:rsidP="00020C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br/>
      </w:r>
    </w:p>
    <w:p w:rsidR="00020C46" w:rsidRPr="00020C46" w:rsidRDefault="00020C46" w:rsidP="00020C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C46" w:rsidRPr="00D402A6" w:rsidRDefault="00020C46" w:rsidP="00020C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20C46" w:rsidRPr="00012667" w:rsidRDefault="00020C46" w:rsidP="00020C46">
      <w:pPr>
        <w:rPr>
          <w:color w:val="000000" w:themeColor="text1"/>
        </w:rPr>
      </w:pPr>
    </w:p>
    <w:p w:rsidR="00020C46" w:rsidRDefault="00020C46" w:rsidP="00D77D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D59" w:rsidRDefault="00D77D59" w:rsidP="00D77D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D59" w:rsidRPr="00D77D59" w:rsidRDefault="00D77D59" w:rsidP="00D77D5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D77D59">
        <w:rPr>
          <w:rFonts w:ascii="Times New Roman" w:hAnsi="Times New Roman" w:cs="Times New Roman"/>
          <w:sz w:val="144"/>
          <w:szCs w:val="144"/>
        </w:rPr>
        <w:lastRenderedPageBreak/>
        <w:t>ФОРМА</w:t>
      </w:r>
    </w:p>
    <w:p w:rsidR="00D77D59" w:rsidRPr="00D77D59" w:rsidRDefault="00D77D59" w:rsidP="00D77D5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D77D59">
        <w:rPr>
          <w:rFonts w:ascii="Times New Roman" w:hAnsi="Times New Roman" w:cs="Times New Roman"/>
          <w:sz w:val="144"/>
          <w:szCs w:val="144"/>
        </w:rPr>
        <w:t>ЦВЕТ</w:t>
      </w:r>
    </w:p>
    <w:p w:rsidR="00D77D59" w:rsidRDefault="00D77D59" w:rsidP="00D77D5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D77D59">
        <w:rPr>
          <w:rFonts w:ascii="Times New Roman" w:hAnsi="Times New Roman" w:cs="Times New Roman"/>
          <w:sz w:val="144"/>
          <w:szCs w:val="144"/>
        </w:rPr>
        <w:t>ТВОРЧЕСТВО</w:t>
      </w:r>
    </w:p>
    <w:p w:rsidR="00D77D59" w:rsidRDefault="00D77D59" w:rsidP="00D77D5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D77D59" w:rsidRPr="00D77D59" w:rsidRDefault="00D77D59" w:rsidP="00D77D5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D77D59">
        <w:rPr>
          <w:rFonts w:ascii="Times New Roman" w:hAnsi="Times New Roman" w:cs="Times New Roman"/>
          <w:sz w:val="144"/>
          <w:szCs w:val="144"/>
        </w:rPr>
        <w:lastRenderedPageBreak/>
        <w:t xml:space="preserve">ХОЧУ УЗНАТЬ </w:t>
      </w:r>
    </w:p>
    <w:p w:rsidR="00D77D59" w:rsidRPr="00D77D59" w:rsidRDefault="00D77D59" w:rsidP="00D77D5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D77D59">
        <w:rPr>
          <w:rFonts w:ascii="Times New Roman" w:hAnsi="Times New Roman" w:cs="Times New Roman"/>
          <w:sz w:val="144"/>
          <w:szCs w:val="144"/>
        </w:rPr>
        <w:t>ХОЧУ ПОНЯТЬ</w:t>
      </w:r>
    </w:p>
    <w:p w:rsidR="00D77D59" w:rsidRDefault="00D77D59" w:rsidP="00D77D5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D77D59">
        <w:rPr>
          <w:rFonts w:ascii="Times New Roman" w:hAnsi="Times New Roman" w:cs="Times New Roman"/>
          <w:sz w:val="144"/>
          <w:szCs w:val="144"/>
        </w:rPr>
        <w:t>ХОЧУ НАУЧИТЬСЯ</w:t>
      </w:r>
    </w:p>
    <w:p w:rsidR="00690006" w:rsidRDefault="00690006" w:rsidP="00D77D59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690006" w:rsidRDefault="00690006" w:rsidP="00D77D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006" w:rsidRDefault="00690006" w:rsidP="006900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779531" wp14:editId="71A357CF">
            <wp:extent cx="2052698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5384" cy="278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D4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0B38F0" wp14:editId="2C766F76">
            <wp:extent cx="2084147" cy="278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6453" cy="27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D4A">
        <w:rPr>
          <w:rFonts w:ascii="Times New Roman" w:hAnsi="Times New Roman" w:cs="Times New Roman"/>
          <w:sz w:val="28"/>
          <w:szCs w:val="28"/>
        </w:rPr>
        <w:t xml:space="preserve">    </w:t>
      </w:r>
      <w:r w:rsidR="00C26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FBC4B" wp14:editId="0A178781">
            <wp:extent cx="2004527" cy="2762250"/>
            <wp:effectExtent l="0" t="0" r="0" b="0"/>
            <wp:docPr id="4" name="Рисунок 4" descr="C:\Users\user\Desktop\фото к уроку\DSCN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уроку\DSCN1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40" cy="27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D4A">
        <w:rPr>
          <w:rFonts w:ascii="Times New Roman" w:hAnsi="Times New Roman" w:cs="Times New Roman"/>
          <w:sz w:val="28"/>
          <w:szCs w:val="28"/>
        </w:rPr>
        <w:t xml:space="preserve">    </w:t>
      </w:r>
      <w:r w:rsidR="00C26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620FE" wp14:editId="2A6C93EE">
            <wp:extent cx="2050641" cy="2733675"/>
            <wp:effectExtent l="0" t="0" r="0" b="0"/>
            <wp:docPr id="3" name="Рисунок 3" descr="C:\Users\user\Desktop\фото к уроку\DSCN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уроку\DSCN1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02" cy="27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D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2A3E" w:rsidRPr="00690006" w:rsidRDefault="00C26D4A" w:rsidP="00C26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029AE" wp14:editId="46DBD978">
            <wp:extent cx="1809750" cy="2412548"/>
            <wp:effectExtent l="0" t="0" r="0" b="0"/>
            <wp:docPr id="6" name="Рисунок 6" descr="C:\Users\user\Desktop\фото к уроку\DSCN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 уроку\DSCN1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58" cy="241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542F8" wp14:editId="37271829">
            <wp:extent cx="1847850" cy="2463338"/>
            <wp:effectExtent l="0" t="0" r="0" b="0"/>
            <wp:docPr id="7" name="Рисунок 7" descr="C:\Users\user\Desktop\фото к уроку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 уроку\DSCN1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23" cy="24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8F2EC" wp14:editId="7ECC155B">
            <wp:extent cx="1828800" cy="2437943"/>
            <wp:effectExtent l="0" t="0" r="0" b="0"/>
            <wp:docPr id="5" name="Рисунок 5" descr="C:\Users\user\Desktop\фото к уроку\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 уроку\DSCN1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63" cy="24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bookmarkStart w:id="0" w:name="_GoBack"/>
      <w:bookmarkEnd w:id="0"/>
    </w:p>
    <w:sectPr w:rsidR="00BB2A3E" w:rsidRPr="00690006" w:rsidSect="00020C4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E3925"/>
    <w:rsid w:val="00020C46"/>
    <w:rsid w:val="000E3925"/>
    <w:rsid w:val="002C3633"/>
    <w:rsid w:val="003B30B8"/>
    <w:rsid w:val="003E2359"/>
    <w:rsid w:val="00690006"/>
    <w:rsid w:val="00B55ECA"/>
    <w:rsid w:val="00BB2A3E"/>
    <w:rsid w:val="00C26D4A"/>
    <w:rsid w:val="00CE756F"/>
    <w:rsid w:val="00D77D59"/>
    <w:rsid w:val="00E7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0C46"/>
  </w:style>
  <w:style w:type="table" w:styleId="a4">
    <w:name w:val="Table Grid"/>
    <w:basedOn w:val="a1"/>
    <w:uiPriority w:val="59"/>
    <w:rsid w:val="00020C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2012-12-14T03:06:00Z</cp:lastPrinted>
  <dcterms:created xsi:type="dcterms:W3CDTF">2012-12-14T02:48:00Z</dcterms:created>
  <dcterms:modified xsi:type="dcterms:W3CDTF">2014-10-14T17:10:00Z</dcterms:modified>
</cp:coreProperties>
</file>