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8C" w:rsidRPr="00042420" w:rsidRDefault="00A16C87">
      <w:pPr>
        <w:rPr>
          <w:rFonts w:ascii="Times New Roman" w:hAnsi="Times New Roman" w:cs="Times New Roman"/>
          <w:b/>
          <w:sz w:val="24"/>
          <w:szCs w:val="24"/>
        </w:rPr>
      </w:pPr>
      <w:r w:rsidRPr="00042420">
        <w:rPr>
          <w:rFonts w:ascii="Times New Roman" w:hAnsi="Times New Roman" w:cs="Times New Roman"/>
          <w:b/>
          <w:sz w:val="24"/>
          <w:szCs w:val="24"/>
        </w:rPr>
        <w:t xml:space="preserve"> ГБОУ детский сад с этнокультурным (русским) компонентом образования №2365</w:t>
      </w:r>
    </w:p>
    <w:p w:rsidR="00A16C87" w:rsidRPr="00042420" w:rsidRDefault="00A16C87">
      <w:pPr>
        <w:rPr>
          <w:rFonts w:ascii="Times New Roman" w:hAnsi="Times New Roman" w:cs="Times New Roman"/>
          <w:b/>
          <w:sz w:val="24"/>
          <w:szCs w:val="24"/>
        </w:rPr>
      </w:pPr>
    </w:p>
    <w:p w:rsidR="00A16C87" w:rsidRPr="00042420" w:rsidRDefault="00A16C87">
      <w:pPr>
        <w:rPr>
          <w:rFonts w:ascii="Times New Roman" w:hAnsi="Times New Roman" w:cs="Times New Roman"/>
          <w:b/>
          <w:sz w:val="24"/>
          <w:szCs w:val="24"/>
        </w:rPr>
      </w:pPr>
    </w:p>
    <w:p w:rsidR="00A16C87" w:rsidRPr="00042420" w:rsidRDefault="00A16C87">
      <w:pPr>
        <w:rPr>
          <w:rFonts w:ascii="Times New Roman" w:hAnsi="Times New Roman" w:cs="Times New Roman"/>
          <w:b/>
          <w:sz w:val="24"/>
          <w:szCs w:val="24"/>
        </w:rPr>
      </w:pPr>
    </w:p>
    <w:p w:rsidR="00A16C87" w:rsidRPr="00042420" w:rsidRDefault="00A16C87">
      <w:pPr>
        <w:rPr>
          <w:rFonts w:ascii="Times New Roman" w:hAnsi="Times New Roman" w:cs="Times New Roman"/>
          <w:b/>
          <w:sz w:val="24"/>
          <w:szCs w:val="24"/>
        </w:rPr>
      </w:pPr>
    </w:p>
    <w:p w:rsidR="00A16C87" w:rsidRPr="00042420" w:rsidRDefault="00A16C87">
      <w:pPr>
        <w:rPr>
          <w:rFonts w:ascii="Times New Roman" w:hAnsi="Times New Roman" w:cs="Times New Roman"/>
          <w:b/>
          <w:sz w:val="24"/>
          <w:szCs w:val="24"/>
        </w:rPr>
      </w:pPr>
    </w:p>
    <w:p w:rsidR="00A16C87" w:rsidRPr="00042420" w:rsidRDefault="00A16C87">
      <w:pPr>
        <w:rPr>
          <w:rFonts w:ascii="Times New Roman" w:hAnsi="Times New Roman" w:cs="Times New Roman"/>
          <w:b/>
          <w:sz w:val="24"/>
          <w:szCs w:val="24"/>
        </w:rPr>
      </w:pPr>
    </w:p>
    <w:p w:rsidR="00A16C87" w:rsidRPr="00042420" w:rsidRDefault="00BB7D2A">
      <w:pPr>
        <w:rPr>
          <w:rFonts w:ascii="Times New Roman" w:hAnsi="Times New Roman" w:cs="Times New Roman"/>
          <w:b/>
          <w:sz w:val="52"/>
          <w:szCs w:val="52"/>
        </w:rPr>
      </w:pPr>
      <w:r w:rsidRPr="00042420">
        <w:rPr>
          <w:rFonts w:ascii="Times New Roman" w:hAnsi="Times New Roman" w:cs="Times New Roman"/>
          <w:b/>
          <w:sz w:val="44"/>
          <w:szCs w:val="44"/>
        </w:rPr>
        <w:t xml:space="preserve">                             </w:t>
      </w:r>
      <w:r w:rsidRPr="00042420"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042420" w:rsidRPr="00042420" w:rsidRDefault="00BB7D2A">
      <w:pPr>
        <w:rPr>
          <w:rFonts w:ascii="Times New Roman" w:hAnsi="Times New Roman" w:cs="Times New Roman"/>
          <w:b/>
          <w:sz w:val="32"/>
          <w:szCs w:val="32"/>
        </w:rPr>
      </w:pPr>
      <w:r w:rsidRPr="00042420">
        <w:rPr>
          <w:rFonts w:ascii="Times New Roman" w:hAnsi="Times New Roman" w:cs="Times New Roman"/>
          <w:b/>
          <w:sz w:val="32"/>
          <w:szCs w:val="32"/>
        </w:rPr>
        <w:t>непосредственно организованной образовательной деятельности. Образовательная область</w:t>
      </w:r>
      <w:r w:rsidR="004A193F" w:rsidRPr="00042420">
        <w:rPr>
          <w:rFonts w:ascii="Times New Roman" w:hAnsi="Times New Roman" w:cs="Times New Roman"/>
          <w:b/>
          <w:sz w:val="32"/>
          <w:szCs w:val="32"/>
        </w:rPr>
        <w:t xml:space="preserve">: Изобразительная деятельность. </w:t>
      </w:r>
      <w:r w:rsidR="00042420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BB7D2A" w:rsidRPr="00042420" w:rsidRDefault="00BB7D2A">
      <w:pPr>
        <w:rPr>
          <w:rFonts w:ascii="Times New Roman" w:hAnsi="Times New Roman" w:cs="Times New Roman"/>
          <w:sz w:val="32"/>
          <w:szCs w:val="32"/>
        </w:rPr>
      </w:pPr>
      <w:r w:rsidRPr="00042420">
        <w:rPr>
          <w:rFonts w:ascii="Times New Roman" w:hAnsi="Times New Roman" w:cs="Times New Roman"/>
          <w:b/>
          <w:sz w:val="32"/>
          <w:szCs w:val="32"/>
        </w:rPr>
        <w:t>Тема: «</w:t>
      </w:r>
      <w:r w:rsidR="004A193F" w:rsidRPr="00042420">
        <w:rPr>
          <w:rFonts w:ascii="Times New Roman" w:hAnsi="Times New Roman" w:cs="Times New Roman"/>
          <w:b/>
          <w:sz w:val="32"/>
          <w:szCs w:val="32"/>
        </w:rPr>
        <w:t>Дымковская игрушка-гордость России</w:t>
      </w:r>
      <w:r w:rsidR="00B149A0" w:rsidRPr="00042420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042420" w:rsidRPr="00042420">
        <w:rPr>
          <w:rFonts w:ascii="Times New Roman" w:hAnsi="Times New Roman" w:cs="Times New Roman"/>
          <w:b/>
          <w:sz w:val="32"/>
          <w:szCs w:val="32"/>
        </w:rPr>
        <w:t>(</w:t>
      </w:r>
      <w:r w:rsidR="00042420">
        <w:rPr>
          <w:rFonts w:ascii="Times New Roman" w:hAnsi="Times New Roman" w:cs="Times New Roman"/>
          <w:sz w:val="32"/>
          <w:szCs w:val="32"/>
        </w:rPr>
        <w:t>для подготовительной</w:t>
      </w:r>
      <w:r w:rsidRPr="00042420">
        <w:rPr>
          <w:rFonts w:ascii="Times New Roman" w:hAnsi="Times New Roman" w:cs="Times New Roman"/>
          <w:sz w:val="32"/>
          <w:szCs w:val="32"/>
        </w:rPr>
        <w:t xml:space="preserve"> группы</w:t>
      </w:r>
      <w:r w:rsidR="00042420" w:rsidRPr="00042420">
        <w:rPr>
          <w:rFonts w:ascii="Times New Roman" w:hAnsi="Times New Roman" w:cs="Times New Roman"/>
          <w:sz w:val="32"/>
          <w:szCs w:val="32"/>
        </w:rPr>
        <w:t>)</w:t>
      </w:r>
      <w:r w:rsidRPr="00042420">
        <w:rPr>
          <w:rFonts w:ascii="Times New Roman" w:hAnsi="Times New Roman" w:cs="Times New Roman"/>
          <w:sz w:val="32"/>
          <w:szCs w:val="32"/>
        </w:rPr>
        <w:t>.</w:t>
      </w:r>
    </w:p>
    <w:p w:rsidR="00BB7D2A" w:rsidRPr="00042420" w:rsidRDefault="00BB7D2A">
      <w:pPr>
        <w:rPr>
          <w:rFonts w:ascii="Times New Roman" w:hAnsi="Times New Roman" w:cs="Times New Roman"/>
          <w:b/>
          <w:sz w:val="32"/>
          <w:szCs w:val="32"/>
        </w:rPr>
      </w:pPr>
    </w:p>
    <w:p w:rsidR="00A16C87" w:rsidRPr="00042420" w:rsidRDefault="00A16C87">
      <w:pPr>
        <w:rPr>
          <w:rFonts w:ascii="Times New Roman" w:hAnsi="Times New Roman" w:cs="Times New Roman"/>
          <w:b/>
          <w:sz w:val="32"/>
          <w:szCs w:val="32"/>
        </w:rPr>
      </w:pPr>
    </w:p>
    <w:p w:rsidR="00A16C87" w:rsidRPr="00042420" w:rsidRDefault="00A16C87">
      <w:pPr>
        <w:rPr>
          <w:rFonts w:ascii="Times New Roman" w:hAnsi="Times New Roman" w:cs="Times New Roman"/>
          <w:b/>
          <w:sz w:val="28"/>
          <w:szCs w:val="28"/>
        </w:rPr>
      </w:pPr>
    </w:p>
    <w:p w:rsidR="00A16C87" w:rsidRPr="00042420" w:rsidRDefault="00A16C87">
      <w:pPr>
        <w:rPr>
          <w:rFonts w:ascii="Times New Roman" w:hAnsi="Times New Roman" w:cs="Times New Roman"/>
          <w:b/>
          <w:sz w:val="28"/>
          <w:szCs w:val="28"/>
        </w:rPr>
      </w:pPr>
    </w:p>
    <w:p w:rsidR="00A16C87" w:rsidRPr="00042420" w:rsidRDefault="00A16C87">
      <w:pPr>
        <w:rPr>
          <w:rFonts w:ascii="Times New Roman" w:hAnsi="Times New Roman" w:cs="Times New Roman"/>
          <w:b/>
          <w:sz w:val="28"/>
          <w:szCs w:val="28"/>
        </w:rPr>
      </w:pPr>
    </w:p>
    <w:p w:rsidR="00A16C87" w:rsidRPr="00042420" w:rsidRDefault="00A16C87">
      <w:pPr>
        <w:rPr>
          <w:rFonts w:ascii="Times New Roman" w:hAnsi="Times New Roman" w:cs="Times New Roman"/>
          <w:b/>
          <w:sz w:val="28"/>
          <w:szCs w:val="28"/>
        </w:rPr>
      </w:pPr>
    </w:p>
    <w:p w:rsidR="00BB7D2A" w:rsidRPr="00042420" w:rsidRDefault="00BB7D2A">
      <w:pPr>
        <w:rPr>
          <w:rFonts w:ascii="Times New Roman" w:hAnsi="Times New Roman" w:cs="Times New Roman"/>
          <w:b/>
          <w:sz w:val="28"/>
          <w:szCs w:val="28"/>
        </w:rPr>
      </w:pPr>
      <w:r w:rsidRPr="000424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Выполнила: воспитатель </w:t>
      </w:r>
    </w:p>
    <w:p w:rsidR="00042420" w:rsidRDefault="00BB7D2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24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042420">
        <w:rPr>
          <w:rFonts w:ascii="Times New Roman" w:hAnsi="Times New Roman" w:cs="Times New Roman"/>
          <w:b/>
          <w:sz w:val="28"/>
          <w:szCs w:val="28"/>
        </w:rPr>
        <w:t xml:space="preserve">                   Орехова С.</w:t>
      </w:r>
    </w:p>
    <w:p w:rsidR="00042420" w:rsidRDefault="00042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2420" w:rsidRDefault="00042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2420" w:rsidRDefault="00042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2420" w:rsidRDefault="00042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6C87" w:rsidRPr="00042420" w:rsidRDefault="00042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</w:t>
      </w:r>
      <w:r w:rsidR="00BB7D2A" w:rsidRPr="00042420">
        <w:rPr>
          <w:rFonts w:ascii="Times New Roman" w:hAnsi="Times New Roman" w:cs="Times New Roman"/>
          <w:b/>
          <w:sz w:val="24"/>
          <w:szCs w:val="24"/>
        </w:rPr>
        <w:t xml:space="preserve">Москва 2014 г.                               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Цель: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приобщать воспитанников к истокам русской народной культуры, способствовать художественно-нравственному воспитанию дошкольников средствами народного искусства;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закрепить знания геометрического орнамента на Дымковской игрушке.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Программные задачи: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образовательные: закреплять знания детей о характерных особенностях росписи дымковской игрушки, формировать умение создавать узоры по собственному замыслу, добиваясь единства формы и декора, используя разнообразные приемы работы кистью. Учить выделять элементы геометрического узора дымковской росписи (круги, прямые и волнистые линии, клетка, точки-горошины). Продолжать обучать навыкам работы с красками.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развивающие: развивать художественное восприятие, чувство ритма, цвета, творческие способности. Углублять знания о народном декоративно-прикладном искусстве. Развивать творческую активность.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воспитательные: воспитание чувства гражданственности и любви к Родине посредством изучения народного творчества, возрождение и развитие национальных традиций, уважительного отношения к истории и культуре народов России.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модели глиняных дымковских игрушек 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цветные иллюстрации с изображением дымковских игрушек.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образцы рисунков-упражнений.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кроссворд.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краски, кисточки разных размеров, ватные палочки, баночки с водой, салфетки, шаблоны дымковских барынь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прекрасна наша Россия – своими полями, лесами, горами, полноводными реками, прозрачными озерами! Но самым бесценным и дорогим, чем владеет наша Россия, является наш народ! Славится русская земля своими мастерами. И в каком бы уголке нашей Родины ты не оказался, везде встретишь чудо – мастеров, прославляющих красоту нашей земли.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Ребята, сегодня я вам предлагаю отправиться в путешествие! А в путешествие мы с вами отправимся на ковре - самолете. (Воспитатель расстилает ковер). А куда отправимся, вы догадаетесь сами. Усаживайтесь на ковер, крепко возьмитесь за руки и закройте глаза. Итак, наше удивительное путешествие начинается. (Звучит музыка «Коробейники», дети сидят на ковре с закрытыми глазами, воспитатель берет игрушку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дымковской барыни)</w:t>
      </w: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Здравствуйте, ребята! Я дымковская барыня. А теперь посмотрите на меня и вокруг, и догадайтесь, куда вы попали? А попали вы в село Дымково. На столе стоят дымковские игрушки, которые дети могут рассмотреть.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читают заранее выученные стихи.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 1</w:t>
      </w:r>
      <w:proofErr w:type="gramStart"/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знаменито Дымково? -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Игрушкою своей,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ней нет цвета дымного,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серости серей.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ней что-то есть от радуги!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капелек росы.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ней что-то есть от радости,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Гремящей</w:t>
      </w:r>
      <w:proofErr w:type="gramEnd"/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басы.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 2: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Почтеннейшие, господа!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вы сюда!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Игрушки всякие на все манеры: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барышни, и кавалеры.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барынь алые щеки и губки,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Нарядные платья и теплые шубки.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 3: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индюк нарядный,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такой он ладный,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большого индюка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расписаны бока.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нарядом удивил,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Крылья важно распустил.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Ребенок 4: 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Кони глиняные мчатся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подставках, что есть сил,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 Хвост не удержаться,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гриву упустил.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Ребенок 5: 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игрушки знатные,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Складные да ладные,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proofErr w:type="gramStart"/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всюду славимся,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 вам понравимся.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Ребенок 6: 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Барашек – свисток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Левый рог – завиток,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Правый рог – завиток,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груди – цветок.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 7</w:t>
      </w: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Давным-давно, за дремучими лесами, на берегу голубой реки Вятки, напротив города Кирова, расположилось большое село. Каждое утро вставали люди, затапливали печи. Из труб валился голубой дымок. Домов много и дымков много. Вот и прозвали то село Дымково. Жители Дымковской слободы, от мала да </w:t>
      </w:r>
      <w:proofErr w:type="gramStart"/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велика</w:t>
      </w:r>
      <w:proofErr w:type="gramEnd"/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лепили из глины игрушку к весеннее ярмарке «Свистунье». И стали эти игрушки называть дымковские.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дымковские игрушки нельзя спутать с другими глиняными народными игрушками благодаря ее колориту.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-Подойдите, пожалуйста, сюда и посмотрите на дымковские игрушки. По какому фону идет роспись дымковской игрушки? Верно,- </w:t>
      </w:r>
      <w:proofErr w:type="gramStart"/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proofErr w:type="gramEnd"/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снежной белизны фон, по которому написан простой геометрический узор.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-Из каких элементов состоит дымковский узор? (Кружки, кольца, точки, полоски, линии)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цвета преобладают в росписи? (Преобладают яркие цвета: красный, малиновый, синий, фиолетовый, золотисто – желтый)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Тише – тише! Игрушки что-то говорят. Вот что они мне рассказали. В некотором царстве, в некотором государстве есть игрушечный город, в котором жили веселые яркие нарядные игрушки. Все они жили в своей стране весело и свободно. Но однажды случилось вот что. К ним в город прилетела старая злая колдунья. Она похитила самую красивую игрушку и заточила ее в темнице своего мрачного подземелья. Все жители игрушечного города стали унылыми и грустными. На помощь к ним пришла добрая волшебница. Она рассказала, что злые чары колдуньи может разрушить одно волшебное слово. Но, чтобы его узнать, нужно ответить на вопросы из викторины. В ответах на вопросы будет спрятана загадка. Давайте быстрее узнаем, какую же игрушку похитила колдунья. Ответ состоит из одного слова. Я буду задавать вопросы, а вы будете отвечать.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 какой фон наносятся яркие узоры? (Белый)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-Из чего лепят игрушки? (Из глины)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-Каким узором украшают мастера игрушку (Геометрическим)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старинная слобода, из которой пришли эти удивительные игрушки? (Дымково)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называется праздник, который проходит на берегу реки Вятки (Свистунья)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город, рядом с которым находится Дымково. (Вятка)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Какую игрушку похитила колдунья? (Барыню).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Раздается стук в дверь. Воспитатель предлагает посмотреть, кто пришел. За дверью ребята видят глиняную фигуру барыни. Приглашают ее войти.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вот и она. А почему же она такая грустная? Давайте для нее станцуем, может - быть развеселим ее.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3B16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Физкультминутка</w:t>
      </w:r>
      <w:r w:rsidRPr="003B16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Звучит фонограмма «Барыня». Дети выполняют легкие плясовые движения. Дыхание свободное. Необходимо следить за осанкой</w:t>
      </w:r>
      <w:proofErr w:type="gramStart"/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А что же нам еще придумать, чтобы развеселить барыню? Пригласим для нее подружек. Вон </w:t>
      </w:r>
      <w:proofErr w:type="gramStart"/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proofErr w:type="gramEnd"/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много пришло! Только что – то у них не хватает, как вы думаете что? Давайте распишем юбки нарядным узором. Возьмите каждый свою барыню и присаживайтесь, пожалуйста, за столы. Давайте подумаем, каким узором можно расписать юбки?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Где живет Барыня? (Дымково) Значит, распишем юбку нарядным дымковским узором. А чем же нам расписать юбки, чтобы они стали яркими? (Красками). Какие цвета используют в росписи мастера? Сейчас мы с вами будем мастерами, и каждый придумает свой узор, используя элементы дымковской росписи. Начните роспись сначала с крупных элементов, а потом перейдите </w:t>
      </w:r>
      <w:proofErr w:type="gramStart"/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мелким.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Посмотрите, какой красивый и нарядный узор. Чтобы юбочка для нашей Барыни получилась красивой и нарядной, давайте вспомним, что необходимо знать при составлении дымковского узора. (Рассмотреть таблицу с поэтапной росписью юбки дымковской барыни.)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(Раздать шаблоны юбочек, предложить детям расписать их). Дети готовят краски к работе. </w:t>
      </w:r>
      <w:proofErr w:type="gramStart"/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 время работы детей звучит русская народная песня:</w:t>
      </w:r>
      <w:proofErr w:type="gramEnd"/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gramStart"/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Пошла</w:t>
      </w:r>
      <w:proofErr w:type="gramEnd"/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млада за водой»).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Самостоятельная работа детей за столами.</w:t>
      </w: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держит в поле зрения всех детей, помогает затрудняющимся в создании композиции, следит за посадкой, за техникой исполнения работ.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и анализ работ. Дети выкладывают рядом свои работы. Сравнивают их, барыня улыбается, рассказывают, какие элементы росписи были использованы.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работу закончил, размещает ее на выставке. Расскажите, какие элементы вы использовали в своих рисунках. Чьи рисунки вам больше всего понравились? Почему? (Не только красивая, но и праздничная и веселая).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сегодня были мастерами, но вы только учитесь, а мастера дымковской игрушки – гордость России. В России, наверное, нет такого человека, который бы не видел и не знал дымковскую игрушку, настолько этот промысел любим и популярен в народе. Каждая дымковская игрушка – это ручная работа, которая существует только в единственном экземпляре. И это чудо создают мастера дымковского промысла – одного из самых старинных промыслов России. А теперь давайте снова сядем на ковер – самолет и вернемся в наш детский сад.</w:t>
      </w:r>
    </w:p>
    <w:p w:rsidR="003B16A9" w:rsidRPr="0030198A" w:rsidRDefault="003B16A9" w:rsidP="003B16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закончилось наше путешествие. Понравилось оно вам? Игрушки получились яркие, нарядные, наши мастера постарались на славу. Оттого мы и любим наши игрушки, что в них много доброты и веселья. Как вы думаете, нашей барыне оно понравилось? Посмотрите. Как она повеселела. А дома, если желаете, поищите в книжках – раскрасках, открытках, интернете другие народные игрушки, которыми славится наша Россия.</w:t>
      </w:r>
    </w:p>
    <w:p w:rsidR="003B16A9" w:rsidRPr="0030198A" w:rsidRDefault="003B16A9" w:rsidP="003B16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C87" w:rsidRPr="00042420" w:rsidRDefault="00A16C87">
      <w:pPr>
        <w:rPr>
          <w:rFonts w:ascii="Times New Roman" w:hAnsi="Times New Roman" w:cs="Times New Roman"/>
          <w:b/>
          <w:sz w:val="28"/>
          <w:szCs w:val="28"/>
        </w:rPr>
      </w:pPr>
    </w:p>
    <w:p w:rsidR="00A16C87" w:rsidRPr="00042420" w:rsidRDefault="00A16C87">
      <w:pPr>
        <w:rPr>
          <w:rFonts w:ascii="Times New Roman" w:hAnsi="Times New Roman" w:cs="Times New Roman"/>
          <w:b/>
          <w:sz w:val="28"/>
          <w:szCs w:val="28"/>
        </w:rPr>
      </w:pPr>
    </w:p>
    <w:p w:rsidR="00A16C87" w:rsidRPr="00042420" w:rsidRDefault="00A16C87">
      <w:pPr>
        <w:rPr>
          <w:rFonts w:ascii="Times New Roman" w:hAnsi="Times New Roman" w:cs="Times New Roman"/>
          <w:b/>
          <w:sz w:val="28"/>
          <w:szCs w:val="28"/>
        </w:rPr>
      </w:pPr>
    </w:p>
    <w:p w:rsidR="00A16C87" w:rsidRPr="00042420" w:rsidRDefault="00A16C87">
      <w:pPr>
        <w:rPr>
          <w:rFonts w:ascii="Times New Roman" w:hAnsi="Times New Roman" w:cs="Times New Roman"/>
          <w:b/>
          <w:sz w:val="28"/>
          <w:szCs w:val="28"/>
        </w:rPr>
      </w:pPr>
    </w:p>
    <w:p w:rsidR="00A16C87" w:rsidRDefault="00A16C87">
      <w:pPr>
        <w:rPr>
          <w:sz w:val="28"/>
          <w:szCs w:val="28"/>
        </w:rPr>
      </w:pPr>
    </w:p>
    <w:p w:rsidR="00A16C87" w:rsidRDefault="00A16C87">
      <w:pPr>
        <w:rPr>
          <w:sz w:val="28"/>
          <w:szCs w:val="28"/>
        </w:rPr>
      </w:pPr>
    </w:p>
    <w:sectPr w:rsidR="00A1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87"/>
    <w:rsid w:val="00042420"/>
    <w:rsid w:val="003965BA"/>
    <w:rsid w:val="003B16A9"/>
    <w:rsid w:val="004A193F"/>
    <w:rsid w:val="00A16C87"/>
    <w:rsid w:val="00AD1E8C"/>
    <w:rsid w:val="00B149A0"/>
    <w:rsid w:val="00BB7D2A"/>
    <w:rsid w:val="00BD3606"/>
    <w:rsid w:val="00E4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5</cp:revision>
  <dcterms:created xsi:type="dcterms:W3CDTF">2014-05-04T11:47:00Z</dcterms:created>
  <dcterms:modified xsi:type="dcterms:W3CDTF">2015-01-24T13:07:00Z</dcterms:modified>
</cp:coreProperties>
</file>