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9B" w:rsidRDefault="00920E54" w:rsidP="00920E54">
      <w:pPr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t>Список учебных принадлежностей, необходимых ученику 1 класса.</w:t>
      </w:r>
    </w:p>
    <w:p w:rsidR="0083122F" w:rsidRDefault="0083122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Форма.</w:t>
      </w:r>
    </w:p>
    <w:p w:rsidR="007A31C7" w:rsidRPr="00A316FF" w:rsidRDefault="003E311D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Портфель</w:t>
      </w:r>
      <w:r w:rsidR="007A31C7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E311D" w:rsidRPr="00A316FF" w:rsidRDefault="003E311D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Пенал (не пластмассовый). Пенал большой, но легкий (с отделением для ластика, маленькой линейки, двух ручек, двух простых карандашей, четырех цветных карандашей), вместительный, но компактный. Пенал – книжка – на молнии.</w:t>
      </w:r>
    </w:p>
    <w:p w:rsidR="007A31C7" w:rsidRPr="00A316FF" w:rsidRDefault="007A31C7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 2 ручки шариковые</w:t>
      </w:r>
      <w:r w:rsidR="00742A9F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синие</w:t>
      </w: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(не щелкающие, обычные, не толстые, не короткие, без лишних украшений, чтобы было удобно держать).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Ручки с зеленой и черной пастой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Простые карандаши 2 шт.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Ластик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, хорошая точилка</w:t>
      </w:r>
      <w:r w:rsidR="003E311D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, желательно с контейнером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(научить пользоваться).</w:t>
      </w:r>
    </w:p>
    <w:p w:rsidR="00CD4B28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B28">
        <w:rPr>
          <w:rFonts w:ascii="Times New Roman" w:eastAsia="Times New Roman" w:hAnsi="Times New Roman" w:cs="Times New Roman"/>
          <w:color w:val="000000" w:themeColor="text1"/>
          <w:lang w:eastAsia="ru-RU"/>
        </w:rPr>
        <w:t>Линейка пластмассовая до 20 см и деревянная 30 см.</w:t>
      </w:r>
    </w:p>
    <w:p w:rsidR="00CD4B28" w:rsidRDefault="00CD4B28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Линейка с геометрическими фигурами.</w:t>
      </w:r>
    </w:p>
    <w:p w:rsidR="00742A9F" w:rsidRPr="00CD4B28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B28">
        <w:rPr>
          <w:rFonts w:ascii="Times New Roman" w:eastAsia="Times New Roman" w:hAnsi="Times New Roman" w:cs="Times New Roman"/>
          <w:color w:val="000000" w:themeColor="text1"/>
          <w:lang w:eastAsia="ru-RU"/>
        </w:rPr>
        <w:t>Набор цветных карандашей (12 шт.).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Тетради 12 листов (в клетку, в узкую линейку)</w:t>
      </w: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без рисунков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по 10 штук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Папка для тетрадей.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Подставка для книг (способствует укреплению зрения).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Обложки (универсальные) большие для учебников</w:t>
      </w:r>
      <w:r w:rsidR="003E311D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для тетрадей на печатной основе, 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="003E311D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обложки для 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тетраде</w:t>
      </w:r>
      <w:proofErr w:type="gramStart"/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="00FE6DD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gramEnd"/>
      <w:r w:rsidR="00FE6DD2">
        <w:rPr>
          <w:rFonts w:ascii="Times New Roman" w:eastAsia="Times New Roman" w:hAnsi="Times New Roman" w:cs="Times New Roman"/>
          <w:color w:val="000000" w:themeColor="text1"/>
          <w:lang w:eastAsia="ru-RU"/>
        </w:rPr>
        <w:t>купить сразу)</w:t>
      </w: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. Все учебники и тетради должны быть обложены. Обложки купить позже, когда дети получат учебники. Учебники библиотечные (бесплатные).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Веера букв и цифр.</w:t>
      </w:r>
    </w:p>
    <w:p w:rsidR="00742A9F" w:rsidRPr="00A316FF" w:rsidRDefault="00742A9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Закладки для книг</w:t>
      </w:r>
      <w:r w:rsidR="003E311D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E311D" w:rsidRPr="00A316FF" w:rsidRDefault="003E311D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Счетные палочки.</w:t>
      </w:r>
    </w:p>
    <w:p w:rsidR="003E311D" w:rsidRDefault="003E311D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Папка на 4-х кольцах и файлы 100 шт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.(</w:t>
      </w:r>
      <w:proofErr w:type="gramEnd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</w:t>
      </w:r>
      <w:proofErr w:type="spell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портфолио</w:t>
      </w:r>
      <w:proofErr w:type="spellEnd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CD4B28" w:rsidRPr="00A316FF" w:rsidRDefault="00CD4B28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Дневник.</w:t>
      </w:r>
    </w:p>
    <w:p w:rsidR="00BD363F" w:rsidRPr="00A316FF" w:rsidRDefault="00BD363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 w:themeColor="text1"/>
          <w:lang w:eastAsia="ru-RU"/>
        </w:rPr>
        <w:t>.  </w:t>
      </w:r>
      <w:r w:rsidRPr="007A31C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Папка для труда (для технологии):</w:t>
      </w:r>
      <w:r w:rsidR="00A316FF" w:rsidRPr="00A316F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Все принадлежности должны быть в специальной папке</w:t>
      </w: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316FF"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 подписью ФИ и </w:t>
      </w:r>
      <w:r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класс</w:t>
      </w:r>
      <w:r w:rsidR="00A316FF"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Набор цветной бумаги (с яркими цветами) А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proofErr w:type="gramEnd"/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Набор белого и цветного картона А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proofErr w:type="gramEnd"/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набор бархатной бумаги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ножницы с закругленными концами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Пластилин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Природный материал (засушиваем летом цветы, листочки, если есть сухоцветы) – для флористики. Шишки сосновые, еловые.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Клей ПВА, клеевой карандаш, кисть для клея.</w:t>
      </w:r>
    </w:p>
    <w:p w:rsidR="00BD363F" w:rsidRPr="00A316FF" w:rsidRDefault="00BD363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салфетки для удаления лишнего клея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316FF" w:rsidRPr="00A316FF" w:rsidRDefault="00A316FF" w:rsidP="00A316FF">
      <w:pPr>
        <w:pStyle w:val="a3"/>
        <w:numPr>
          <w:ilvl w:val="0"/>
          <w:numId w:val="5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клеенка-подставк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а(</w:t>
      </w:r>
      <w:proofErr w:type="gramEnd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как под горячее)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1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1C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Для изобразительного искусства:</w:t>
      </w:r>
      <w:r w:rsidR="00A316FF" w:rsidRPr="00A316F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Все принадлежности должны быть в специальной папке</w:t>
      </w:r>
      <w:r w:rsidR="00A316FF"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A316F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с подписью ФИ и класса.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 Альбом (чтобы хорошо вырывались листы) или папка для рисования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 Палитра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 Банка – непроливайка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 Гуашь не менее 12 цветов (обязателен белый цвет, синий, но не голубой)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Акварель 12-18 цветов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Кисти № 3,5,7, желательно «белка»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Восковые мелки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Тряпочка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83122F" w:rsidP="00A316FF">
      <w:pPr>
        <w:pStyle w:val="a3"/>
        <w:numPr>
          <w:ilvl w:val="0"/>
          <w:numId w:val="3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BD363F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леенка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CD4B28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A316FF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.  </w:t>
      </w:r>
      <w:r w:rsidRPr="007A31C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Для физической культуры:</w:t>
      </w:r>
    </w:p>
    <w:p w:rsidR="00BD363F" w:rsidRPr="00A316FF" w:rsidRDefault="00BD363F" w:rsidP="00A316FF">
      <w:pPr>
        <w:pStyle w:val="a3"/>
        <w:numPr>
          <w:ilvl w:val="0"/>
          <w:numId w:val="9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Спортивная обув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ь(</w:t>
      </w:r>
      <w:proofErr w:type="gramEnd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желательно со светлой подошвой)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Pr="00A316FF" w:rsidRDefault="00BD363F" w:rsidP="00A316FF">
      <w:pPr>
        <w:pStyle w:val="a3"/>
        <w:numPr>
          <w:ilvl w:val="0"/>
          <w:numId w:val="9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для зала и улиц</w:t>
      </w:r>
      <w:proofErr w:type="gramStart"/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="00A316FF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gramEnd"/>
      <w:r w:rsidR="00A316FF"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футболка белая без надписей, темные штаны)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63F" w:rsidRDefault="00BD363F" w:rsidP="00A316FF">
      <w:pPr>
        <w:pStyle w:val="a3"/>
        <w:numPr>
          <w:ilvl w:val="0"/>
          <w:numId w:val="9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16FF">
        <w:rPr>
          <w:rFonts w:ascii="Times New Roman" w:eastAsia="Times New Roman" w:hAnsi="Times New Roman" w:cs="Times New Roman"/>
          <w:color w:val="000000" w:themeColor="text1"/>
          <w:lang w:eastAsia="ru-RU"/>
        </w:rPr>
        <w:t>Лыжи</w:t>
      </w:r>
      <w:r w:rsidR="008312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3122F" w:rsidRPr="00A316FF" w:rsidRDefault="0083122F" w:rsidP="0083122F">
      <w:pPr>
        <w:pStyle w:val="a3"/>
        <w:spacing w:before="150" w:after="0" w:line="240" w:lineRule="auto"/>
        <w:ind w:left="1080" w:right="7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23. Сумка-пакет для сменной обуви.</w:t>
      </w:r>
    </w:p>
    <w:p w:rsidR="00742A9F" w:rsidRPr="007A31C7" w:rsidRDefault="00742A9F" w:rsidP="00A316F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7A31C7" w:rsidRPr="007A31C7" w:rsidRDefault="007A31C7" w:rsidP="00A316F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31C7" w:rsidRPr="007A31C7" w:rsidRDefault="007A31C7" w:rsidP="007A31C7">
      <w:pPr>
        <w:rPr>
          <w:rFonts w:ascii="Times New Roman" w:hAnsi="Times New Roman" w:cs="Times New Roman"/>
          <w:sz w:val="28"/>
          <w:szCs w:val="28"/>
        </w:rPr>
      </w:pPr>
    </w:p>
    <w:sectPr w:rsidR="007A31C7" w:rsidRPr="007A31C7" w:rsidSect="00CD4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0B60"/>
    <w:multiLevelType w:val="hybridMultilevel"/>
    <w:tmpl w:val="DF5E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3FB6"/>
    <w:multiLevelType w:val="multilevel"/>
    <w:tmpl w:val="F47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E005F"/>
    <w:multiLevelType w:val="hybridMultilevel"/>
    <w:tmpl w:val="B10E1200"/>
    <w:lvl w:ilvl="0" w:tplc="BB761D30">
      <w:numFmt w:val="bullet"/>
      <w:lvlText w:val="·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00336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77F56"/>
    <w:multiLevelType w:val="hybridMultilevel"/>
    <w:tmpl w:val="3EF6B20E"/>
    <w:lvl w:ilvl="0" w:tplc="BB761D30">
      <w:numFmt w:val="bullet"/>
      <w:lvlText w:val="·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003366"/>
        <w:sz w:val="24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D060AE8"/>
    <w:multiLevelType w:val="multilevel"/>
    <w:tmpl w:val="50A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C297D"/>
    <w:multiLevelType w:val="hybridMultilevel"/>
    <w:tmpl w:val="DB7C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A59F7"/>
    <w:multiLevelType w:val="hybridMultilevel"/>
    <w:tmpl w:val="30049420"/>
    <w:lvl w:ilvl="0" w:tplc="8398ED2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6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A539A"/>
    <w:multiLevelType w:val="multilevel"/>
    <w:tmpl w:val="EDE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E04A1"/>
    <w:multiLevelType w:val="hybridMultilevel"/>
    <w:tmpl w:val="9F389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E54"/>
    <w:rsid w:val="000867EB"/>
    <w:rsid w:val="00304127"/>
    <w:rsid w:val="003E311D"/>
    <w:rsid w:val="00466B56"/>
    <w:rsid w:val="00742A9F"/>
    <w:rsid w:val="0075779B"/>
    <w:rsid w:val="007A31C7"/>
    <w:rsid w:val="007D54C6"/>
    <w:rsid w:val="0083122F"/>
    <w:rsid w:val="00920E54"/>
    <w:rsid w:val="009C2602"/>
    <w:rsid w:val="00A316FF"/>
    <w:rsid w:val="00BD363F"/>
    <w:rsid w:val="00CD4B28"/>
    <w:rsid w:val="00E529DB"/>
    <w:rsid w:val="00F92AEC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9B"/>
  </w:style>
  <w:style w:type="paragraph" w:styleId="1">
    <w:name w:val="heading 1"/>
    <w:basedOn w:val="a"/>
    <w:link w:val="10"/>
    <w:uiPriority w:val="9"/>
    <w:qFormat/>
    <w:rsid w:val="007A3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54"/>
    <w:pPr>
      <w:ind w:left="720"/>
      <w:contextualSpacing/>
    </w:pPr>
  </w:style>
  <w:style w:type="character" w:customStyle="1" w:styleId="apple-converted-space">
    <w:name w:val="apple-converted-space"/>
    <w:basedOn w:val="a0"/>
    <w:rsid w:val="00920E54"/>
  </w:style>
  <w:style w:type="paragraph" w:styleId="a4">
    <w:name w:val="Normal (Web)"/>
    <w:basedOn w:val="a"/>
    <w:uiPriority w:val="99"/>
    <w:semiHidden/>
    <w:unhideWhenUsed/>
    <w:rsid w:val="0046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B56"/>
    <w:rPr>
      <w:color w:val="0000FF"/>
      <w:u w:val="single"/>
    </w:rPr>
  </w:style>
  <w:style w:type="character" w:styleId="a6">
    <w:name w:val="Strong"/>
    <w:basedOn w:val="a0"/>
    <w:uiPriority w:val="22"/>
    <w:qFormat/>
    <w:rsid w:val="007A31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6188D-1770-4690-983A-A8089661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2014-02-07T04:44:00Z</dcterms:created>
  <dcterms:modified xsi:type="dcterms:W3CDTF">2014-02-10T17:34:00Z</dcterms:modified>
</cp:coreProperties>
</file>