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9D" w:rsidRPr="00F22CD6" w:rsidRDefault="005378B6" w:rsidP="00F22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22CD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Беседа на р</w:t>
      </w:r>
      <w:r w:rsidR="00EA68DF" w:rsidRPr="00F22CD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одительско</w:t>
      </w:r>
      <w:r w:rsidRPr="00F22CD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м </w:t>
      </w:r>
      <w:r w:rsidR="00EA68DF" w:rsidRPr="00F22CD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собрани</w:t>
      </w:r>
      <w:r w:rsidRPr="00F22CD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и </w:t>
      </w:r>
      <w:r w:rsidR="00EA68DF" w:rsidRPr="00F22CD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 теме:</w:t>
      </w:r>
    </w:p>
    <w:p w:rsidR="00F3559D" w:rsidRPr="00F22CD6" w:rsidRDefault="00EA68DF" w:rsidP="00F22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ЧТО ТАКОЕ </w:t>
      </w:r>
      <w:r w:rsidR="005378B6" w:rsidRPr="00F22CD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ФГОС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ЧЕМ ОТЛИЧАЮТСЯ НОВЫЕ СТАНДАРТЫ ОБРАЗОВАНИЯ ОТ «СТАРЫХ»?</w:t>
      </w:r>
    </w:p>
    <w:p w:rsidR="005378B6" w:rsidRPr="00F22CD6" w:rsidRDefault="005378B6" w:rsidP="00F22CD6">
      <w:pPr>
        <w:jc w:val="both"/>
        <w:rPr>
          <w:rFonts w:ascii="Times New Roman" w:hAnsi="Times New Roman" w:cs="Times New Roman"/>
          <w:sz w:val="24"/>
          <w:szCs w:val="24"/>
        </w:rPr>
      </w:pPr>
      <w:r w:rsidRPr="00F22CD6">
        <w:rPr>
          <w:rFonts w:ascii="Times New Roman" w:hAnsi="Times New Roman" w:cs="Times New Roman"/>
          <w:sz w:val="24"/>
          <w:szCs w:val="24"/>
        </w:rPr>
        <w:t xml:space="preserve">В основе Стандарта лежит </w:t>
      </w:r>
      <w:proofErr w:type="spellStart"/>
      <w:r w:rsidRPr="00F22CD6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F22CD6">
        <w:rPr>
          <w:rFonts w:ascii="Times New Roman" w:hAnsi="Times New Roman" w:cs="Times New Roman"/>
          <w:sz w:val="24"/>
          <w:szCs w:val="24"/>
        </w:rPr>
        <w:t xml:space="preserve"> подход, который обеспечивает:</w:t>
      </w:r>
    </w:p>
    <w:p w:rsidR="005378B6" w:rsidRPr="00F22CD6" w:rsidRDefault="005378B6" w:rsidP="00F22CD6">
      <w:pPr>
        <w:jc w:val="both"/>
        <w:rPr>
          <w:rFonts w:ascii="Times New Roman" w:hAnsi="Times New Roman" w:cs="Times New Roman"/>
          <w:sz w:val="24"/>
          <w:szCs w:val="24"/>
        </w:rPr>
      </w:pPr>
      <w:r w:rsidRPr="00F22CD6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F22CD6">
        <w:rPr>
          <w:rFonts w:ascii="Times New Roman" w:hAnsi="Times New Roman" w:cs="Times New Roman"/>
          <w:sz w:val="24"/>
          <w:szCs w:val="24"/>
        </w:rPr>
        <w:t xml:space="preserve"> готовности к саморазвитию и непрерывному образованию</w:t>
      </w:r>
      <w:proofErr w:type="gramStart"/>
      <w:r w:rsidRPr="00F22CD6">
        <w:rPr>
          <w:rFonts w:ascii="Times New Roman" w:hAnsi="Times New Roman" w:cs="Times New Roman"/>
          <w:sz w:val="24"/>
          <w:szCs w:val="24"/>
        </w:rPr>
        <w:t xml:space="preserve"> </w:t>
      </w:r>
      <w:r w:rsidR="00F22CD6" w:rsidRPr="00F22CD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22CD6" w:rsidRPr="00F22CD6" w:rsidRDefault="005378B6" w:rsidP="00F22CD6">
      <w:pPr>
        <w:jc w:val="both"/>
        <w:rPr>
          <w:rFonts w:ascii="Times New Roman" w:hAnsi="Times New Roman" w:cs="Times New Roman"/>
          <w:sz w:val="24"/>
          <w:szCs w:val="24"/>
        </w:rPr>
      </w:pPr>
      <w:r w:rsidRPr="00F22CD6">
        <w:rPr>
          <w:rFonts w:ascii="Times New Roman" w:hAnsi="Times New Roman" w:cs="Times New Roman"/>
          <w:b/>
          <w:sz w:val="24"/>
          <w:szCs w:val="24"/>
        </w:rPr>
        <w:t>проектирование</w:t>
      </w:r>
      <w:r w:rsidRPr="00F22CD6">
        <w:rPr>
          <w:rFonts w:ascii="Times New Roman" w:hAnsi="Times New Roman" w:cs="Times New Roman"/>
          <w:sz w:val="24"/>
          <w:szCs w:val="24"/>
        </w:rPr>
        <w:t xml:space="preserve"> и конструирование социальной среды развития обучающихся в системе образования</w:t>
      </w:r>
      <w:r w:rsidR="00F22CD6" w:rsidRPr="00F22CD6">
        <w:rPr>
          <w:rFonts w:ascii="Times New Roman" w:hAnsi="Times New Roman" w:cs="Times New Roman"/>
          <w:sz w:val="24"/>
          <w:szCs w:val="24"/>
        </w:rPr>
        <w:t>,</w:t>
      </w:r>
      <w:r w:rsidRPr="00F22CD6">
        <w:rPr>
          <w:rFonts w:ascii="Times New Roman" w:hAnsi="Times New Roman" w:cs="Times New Roman"/>
          <w:sz w:val="24"/>
          <w:szCs w:val="24"/>
        </w:rPr>
        <w:t xml:space="preserve"> активную </w:t>
      </w:r>
      <w:r w:rsidRPr="00F22CD6">
        <w:rPr>
          <w:rFonts w:ascii="Times New Roman" w:hAnsi="Times New Roman" w:cs="Times New Roman"/>
          <w:b/>
          <w:sz w:val="24"/>
          <w:szCs w:val="24"/>
        </w:rPr>
        <w:t>учебно-познавательную деятельность</w:t>
      </w:r>
      <w:r w:rsidRPr="00F22CD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22CD6" w:rsidRPr="00F22CD6">
        <w:rPr>
          <w:rFonts w:ascii="Times New Roman" w:hAnsi="Times New Roman" w:cs="Times New Roman"/>
          <w:sz w:val="24"/>
          <w:szCs w:val="24"/>
        </w:rPr>
        <w:t>,</w:t>
      </w:r>
      <w:r w:rsidRPr="00F22CD6">
        <w:rPr>
          <w:rFonts w:ascii="Times New Roman" w:hAnsi="Times New Roman" w:cs="Times New Roman"/>
          <w:sz w:val="24"/>
          <w:szCs w:val="24"/>
        </w:rPr>
        <w:t xml:space="preserve"> </w:t>
      </w:r>
      <w:r w:rsidRPr="00F22CD6">
        <w:rPr>
          <w:rFonts w:ascii="Times New Roman" w:hAnsi="Times New Roman" w:cs="Times New Roman"/>
          <w:b/>
          <w:sz w:val="24"/>
          <w:szCs w:val="24"/>
        </w:rPr>
        <w:t>построение</w:t>
      </w:r>
      <w:r w:rsidRPr="00F22CD6">
        <w:rPr>
          <w:rFonts w:ascii="Times New Roman" w:hAnsi="Times New Roman" w:cs="Times New Roman"/>
          <w:sz w:val="24"/>
          <w:szCs w:val="24"/>
        </w:rPr>
        <w:t xml:space="preserve"> образовательного процесса </w:t>
      </w:r>
      <w:r w:rsidRPr="00F22CD6">
        <w:rPr>
          <w:rFonts w:ascii="Times New Roman" w:hAnsi="Times New Roman" w:cs="Times New Roman"/>
          <w:b/>
          <w:sz w:val="24"/>
          <w:szCs w:val="24"/>
        </w:rPr>
        <w:t>с учётом индивидуальных возрастных</w:t>
      </w:r>
      <w:r w:rsidR="00F2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CD6" w:rsidRPr="00F22CD6">
        <w:rPr>
          <w:rFonts w:ascii="Times New Roman" w:hAnsi="Times New Roman" w:cs="Times New Roman"/>
          <w:b/>
          <w:sz w:val="24"/>
          <w:szCs w:val="24"/>
        </w:rPr>
        <w:t xml:space="preserve">особенностей </w:t>
      </w:r>
      <w:r w:rsidR="00F2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CD6" w:rsidRPr="00F22CD6">
        <w:rPr>
          <w:rFonts w:ascii="Times New Roman" w:hAnsi="Times New Roman" w:cs="Times New Roman"/>
          <w:b/>
          <w:sz w:val="24"/>
          <w:szCs w:val="24"/>
        </w:rPr>
        <w:t>учащихся.</w:t>
      </w:r>
    </w:p>
    <w:p w:rsidR="005378B6" w:rsidRPr="00F22CD6" w:rsidRDefault="00F22CD6" w:rsidP="00F22CD6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22CD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  </w:t>
      </w:r>
      <w:r w:rsidR="005378B6" w:rsidRPr="00F22CD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5378B6" w:rsidRPr="00F22CD6">
        <w:rPr>
          <w:rStyle w:val="dash041e005f0431005f044b005f0447005f043d005f044b005f0439005f005fchar1char1"/>
          <w:b/>
          <w:bCs/>
          <w:color w:val="365F91" w:themeColor="accent1" w:themeShade="BF"/>
          <w:sz w:val="28"/>
          <w:szCs w:val="28"/>
        </w:rPr>
        <w:t>Психолого-педагогические условия реализации основной образовательной программы должны обеспечивать:</w:t>
      </w:r>
    </w:p>
    <w:p w:rsidR="005378B6" w:rsidRPr="00F22CD6" w:rsidRDefault="005378B6" w:rsidP="00F22CD6">
      <w:pPr>
        <w:pStyle w:val="dash041e005f0431005f044b005f0447005f043d005f044b005f0439"/>
        <w:ind w:firstLine="720"/>
        <w:jc w:val="both"/>
      </w:pPr>
      <w:r w:rsidRPr="00F22CD6">
        <w:rPr>
          <w:rStyle w:val="dash041e005f0431005f044b005f0447005f043d005f044b005f0439005f005fchar1char1"/>
          <w:b/>
        </w:rPr>
        <w:t xml:space="preserve">преемственность </w:t>
      </w:r>
      <w:r w:rsidRPr="00F22CD6">
        <w:rPr>
          <w:rStyle w:val="dash041e005f0431005f044b005f0447005f043d005f044b005f0439005f005fchar1char1"/>
        </w:rPr>
        <w:t>содержания и форм организации образовательного процесса по отношению к начальной ступени общего образования;</w:t>
      </w:r>
    </w:p>
    <w:p w:rsidR="005378B6" w:rsidRPr="00F22CD6" w:rsidRDefault="005378B6" w:rsidP="00F22CD6">
      <w:pPr>
        <w:pStyle w:val="dash041e005f0431005f044b005f0447005f043d005f044b005f0439"/>
        <w:ind w:firstLine="720"/>
        <w:jc w:val="both"/>
      </w:pPr>
      <w:r w:rsidRPr="00F22CD6">
        <w:rPr>
          <w:rStyle w:val="dash041e005f0431005f044b005f0447005f043d005f044b005f0439005f005fchar1char1"/>
          <w:b/>
        </w:rPr>
        <w:t>учет специфики возрастного</w:t>
      </w:r>
      <w:r w:rsidRPr="00F22CD6">
        <w:rPr>
          <w:rStyle w:val="dash041e005f0431005f044b005f0447005f043d005f044b005f0439005f005fchar1char1"/>
        </w:rPr>
        <w:t xml:space="preserve"> психофизического развития </w:t>
      </w:r>
      <w:proofErr w:type="gramStart"/>
      <w:r w:rsidRPr="00F22CD6">
        <w:rPr>
          <w:rStyle w:val="dash041e005f0431005f044b005f0447005f043d005f044b005f0439005f005fchar1char1"/>
        </w:rPr>
        <w:t>обучающихся</w:t>
      </w:r>
      <w:proofErr w:type="gramEnd"/>
      <w:r w:rsidRPr="00F22CD6">
        <w:rPr>
          <w:rStyle w:val="dash041e005f0431005f044b005f0447005f043d005f044b005f0439005f005fchar1char1"/>
        </w:rPr>
        <w:t>, в том числе особенности перехода из младшего школьного возраста в подростковый;</w:t>
      </w:r>
    </w:p>
    <w:p w:rsidR="005378B6" w:rsidRPr="00F22CD6" w:rsidRDefault="005378B6" w:rsidP="00F22CD6">
      <w:pPr>
        <w:pStyle w:val="dash041e005f0431005f044b005f0447005f043d005f044b005f0439"/>
        <w:ind w:firstLine="720"/>
        <w:jc w:val="both"/>
      </w:pPr>
      <w:r w:rsidRPr="00F22CD6">
        <w:rPr>
          <w:rStyle w:val="dash041e005f0431005f044b005f0447005f043d005f044b005f0439005f005fchar1char1"/>
          <w:b/>
        </w:rPr>
        <w:t>формирование и развитие</w:t>
      </w:r>
      <w:r w:rsidRPr="00F22CD6">
        <w:rPr>
          <w:rStyle w:val="dash041e005f0431005f044b005f0447005f043d005f044b005f0439005f005fchar1char1"/>
        </w:rPr>
        <w:t xml:space="preserve"> психолого-педагогической компетентности обучающихся, педагогических и административных работников, родительской общественности;</w:t>
      </w:r>
      <w:r w:rsidR="00F22CD6" w:rsidRPr="00F22CD6">
        <w:rPr>
          <w:rStyle w:val="dash041e005f0431005f044b005f0447005f043d005f044b005f0439005f005fchar1char1"/>
        </w:rPr>
        <w:t xml:space="preserve"> </w:t>
      </w:r>
    </w:p>
    <w:p w:rsidR="00F22CD6" w:rsidRPr="00F22CD6" w:rsidRDefault="00F22CD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                          КАК БУДУТ УЧИТЬ ПО НОВЫМ СТАНДАРТАМ 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сравнить учебные планы по новым и «старым» стандартам, то мы увидим, что количество предметов, учебных часов одинаковое. Принципиальная разница в том, что, помимо уроков, появляется вторая половина дня, регламентированная Министерством образования и науки РФ. Она состоит из шести основных направлений: </w:t>
      </w:r>
      <w:proofErr w:type="gram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proofErr w:type="gram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художественно-эстетическое, научно-познавательное, военно-патриотическое, общественно полезная деятельность, проектная деятельность. Дополнительная — внеурочная — нагрузка на ребенка — не более 10 часов в неделю. По новым стандартам главное — не просто дать школьнику новые знания и умения, а научить их применять, развивать его и в урочное, и во внеурочное время. Поэтому меняются и требования к результатам — это не просто оценка учебы, но и развитие личностных качеств, универсальных учебных действий (УУД).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у каждой школы есть учебный план и кружки, факультативы и другие формы деятельности. При этом образовательная и воспитательная деятельность могут мало соотноситься. С переходом на новые стандарты внеурочная работа станет обязательной и должна представлять единое целое. Отучившись на традиционных уроках, дети смогут позаниматься в кружках, секциях, студиях, съездить на экскурсии и т. д. Целый день сидеть за партой ребенок не будет. Как сейчас комментирует </w:t>
      </w:r>
      <w:proofErr w:type="spell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наполнение каждого направления, количество часов может меняться. На свое усмотрение школа может выбрать один или два курса развития внеурочной деятельности, но с точки зрения департамента школы должны охватить максимум из предложенных вариантов. Не может быть так, что в школе хороший учитель физкультуры или рядом находится спорткомплекс, поэтому все дети будут задействованы только в спорте. В течение недели </w:t>
      </w: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ребенку должна быть предоставлена возможность позаниматься разными видами, чтобы он не развивался односторонне.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образовательные программы, учебники, количество часов останутся прежними. Изменится подход к их изучению. 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Поэтому в требованиях нового стандарта — формирование и развитие у ребенка тех или иных навыков, компетенций.</w:t>
      </w:r>
    </w:p>
    <w:p w:rsidR="005378B6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признайте, сложно представить, как первоклассник, который только сел за парту, будет </w:t>
      </w:r>
      <w:proofErr w:type="gram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наращивать знания. Что под этим подразумевается? Или речь идет о старшеклассниках, где диапазон действий действительно большой?</w:t>
      </w:r>
    </w:p>
    <w:p w:rsidR="005378B6" w:rsidRPr="00F22CD6" w:rsidRDefault="005378B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НОВЫЕ СТАНДАРТЫ  НАПРАВЛЕНЫ НА УКРЕПЛЕНИЕ ЗДОРОВЬЯ ШКОЛЬНИКОВ </w:t>
      </w:r>
    </w:p>
    <w:p w:rsidR="005378B6" w:rsidRPr="00F22CD6" w:rsidRDefault="005378B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новых стандартах заложены две концептуальные вещи: программа духовно-нравственного развития и программа формирования культуры здорового и безопасного образа жизни.</w:t>
      </w:r>
    </w:p>
    <w:p w:rsidR="005378B6" w:rsidRPr="00F22CD6" w:rsidRDefault="005378B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ставим задачи сделать всех детей профессиональными спортсменами, хотя стремление к высоким достижениям должно поддерживаться. Главное, у детей должны быть сформированы поведенческие стереотипы здорового образа жизни. Чтобы ребенок нормально рос, развивался, у него не было сколиоза, плохого зрения. Для этого нужна физическая активность и на перемене, и на уроке, и во внеурочной деятельности.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D6" w:rsidRPr="00F22CD6" w:rsidRDefault="00F22CD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F22CD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Оценивание, мониторинг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ученика появится </w:t>
      </w:r>
      <w:proofErr w:type="spell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есть некий комплексный портрет, который будет состоять, во-первых, из оценки знаний и — раз у нас сейчас важна и </w:t>
      </w:r>
      <w:proofErr w:type="spell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— учитывать все достижения, грамоты, документальные подтверждения участия его в тех или иных внеурочных творческих, интеллектуальных, спортивных мероприятиях. Здесь же будут результаты педагогических наблюдений, психологического тестирования, которое будет показывать уровень развития его </w:t>
      </w:r>
      <w:proofErr w:type="spell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поскольку это тоже требования новых стандартов.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видно: как развивается ученик, как наращивается его потенциал, какие проблемы у него были. Допустим, почему у школьника все хорошо по художественно-эстетическому направлению, а с математикой он еще на «вы». Или почему у него ухудшается здоровье. Первый класс не получает оценок. Их труд оценивается смайликами, цветочками, словами «молодец», «хорошо». В этом возрасте важно отметить старания ребенка, а не загонять его в оценочные рамки.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любом случае дается школьникам бесплатно. Никакой оплаты новые стандарты не предполагают. Ни за уроки, ни за кружки и секции во второй половине дня, включенные в стандарт, платить не нужно.</w:t>
      </w:r>
    </w:p>
    <w:p w:rsidR="00F3559D" w:rsidRPr="00F22CD6" w:rsidRDefault="00F3559D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школа может предложить дополнительные услуги: допустим, углубленное изучение предметов, подготовку к поступлению в учреждения профессионального </w:t>
      </w: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с привлечением преподавателей вузов. Если эти занятия выходят за рамки образовательного стандарта, то есть являются дополнительным образованием, то они могут проходить платно в соответствии с договором, заключенным с родителями.</w:t>
      </w:r>
    </w:p>
    <w:p w:rsidR="005378B6" w:rsidRPr="00F22CD6" w:rsidRDefault="005378B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Новый Стандарт дает нам ответы на эти вопросы.</w:t>
      </w:r>
    </w:p>
    <w:p w:rsidR="005378B6" w:rsidRPr="00F22CD6" w:rsidRDefault="005378B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необходимо развивать и учить навыку саморазвития, самообучения независимо от класса обучения, но, конечно, с учетом возрастных особенностей. Раньше на этом не было акцента. Источниками знания, как правило, были учитель и учебник. Сейчас, хотим мы этого или не хотим, информационная база у детей гораздо шире, и задача учителя показать спектр возможностей поиска информации. И не просто поиска, а как эту информацию воспринимать, оценивать, как оперировать ею. Ребенок должен понимать, каких знаний ему не хватает, где и как можно получить дополнительные знания. Это тот принцип, который заложен в проекте современной школы и который будет в адекватной возрасту степени внедряться уже с начальной школы.</w:t>
      </w:r>
    </w:p>
    <w:p w:rsidR="005378B6" w:rsidRPr="00F22CD6" w:rsidRDefault="005378B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к примеру, говорить о математике, то первоклассник должен научиться оценивать количественные и пространственные отношения, он должен использовать эти знания для описания окружающих предметов, процессов, явлений. Но родители не должны этого бояться и воспринимать как чрезмерную нагрузку. Знания он будет получать, по сути, те же самые, но не как абстрактный набор далеких от его интересов фактов, а с пониманием, зачем ему это надо знать, где и как это можно применять. То есть он не просто </w:t>
      </w:r>
      <w:proofErr w:type="gram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proofErr w:type="gram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2+2, а будет понимать: что такое число, сколько это, много или мало, уметь это проговаривать, правильно задавать вопросы.</w:t>
      </w:r>
    </w:p>
    <w:p w:rsidR="005378B6" w:rsidRPr="00F22CD6" w:rsidRDefault="005378B6" w:rsidP="00F2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этому мы и обязаны </w:t>
      </w:r>
      <w:proofErr w:type="gram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proofErr w:type="gram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первого класса. Невозможно от ребенка, который только </w:t>
      </w:r>
      <w:proofErr w:type="gramStart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зубрил</w:t>
      </w:r>
      <w:proofErr w:type="gramEnd"/>
      <w:r w:rsidRPr="00F22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зубрил, зубрил, в старших классах потребовать рассуждений, сравнений, проведения аналогий в истории и литературе, способность написать эссе. Этому нельзя научиться за два года. Этому нужно учиться с первого класса. В этом идея стандартов.</w:t>
      </w:r>
    </w:p>
    <w:p w:rsidR="00F3559D" w:rsidRPr="00F22CD6" w:rsidRDefault="00F3559D" w:rsidP="00F2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B7" w:rsidRPr="00F22CD6" w:rsidRDefault="000A65B7" w:rsidP="00F22C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65B7" w:rsidRPr="00F22CD6" w:rsidSect="000A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9D"/>
    <w:rsid w:val="000A65B7"/>
    <w:rsid w:val="0031067A"/>
    <w:rsid w:val="004E190F"/>
    <w:rsid w:val="005378B6"/>
    <w:rsid w:val="00EA68DF"/>
    <w:rsid w:val="00F22CD6"/>
    <w:rsid w:val="00F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B7"/>
  </w:style>
  <w:style w:type="paragraph" w:styleId="2">
    <w:name w:val="heading 2"/>
    <w:basedOn w:val="a"/>
    <w:link w:val="20"/>
    <w:uiPriority w:val="9"/>
    <w:qFormat/>
    <w:rsid w:val="00F35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F3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559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378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33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5</cp:revision>
  <cp:lastPrinted>2013-01-07T17:53:00Z</cp:lastPrinted>
  <dcterms:created xsi:type="dcterms:W3CDTF">2013-01-07T13:13:00Z</dcterms:created>
  <dcterms:modified xsi:type="dcterms:W3CDTF">2013-03-11T15:12:00Z</dcterms:modified>
</cp:coreProperties>
</file>