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B" w:rsidRPr="00E74822" w:rsidRDefault="00E95C0B" w:rsidP="00E95C0B">
      <w:r w:rsidRPr="00E74822">
        <w:t xml:space="preserve">  </w:t>
      </w:r>
    </w:p>
    <w:p w:rsidR="00E95C0B" w:rsidRPr="00E74822" w:rsidRDefault="00E95C0B" w:rsidP="00E95C0B"/>
    <w:p w:rsidR="00CC4E63" w:rsidRDefault="00CC4E63" w:rsidP="00E86275">
      <w:pPr>
        <w:tabs>
          <w:tab w:val="center" w:pos="4851"/>
          <w:tab w:val="left" w:pos="7800"/>
        </w:tabs>
        <w:spacing w:line="20" w:lineRule="atLeast"/>
        <w:jc w:val="both"/>
      </w:pPr>
      <w:r>
        <w:t xml:space="preserve">        </w:t>
      </w:r>
    </w:p>
    <w:p w:rsidR="00E86275" w:rsidRDefault="00E86275" w:rsidP="00E86275">
      <w:pPr>
        <w:jc w:val="center"/>
        <w:rPr>
          <w:b/>
        </w:rPr>
      </w:pPr>
      <w:r>
        <w:rPr>
          <w:b/>
        </w:rPr>
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здоровья: </w:t>
      </w:r>
      <w:proofErr w:type="gramStart"/>
      <w:r>
        <w:rPr>
          <w:b/>
        </w:rPr>
        <w:t>специальная</w:t>
      </w:r>
      <w:proofErr w:type="gramEnd"/>
      <w:r>
        <w:rPr>
          <w:b/>
        </w:rPr>
        <w:t xml:space="preserve"> (коррекционная) начальная </w:t>
      </w:r>
      <w:proofErr w:type="spellStart"/>
      <w:r>
        <w:rPr>
          <w:b/>
        </w:rPr>
        <w:t>школа-детский</w:t>
      </w:r>
      <w:proofErr w:type="spellEnd"/>
      <w:r>
        <w:rPr>
          <w:b/>
        </w:rPr>
        <w:t xml:space="preserve"> сад</w:t>
      </w:r>
    </w:p>
    <w:p w:rsidR="00E86275" w:rsidRDefault="00E86275" w:rsidP="00E86275">
      <w:pPr>
        <w:jc w:val="center"/>
        <w:outlineLvl w:val="0"/>
        <w:rPr>
          <w:b/>
        </w:rPr>
      </w:pPr>
      <w:r>
        <w:rPr>
          <w:b/>
        </w:rPr>
        <w:t xml:space="preserve"> «ЛУЧИК» </w:t>
      </w:r>
      <w:r>
        <w:rPr>
          <w:b/>
          <w:lang w:val="en-US"/>
        </w:rPr>
        <w:t>V</w:t>
      </w:r>
      <w:r>
        <w:rPr>
          <w:b/>
        </w:rPr>
        <w:t xml:space="preserve">, </w:t>
      </w:r>
      <w:r>
        <w:rPr>
          <w:b/>
          <w:lang w:val="en-US"/>
        </w:rPr>
        <w:t>VII</w:t>
      </w:r>
      <w:r>
        <w:rPr>
          <w:b/>
        </w:rPr>
        <w:t xml:space="preserve"> видов</w:t>
      </w:r>
    </w:p>
    <w:p w:rsidR="00E86275" w:rsidRDefault="00E86275" w:rsidP="00E86275"/>
    <w:p w:rsidR="00E86275" w:rsidRDefault="00E86275" w:rsidP="00E86275"/>
    <w:p w:rsidR="00E86275" w:rsidRDefault="00E86275" w:rsidP="00E86275"/>
    <w:p w:rsidR="00E86275" w:rsidRDefault="00E86275" w:rsidP="00E86275"/>
    <w:p w:rsidR="00E86275" w:rsidRDefault="00E86275" w:rsidP="00E86275">
      <w:pPr>
        <w:tabs>
          <w:tab w:val="left" w:pos="4875"/>
          <w:tab w:val="left" w:pos="7095"/>
          <w:tab w:val="left" w:pos="10410"/>
        </w:tabs>
      </w:pPr>
      <w:proofErr w:type="gramStart"/>
      <w:r>
        <w:t>РАССМОТРЕНО</w:t>
      </w:r>
      <w:proofErr w:type="gramEnd"/>
      <w:r>
        <w:tab/>
        <w:t>СОГЛАСОВАНО</w:t>
      </w:r>
      <w:r>
        <w:tab/>
      </w:r>
      <w:r>
        <w:tab/>
        <w:t>УТВЕРЖДАЮ</w:t>
      </w:r>
    </w:p>
    <w:p w:rsidR="00E86275" w:rsidRPr="00B9367E" w:rsidRDefault="00E86275" w:rsidP="00E86275">
      <w:pPr>
        <w:tabs>
          <w:tab w:val="left" w:pos="4875"/>
          <w:tab w:val="left" w:pos="10410"/>
        </w:tabs>
      </w:pPr>
      <w:r>
        <w:t>на педагогическом совете</w:t>
      </w:r>
      <w:r>
        <w:tab/>
        <w:t>Заместитель директора по УВР                                Директор МБ</w:t>
      </w:r>
      <w:proofErr w:type="gramStart"/>
      <w:r>
        <w:t>С(</w:t>
      </w:r>
      <w:proofErr w:type="gramEnd"/>
      <w:r>
        <w:t>К)ОУ «ЛУЧИК»</w:t>
      </w:r>
      <w:r>
        <w:rPr>
          <w:lang w:val="en-US"/>
        </w:rPr>
        <w:t>V</w:t>
      </w:r>
      <w:r>
        <w:t>,</w:t>
      </w:r>
      <w:r>
        <w:rPr>
          <w:lang w:val="en-US"/>
        </w:rPr>
        <w:t>VII</w:t>
      </w:r>
      <w:r>
        <w:t xml:space="preserve"> видов</w:t>
      </w:r>
    </w:p>
    <w:p w:rsidR="00E86275" w:rsidRDefault="00E86275" w:rsidP="00E86275">
      <w:pPr>
        <w:tabs>
          <w:tab w:val="left" w:pos="4875"/>
          <w:tab w:val="left" w:pos="10035"/>
        </w:tabs>
      </w:pPr>
      <w:r>
        <w:t>Протокол №</w:t>
      </w:r>
      <w:r>
        <w:rPr>
          <w:u w:val="single"/>
        </w:rPr>
        <w:t xml:space="preserve"> 1 </w:t>
      </w:r>
      <w:r>
        <w:tab/>
      </w:r>
      <w:proofErr w:type="spellStart"/>
      <w:r>
        <w:t>__________Алдушкина</w:t>
      </w:r>
      <w:proofErr w:type="spellEnd"/>
      <w:r>
        <w:t xml:space="preserve"> Е.В.</w:t>
      </w:r>
      <w:r>
        <w:tab/>
      </w:r>
      <w:proofErr w:type="spellStart"/>
      <w:r>
        <w:t>_________Семенушкина</w:t>
      </w:r>
      <w:proofErr w:type="spellEnd"/>
      <w:r>
        <w:t xml:space="preserve"> С.Н.</w:t>
      </w:r>
    </w:p>
    <w:p w:rsidR="00E86275" w:rsidRDefault="00E86275" w:rsidP="00E86275">
      <w:pPr>
        <w:tabs>
          <w:tab w:val="left" w:pos="4875"/>
          <w:tab w:val="left" w:pos="10035"/>
        </w:tabs>
      </w:pPr>
      <w:r>
        <w:t>от «</w:t>
      </w:r>
      <w:r>
        <w:rPr>
          <w:u w:val="single"/>
        </w:rPr>
        <w:t xml:space="preserve"> 29 </w:t>
      </w:r>
      <w:r>
        <w:t>»</w:t>
      </w:r>
      <w:r>
        <w:rPr>
          <w:u w:val="single"/>
        </w:rPr>
        <w:t xml:space="preserve"> августа </w:t>
      </w:r>
      <w:r>
        <w:t>2013г.</w:t>
      </w:r>
      <w:r>
        <w:tab/>
        <w:t>«30» августа 2013г.</w:t>
      </w:r>
      <w:r>
        <w:tab/>
        <w:t>Приказ №</w:t>
      </w:r>
      <w:r>
        <w:rPr>
          <w:u w:val="single"/>
        </w:rPr>
        <w:t xml:space="preserve"> 37 </w:t>
      </w:r>
      <w:r>
        <w:t>от 02.09.2013г.</w:t>
      </w:r>
    </w:p>
    <w:p w:rsidR="00E86275" w:rsidRDefault="00E86275" w:rsidP="00E86275"/>
    <w:p w:rsidR="00E86275" w:rsidRDefault="00E86275" w:rsidP="00E86275"/>
    <w:p w:rsidR="00E86275" w:rsidRDefault="00E86275" w:rsidP="00E86275">
      <w:pPr>
        <w:tabs>
          <w:tab w:val="left" w:pos="6780"/>
        </w:tabs>
        <w:rPr>
          <w:b/>
          <w:sz w:val="28"/>
          <w:szCs w:val="28"/>
        </w:rPr>
      </w:pPr>
      <w:r>
        <w:tab/>
      </w:r>
      <w:r w:rsidRPr="00BD2D22">
        <w:rPr>
          <w:b/>
          <w:sz w:val="28"/>
          <w:szCs w:val="28"/>
        </w:rPr>
        <w:t>Рабочая программа</w:t>
      </w:r>
    </w:p>
    <w:p w:rsidR="00E86275" w:rsidRPr="00BD2D22" w:rsidRDefault="00E86275" w:rsidP="00E86275">
      <w:pPr>
        <w:rPr>
          <w:sz w:val="28"/>
          <w:szCs w:val="28"/>
        </w:rPr>
      </w:pPr>
    </w:p>
    <w:p w:rsidR="00E86275" w:rsidRDefault="00E86275" w:rsidP="00E86275">
      <w:pPr>
        <w:rPr>
          <w:sz w:val="28"/>
          <w:szCs w:val="28"/>
        </w:rPr>
      </w:pPr>
    </w:p>
    <w:p w:rsidR="00E86275" w:rsidRDefault="00E86275" w:rsidP="00E86275">
      <w:pPr>
        <w:rPr>
          <w:b/>
          <w:u w:val="single"/>
        </w:rPr>
      </w:pPr>
      <w:r>
        <w:t>Наименование учебного предмета</w:t>
      </w:r>
      <w:r>
        <w:rPr>
          <w:u w:val="single"/>
        </w:rPr>
        <w:t xml:space="preserve"> </w:t>
      </w:r>
      <w:r>
        <w:rPr>
          <w:b/>
          <w:u w:val="single"/>
        </w:rPr>
        <w:t>Изобразительное искусство</w:t>
      </w:r>
    </w:p>
    <w:p w:rsidR="00E86275" w:rsidRDefault="00E86275" w:rsidP="00E86275">
      <w:pPr>
        <w:rPr>
          <w:b/>
          <w:u w:val="single"/>
        </w:rPr>
      </w:pPr>
      <w:r>
        <w:t>Класс</w:t>
      </w:r>
      <w:r>
        <w:rPr>
          <w:b/>
        </w:rPr>
        <w:t xml:space="preserve"> </w:t>
      </w:r>
      <w:r>
        <w:rPr>
          <w:b/>
          <w:u w:val="single"/>
        </w:rPr>
        <w:t xml:space="preserve"> «А»________________________________</w:t>
      </w:r>
    </w:p>
    <w:p w:rsidR="00E86275" w:rsidRDefault="00E86275" w:rsidP="00E86275">
      <w:pPr>
        <w:rPr>
          <w:b/>
          <w:u w:val="single"/>
        </w:rPr>
      </w:pPr>
      <w:r>
        <w:t>Учитель</w:t>
      </w:r>
      <w:r>
        <w:rPr>
          <w:b/>
          <w:u w:val="single"/>
        </w:rPr>
        <w:t xml:space="preserve"> Филиппова О.М._______________</w:t>
      </w:r>
    </w:p>
    <w:p w:rsidR="00E86275" w:rsidRDefault="00E86275" w:rsidP="00E86275">
      <w:pPr>
        <w:rPr>
          <w:b/>
          <w:u w:val="single"/>
        </w:rPr>
      </w:pPr>
      <w:r>
        <w:t>Срок реализации программы</w:t>
      </w:r>
      <w:r>
        <w:rPr>
          <w:b/>
          <w:u w:val="single"/>
        </w:rPr>
        <w:t xml:space="preserve"> 2013-2014 </w:t>
      </w:r>
      <w:proofErr w:type="spellStart"/>
      <w:r>
        <w:rPr>
          <w:b/>
          <w:u w:val="single"/>
        </w:rPr>
        <w:t>уч</w:t>
      </w:r>
      <w:proofErr w:type="gramStart"/>
      <w:r>
        <w:rPr>
          <w:b/>
          <w:u w:val="single"/>
        </w:rPr>
        <w:t>.г</w:t>
      </w:r>
      <w:proofErr w:type="gramEnd"/>
      <w:r>
        <w:rPr>
          <w:b/>
          <w:u w:val="single"/>
        </w:rPr>
        <w:t>од</w:t>
      </w:r>
      <w:proofErr w:type="spellEnd"/>
      <w:r>
        <w:rPr>
          <w:b/>
          <w:u w:val="single"/>
        </w:rPr>
        <w:t>__</w:t>
      </w:r>
    </w:p>
    <w:p w:rsidR="00E86275" w:rsidRDefault="00E86275" w:rsidP="00E86275">
      <w:r>
        <w:t>Количество часов по учебному плану</w:t>
      </w:r>
    </w:p>
    <w:p w:rsidR="00E86275" w:rsidRDefault="00E86275" w:rsidP="00E86275">
      <w:pPr>
        <w:rPr>
          <w:b/>
          <w:u w:val="single"/>
        </w:rPr>
      </w:pPr>
      <w:r>
        <w:t>Всего</w:t>
      </w:r>
      <w:r>
        <w:rPr>
          <w:b/>
          <w:u w:val="single"/>
        </w:rPr>
        <w:t xml:space="preserve"> 34 </w:t>
      </w:r>
      <w:proofErr w:type="spellStart"/>
      <w:r>
        <w:rPr>
          <w:b/>
          <w:u w:val="single"/>
        </w:rPr>
        <w:t>час</w:t>
      </w:r>
      <w:proofErr w:type="gramStart"/>
      <w:r>
        <w:rPr>
          <w:b/>
          <w:u w:val="single"/>
        </w:rPr>
        <w:t>.в</w:t>
      </w:r>
      <w:proofErr w:type="spellEnd"/>
      <w:proofErr w:type="gramEnd"/>
      <w:r>
        <w:rPr>
          <w:b/>
          <w:u w:val="single"/>
        </w:rPr>
        <w:t xml:space="preserve"> год, 1 час в неделю________</w:t>
      </w:r>
    </w:p>
    <w:p w:rsidR="00E86275" w:rsidRDefault="00E86275" w:rsidP="00E86275">
      <w:pPr>
        <w:rPr>
          <w:b/>
          <w:u w:val="single"/>
        </w:rPr>
      </w:pPr>
      <w:r>
        <w:t>Планирование составлено на основе</w:t>
      </w:r>
      <w:r>
        <w:rPr>
          <w:b/>
          <w:u w:val="single"/>
        </w:rPr>
        <w:t xml:space="preserve"> Программы по предмету «Изобразительное искусство»  Б.М. </w:t>
      </w:r>
      <w:proofErr w:type="spellStart"/>
      <w:r>
        <w:rPr>
          <w:b/>
          <w:u w:val="single"/>
        </w:rPr>
        <w:t>Неменского</w:t>
      </w:r>
      <w:proofErr w:type="spellEnd"/>
      <w:r>
        <w:rPr>
          <w:b/>
          <w:u w:val="single"/>
        </w:rPr>
        <w:t xml:space="preserve">, В.Г.Гурова, </w:t>
      </w:r>
      <w:proofErr w:type="spellStart"/>
      <w:r>
        <w:rPr>
          <w:b/>
          <w:u w:val="single"/>
        </w:rPr>
        <w:t>Л.А.Неменской</w:t>
      </w:r>
      <w:proofErr w:type="spellEnd"/>
    </w:p>
    <w:p w:rsidR="00E86275" w:rsidRDefault="00E86275" w:rsidP="00E86275">
      <w:pPr>
        <w:rPr>
          <w:b/>
          <w:u w:val="single"/>
        </w:rPr>
      </w:pPr>
      <w:r>
        <w:t>Учебник</w:t>
      </w:r>
      <w:r>
        <w:rPr>
          <w:b/>
          <w:u w:val="single"/>
        </w:rPr>
        <w:t xml:space="preserve"> «Изобразительное искусство» Москва «Просвещение 2013</w:t>
      </w:r>
    </w:p>
    <w:p w:rsidR="00E86275" w:rsidRDefault="00E86275" w:rsidP="00E86275">
      <w:pPr>
        <w:rPr>
          <w:b/>
          <w:u w:val="single"/>
        </w:rPr>
      </w:pPr>
      <w:r>
        <w:rPr>
          <w:b/>
          <w:u w:val="single"/>
        </w:rPr>
        <w:t xml:space="preserve"> Рекомендовано Министерством образования и науки Российской Федерации______________________________________</w:t>
      </w:r>
    </w:p>
    <w:p w:rsidR="00E86275" w:rsidRDefault="00E86275" w:rsidP="00E86275">
      <w:pPr>
        <w:rPr>
          <w:b/>
          <w:u w:val="single"/>
        </w:rPr>
      </w:pPr>
    </w:p>
    <w:p w:rsidR="00E86275" w:rsidRDefault="00E86275" w:rsidP="00E86275">
      <w:r>
        <w:t xml:space="preserve">Рабочую программу </w:t>
      </w:r>
      <w:proofErr w:type="spellStart"/>
      <w:r>
        <w:t>составила___________Филиппова</w:t>
      </w:r>
      <w:proofErr w:type="spellEnd"/>
      <w:r>
        <w:t xml:space="preserve"> О.М.</w:t>
      </w:r>
    </w:p>
    <w:p w:rsidR="00E86275" w:rsidRPr="00BD2D22" w:rsidRDefault="00E86275" w:rsidP="00E86275">
      <w:pPr>
        <w:tabs>
          <w:tab w:val="left" w:pos="3210"/>
        </w:tabs>
      </w:pPr>
      <w:r>
        <w:tab/>
        <w:t>(подпись)</w:t>
      </w:r>
    </w:p>
    <w:p w:rsidR="00E95C0B" w:rsidRPr="00E74822" w:rsidRDefault="00E95C0B" w:rsidP="00E74822">
      <w:pPr>
        <w:sectPr w:rsidR="00E95C0B" w:rsidRPr="00E74822" w:rsidSect="00CC4E63">
          <w:type w:val="continuous"/>
          <w:pgSz w:w="16838" w:h="11906" w:orient="landscape"/>
          <w:pgMar w:top="425" w:right="425" w:bottom="425" w:left="425" w:header="709" w:footer="709" w:gutter="0"/>
          <w:cols w:space="708"/>
          <w:docGrid w:linePitch="360"/>
        </w:sectPr>
      </w:pPr>
    </w:p>
    <w:p w:rsidR="00E95C0B" w:rsidRPr="00E74822" w:rsidRDefault="00E95C0B" w:rsidP="006C4661">
      <w:pPr>
        <w:jc w:val="center"/>
        <w:rPr>
          <w:b/>
        </w:rPr>
      </w:pPr>
      <w:r w:rsidRPr="00E74822">
        <w:rPr>
          <w:b/>
        </w:rPr>
        <w:lastRenderedPageBreak/>
        <w:t>Изобразительное искусство</w:t>
      </w:r>
      <w:r w:rsidR="006C4661" w:rsidRPr="00E74822">
        <w:rPr>
          <w:b/>
        </w:rPr>
        <w:t>.</w:t>
      </w:r>
      <w:r w:rsidRPr="00E74822">
        <w:rPr>
          <w:b/>
        </w:rPr>
        <w:t xml:space="preserve"> </w:t>
      </w:r>
    </w:p>
    <w:p w:rsidR="006C4661" w:rsidRPr="00E74822" w:rsidRDefault="006C4661" w:rsidP="006C4661">
      <w:pPr>
        <w:jc w:val="center"/>
        <w:rPr>
          <w:b/>
        </w:rPr>
      </w:pPr>
      <w:r w:rsidRPr="00E74822">
        <w:rPr>
          <w:b/>
        </w:rPr>
        <w:t>4 класс</w:t>
      </w:r>
    </w:p>
    <w:p w:rsidR="00E95C0B" w:rsidRPr="00E74822" w:rsidRDefault="00E95C0B" w:rsidP="006C4661">
      <w:pPr>
        <w:contextualSpacing/>
        <w:jc w:val="center"/>
        <w:rPr>
          <w:b/>
          <w:i/>
        </w:rPr>
      </w:pPr>
      <w:r w:rsidRPr="00E74822">
        <w:rPr>
          <w:b/>
          <w:i/>
        </w:rPr>
        <w:t>Пояснительная записка</w:t>
      </w:r>
    </w:p>
    <w:p w:rsidR="00E95C0B" w:rsidRPr="00E74822" w:rsidRDefault="00E95C0B" w:rsidP="00E95C0B">
      <w:pPr>
        <w:contextualSpacing/>
        <w:jc w:val="both"/>
      </w:pPr>
      <w:r w:rsidRPr="00E74822">
        <w:tab/>
        <w:t xml:space="preserve">Рабочая программа по </w:t>
      </w:r>
      <w:r w:rsidR="008C1461" w:rsidRPr="00E74822">
        <w:t>изобразительному искусству</w:t>
      </w:r>
      <w:r w:rsidRPr="00E74822">
        <w:t xml:space="preserve"> для 4 класса разработана на основе Примерной программы начального общего об</w:t>
      </w:r>
      <w:r w:rsidR="008C1461" w:rsidRPr="00E74822">
        <w:t>разования, авторской программы для общеобразовательной школы «Изобразительное искусство и художественный труд, 1 – 9 классы»</w:t>
      </w:r>
      <w:r w:rsidRPr="00E74822">
        <w:t>,</w:t>
      </w:r>
      <w:r w:rsidR="008C1461" w:rsidRPr="00E74822">
        <w:t xml:space="preserve"> созданной под руководством Б.М. </w:t>
      </w:r>
      <w:proofErr w:type="spellStart"/>
      <w:r w:rsidR="008C1461" w:rsidRPr="00E74822">
        <w:t>Неменского</w:t>
      </w:r>
      <w:proofErr w:type="spellEnd"/>
      <w:r w:rsidR="008C1461" w:rsidRPr="00E74822">
        <w:t xml:space="preserve">, </w:t>
      </w:r>
      <w:r w:rsidRPr="00E74822">
        <w:t xml:space="preserve">утверждённой МО РФ в соответствии с требованиями Федерального компонента государственного стандарта начального образования. </w:t>
      </w:r>
    </w:p>
    <w:p w:rsidR="00E95C0B" w:rsidRPr="00E74822" w:rsidRDefault="00E95C0B" w:rsidP="00E95C0B">
      <w:pPr>
        <w:ind w:firstLine="708"/>
        <w:contextualSpacing/>
        <w:jc w:val="both"/>
      </w:pPr>
      <w:r w:rsidRPr="00E74822">
        <w:t xml:space="preserve">Рабочая программа рассчитана на </w:t>
      </w:r>
      <w:r w:rsidR="008C1461" w:rsidRPr="00E74822">
        <w:t>34</w:t>
      </w:r>
      <w:r w:rsidRPr="00E74822">
        <w:t xml:space="preserve"> час</w:t>
      </w:r>
      <w:r w:rsidR="008C1461" w:rsidRPr="00E74822">
        <w:t>а в год – 1 час</w:t>
      </w:r>
      <w:r w:rsidRPr="00E74822">
        <w:t xml:space="preserve"> в неделю</w:t>
      </w:r>
      <w:r w:rsidR="008C1461" w:rsidRPr="00E74822">
        <w:t>.</w:t>
      </w:r>
    </w:p>
    <w:p w:rsidR="00E95C0B" w:rsidRPr="00E74822" w:rsidRDefault="00E95C0B" w:rsidP="00E95C0B">
      <w:pPr>
        <w:ind w:firstLine="708"/>
        <w:contextualSpacing/>
        <w:jc w:val="both"/>
      </w:pPr>
      <w:r w:rsidRPr="00E74822">
        <w:t>Для реализации программного содержания используются:</w:t>
      </w:r>
    </w:p>
    <w:p w:rsidR="00E95C0B" w:rsidRPr="00E74822" w:rsidRDefault="0052241E" w:rsidP="00E95C0B">
      <w:pPr>
        <w:pStyle w:val="a3"/>
        <w:numPr>
          <w:ilvl w:val="0"/>
          <w:numId w:val="1"/>
        </w:numPr>
        <w:jc w:val="both"/>
      </w:pPr>
      <w:proofErr w:type="spellStart"/>
      <w:r w:rsidRPr="00E74822">
        <w:t>Л.А.Неменская</w:t>
      </w:r>
      <w:proofErr w:type="spellEnd"/>
      <w:r w:rsidRPr="00E74822">
        <w:t xml:space="preserve">; под ред. Б.М. </w:t>
      </w:r>
      <w:proofErr w:type="spellStart"/>
      <w:r w:rsidRPr="00E74822">
        <w:t>Неменского</w:t>
      </w:r>
      <w:proofErr w:type="spellEnd"/>
      <w:r w:rsidR="006C4661" w:rsidRPr="00E74822">
        <w:t xml:space="preserve"> </w:t>
      </w:r>
      <w:r w:rsidRPr="00E74822">
        <w:t>«Изобразительное искусство. Каждый народ – художник»</w:t>
      </w:r>
      <w:r w:rsidR="000D3EA2" w:rsidRPr="00E74822">
        <w:t>:</w:t>
      </w:r>
      <w:r w:rsidR="00E95C0B" w:rsidRPr="00E74822">
        <w:t xml:space="preserve"> учебник для 4 класса. – М.: </w:t>
      </w:r>
      <w:r w:rsidR="000D3EA2" w:rsidRPr="00E74822">
        <w:t>Просвещение, 2007.</w:t>
      </w:r>
    </w:p>
    <w:p w:rsidR="006C4661" w:rsidRPr="00E74822" w:rsidRDefault="006C4661" w:rsidP="006C4661">
      <w:pPr>
        <w:pStyle w:val="a3"/>
        <w:numPr>
          <w:ilvl w:val="0"/>
          <w:numId w:val="1"/>
        </w:numPr>
        <w:spacing w:after="200"/>
      </w:pPr>
      <w:r w:rsidRPr="00E74822">
        <w:t xml:space="preserve">Поурочные планы по учебнику Л.А. </w:t>
      </w:r>
      <w:proofErr w:type="spellStart"/>
      <w:r w:rsidRPr="00E74822">
        <w:t>Неменской</w:t>
      </w:r>
      <w:proofErr w:type="spellEnd"/>
      <w:r w:rsidRPr="00E74822">
        <w:t xml:space="preserve"> «Изобразительное искусство. 4 класс» /автор-составитель И.В. Федотова. – Волгоград: Учитель, 2009.</w:t>
      </w:r>
    </w:p>
    <w:p w:rsidR="006C4661" w:rsidRPr="00E74822" w:rsidRDefault="006C4661" w:rsidP="006C4661">
      <w:pPr>
        <w:pStyle w:val="a3"/>
        <w:spacing w:after="200"/>
        <w:ind w:left="709" w:firstLine="359"/>
      </w:pPr>
      <w:r w:rsidRPr="00E74822">
        <w:rPr>
          <w:i/>
        </w:rPr>
        <w:t xml:space="preserve"> </w:t>
      </w:r>
      <w:r w:rsidR="001F6901" w:rsidRPr="00E74822">
        <w:rPr>
          <w:i/>
        </w:rPr>
        <w:t>«Изобразительное искусство и художественный труд»</w:t>
      </w:r>
      <w:r w:rsidR="001F6901" w:rsidRPr="00E74822">
        <w:t xml:space="preserve">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 xml:space="preserve">Одна из основных </w:t>
      </w:r>
      <w:r w:rsidRPr="00E74822">
        <w:rPr>
          <w:i/>
        </w:rPr>
        <w:t>идей программы</w:t>
      </w:r>
      <w:r w:rsidRPr="00E74822">
        <w:t xml:space="preserve"> — «От родного порога — в мир культуры Земли», т. е. вначале должно быть приобщение к культуре своего народа, даже культуре своей малой родины,— без этого нет пути к общечеловеческой культуре.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не только имеют утилитарное назначение, но являются также носителями духовной культуры, и так было всегда — от древности до наших дней.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 xml:space="preserve">Систематизирующим </w:t>
      </w:r>
      <w:r w:rsidRPr="00E74822">
        <w:rPr>
          <w:i/>
        </w:rPr>
        <w:t>методом</w:t>
      </w:r>
      <w:r w:rsidRPr="00E74822">
        <w:t xml:space="preserve"> является выделение трех основных видов художественной деятельности для визуальных пространственных искусств: конструктивной, изобразительной, декоративной.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 xml:space="preserve">Эти три вида художественной деятельности являются основанием для деления визуально-пространственных искусств на виды: </w:t>
      </w:r>
      <w:r w:rsidRPr="00E74822">
        <w:rPr>
          <w:i/>
        </w:rPr>
        <w:t>изобразительные</w:t>
      </w:r>
      <w:r w:rsidRPr="00E74822">
        <w:t xml:space="preserve"> — живопись, графика, скульптура; </w:t>
      </w:r>
      <w:r w:rsidRPr="00E74822">
        <w:rPr>
          <w:i/>
        </w:rPr>
        <w:t>конструктивные</w:t>
      </w:r>
      <w:r w:rsidRPr="00E74822">
        <w:t xml:space="preserve"> — архитектура, дизайн; различные </w:t>
      </w:r>
      <w:r w:rsidRPr="00E74822">
        <w:rPr>
          <w:i/>
        </w:rPr>
        <w:t>декоративно-прикладные искусства</w:t>
      </w:r>
      <w:r w:rsidRPr="00E74822">
        <w:t xml:space="preserve">. 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 xml:space="preserve">Выделение принципа художественной деятельности акцентирует перенос внимания не только на произведение искусства, но и на деятельность человека, на выявление его связей с искусством в процессе ежедневной жизни. 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 - главный смысловой стержень программы. 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>Программа постро</w:t>
      </w:r>
      <w:r w:rsidR="001937C0" w:rsidRPr="00E74822">
        <w:t xml:space="preserve">ена так, чтобы дать школьникам </w:t>
      </w:r>
      <w:r w:rsidRPr="00E74822">
        <w:t xml:space="preserve">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действительности должно служить источником развития образного мышления.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 xml:space="preserve"> </w:t>
      </w:r>
      <w:proofErr w:type="gramStart"/>
      <w:r w:rsidRPr="00E74822">
        <w:t>Художественная деятельность школьников на уроках находит разнообразные формы выражения: изображение на плоскости и в объем</w:t>
      </w:r>
      <w:r w:rsidR="001937C0" w:rsidRPr="00E74822">
        <w:t>е (с натуры, по памяти, по пред</w:t>
      </w:r>
      <w:r w:rsidRPr="00E74822">
        <w:t>ставлению); выполнение декоративной и конструктивной работы; восприятие явлений действительности и произведений искусства; обс</w:t>
      </w:r>
      <w:r w:rsidR="001937C0" w:rsidRPr="00E74822">
        <w:t>уждение работ товарищей, резуль</w:t>
      </w:r>
      <w:r w:rsidRPr="00E74822">
        <w:t>татов коллективного т</w:t>
      </w:r>
      <w:r w:rsidR="001937C0" w:rsidRPr="00E74822">
        <w:t>ворчества и индивидуальной рабо</w:t>
      </w:r>
      <w:r w:rsidRPr="00E74822">
        <w:t>ты на уроках; изучени</w:t>
      </w:r>
      <w:r w:rsidR="001937C0" w:rsidRPr="00E74822">
        <w:t>е художественного наследия; под</w:t>
      </w:r>
      <w:r w:rsidRPr="00E74822">
        <w:t>бор иллюстративного материала к изучаемым темам;</w:t>
      </w:r>
      <w:proofErr w:type="gramEnd"/>
      <w:r w:rsidRPr="00E74822">
        <w:t xml:space="preserve"> прослушивание музыкальных и литературных произ</w:t>
      </w:r>
      <w:r w:rsidR="001937C0" w:rsidRPr="00E74822">
        <w:t>ве</w:t>
      </w:r>
      <w:r w:rsidRPr="00E74822">
        <w:t>дений (народных, классических, современных).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lastRenderedPageBreak/>
        <w:t>На уроках вводитс</w:t>
      </w:r>
      <w:r w:rsidR="001937C0" w:rsidRPr="00E74822">
        <w:t>я игровая драматургия по изучае</w:t>
      </w:r>
      <w:r w:rsidRPr="00E74822">
        <w:t>мой теме, прослежив</w:t>
      </w:r>
      <w:r w:rsidR="001937C0" w:rsidRPr="00E74822">
        <w:t>аются связи с музыкой, литерату</w:t>
      </w:r>
      <w:r w:rsidRPr="00E74822">
        <w:t>рой, историей, трудом</w:t>
      </w:r>
      <w:r w:rsidR="001937C0" w:rsidRPr="00E74822">
        <w:t>. С целью накопления опыта твор</w:t>
      </w:r>
      <w:r w:rsidRPr="00E74822">
        <w:t>ческого общения в программу вводятся коллективные задания. Очень в</w:t>
      </w:r>
      <w:r w:rsidR="001937C0" w:rsidRPr="00E74822">
        <w:t>ажно, чтобы коллективное художе</w:t>
      </w:r>
      <w:r w:rsidRPr="00E74822">
        <w:t>ственное творчество обучающихся нашло применение в оформлении школьных интерьеров.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>Художественные знания, умения и навыки являются основным средством п</w:t>
      </w:r>
      <w:r w:rsidR="001937C0" w:rsidRPr="00E74822">
        <w:t>риобщения к художественной куль</w:t>
      </w:r>
      <w:r w:rsidRPr="00E74822">
        <w:t xml:space="preserve">туре. </w:t>
      </w:r>
      <w:proofErr w:type="gramStart"/>
      <w:r w:rsidRPr="00E74822">
        <w:t xml:space="preserve">Форма, пропорции, пространство, </w:t>
      </w:r>
      <w:proofErr w:type="spellStart"/>
      <w:r w:rsidRPr="00E74822">
        <w:t>светотональность</w:t>
      </w:r>
      <w:proofErr w:type="spellEnd"/>
      <w:r w:rsidRPr="00E74822">
        <w:t>, цвет, линия, объем, фактура материала, ритм, композиция группируются вокр</w:t>
      </w:r>
      <w:r w:rsidR="001937C0" w:rsidRPr="00E74822">
        <w:t>уг общих закономерностей художе</w:t>
      </w:r>
      <w:r w:rsidRPr="00E74822">
        <w:t>ственно-образных яз</w:t>
      </w:r>
      <w:r w:rsidR="001937C0" w:rsidRPr="00E74822">
        <w:t>ыков изобразительных, декоратив</w:t>
      </w:r>
      <w:r w:rsidRPr="00E74822">
        <w:t>ных, конструктивны</w:t>
      </w:r>
      <w:r w:rsidR="001937C0" w:rsidRPr="00E74822">
        <w:t>х искусств.</w:t>
      </w:r>
      <w:proofErr w:type="gramEnd"/>
      <w:r w:rsidR="001937C0" w:rsidRPr="00E74822">
        <w:t xml:space="preserve"> Эти средства художе</w:t>
      </w:r>
      <w:r w:rsidRPr="00E74822">
        <w:t>ственной выразительности учащиеся осваивают на всем протяжении обучения.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>Три способа худож</w:t>
      </w:r>
      <w:r w:rsidR="001937C0" w:rsidRPr="00E74822">
        <w:t>ественного освоения действитель</w:t>
      </w:r>
      <w:r w:rsidRPr="00E74822">
        <w:t>ности — изобразит</w:t>
      </w:r>
      <w:r w:rsidR="001937C0" w:rsidRPr="00E74822">
        <w:t>ельный, декоративный и конструк</w:t>
      </w:r>
      <w:r w:rsidRPr="00E74822">
        <w:t xml:space="preserve">тивный — в начальной школе выступают для детей в качестве хорошо им понятных, интересных и доступных видов художественной </w:t>
      </w:r>
      <w:r w:rsidR="001937C0" w:rsidRPr="00E74822">
        <w:t>деятельности: изображение, укра</w:t>
      </w:r>
      <w:r w:rsidRPr="00E74822">
        <w:t>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>Необходимо иметь в</w:t>
      </w:r>
      <w:r w:rsidR="001937C0" w:rsidRPr="00E74822">
        <w:t xml:space="preserve"> виду, что, представленные в на</w:t>
      </w:r>
      <w:r w:rsidRPr="00E74822">
        <w:t>чальной школе в игровой форме как Братья-Мастера Изображения, Украшения, Постройки, эти три вида художествен</w:t>
      </w:r>
      <w:r w:rsidR="001937C0" w:rsidRPr="00E74822">
        <w:t>ной деятельности должны сопутст</w:t>
      </w:r>
      <w:r w:rsidRPr="00E74822">
        <w:t>вовать учащимся все годы обучения. Они помогают вначале структурно чл</w:t>
      </w:r>
      <w:r w:rsidR="001937C0" w:rsidRPr="00E74822">
        <w:t>енить, а значит, и понимать дея</w:t>
      </w:r>
      <w:r w:rsidRPr="00E74822">
        <w:t>тельность искусств в окружающей жизни, а затем более глубоко осознавать искусство.</w:t>
      </w:r>
    </w:p>
    <w:p w:rsidR="006C4661" w:rsidRPr="00E74822" w:rsidRDefault="001F6901" w:rsidP="006C4661">
      <w:pPr>
        <w:pStyle w:val="a3"/>
        <w:spacing w:after="200"/>
        <w:ind w:left="709" w:firstLine="707"/>
      </w:pPr>
      <w:r w:rsidRPr="00E74822">
        <w:t>При всей предполагаем</w:t>
      </w:r>
      <w:r w:rsidR="001937C0" w:rsidRPr="00E74822">
        <w:t>ой свободе педагогического твор</w:t>
      </w:r>
      <w:r w:rsidRPr="00E74822">
        <w:t>чества необходимо пос</w:t>
      </w:r>
      <w:r w:rsidR="001937C0" w:rsidRPr="00E74822">
        <w:t>тоянно иметь в виду ясную струк</w:t>
      </w:r>
      <w:r w:rsidRPr="00E74822">
        <w:t>турную цельность программы, цели и задачи каждого года и каждой четверти, обеспечивающие поступ</w:t>
      </w:r>
      <w:r w:rsidR="001937C0" w:rsidRPr="00E74822">
        <w:t>атель</w:t>
      </w:r>
      <w:r w:rsidRPr="00E74822">
        <w:t>ность развития учащихся.</w:t>
      </w:r>
    </w:p>
    <w:p w:rsidR="006C4661" w:rsidRPr="00E74822" w:rsidRDefault="001733B8" w:rsidP="006C4661">
      <w:pPr>
        <w:pStyle w:val="a3"/>
        <w:spacing w:after="200"/>
        <w:ind w:left="709" w:firstLine="707"/>
      </w:pPr>
      <w:r w:rsidRPr="00E74822">
        <w:t xml:space="preserve">В процессе обучения изобразительному искусству  в начальной школе реализуются </w:t>
      </w:r>
    </w:p>
    <w:p w:rsidR="001F6901" w:rsidRPr="00E74822" w:rsidRDefault="001733B8" w:rsidP="006C4661">
      <w:pPr>
        <w:pStyle w:val="a3"/>
        <w:spacing w:after="200"/>
        <w:ind w:left="709" w:firstLine="707"/>
        <w:rPr>
          <w:b/>
          <w:i/>
        </w:rPr>
      </w:pPr>
      <w:r w:rsidRPr="00E74822">
        <w:t xml:space="preserve">следующие </w:t>
      </w:r>
      <w:r w:rsidRPr="00E74822">
        <w:rPr>
          <w:b/>
          <w:i/>
        </w:rPr>
        <w:t>цели и задачи:</w:t>
      </w:r>
    </w:p>
    <w:p w:rsidR="001733B8" w:rsidRPr="00E74822" w:rsidRDefault="001733B8" w:rsidP="001733B8">
      <w:pPr>
        <w:pStyle w:val="a3"/>
        <w:numPr>
          <w:ilvl w:val="0"/>
          <w:numId w:val="2"/>
        </w:numPr>
      </w:pPr>
      <w:r w:rsidRPr="00E74822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1733B8" w:rsidRPr="00E74822" w:rsidRDefault="001733B8" w:rsidP="001733B8">
      <w:pPr>
        <w:pStyle w:val="a3"/>
        <w:numPr>
          <w:ilvl w:val="0"/>
          <w:numId w:val="2"/>
        </w:numPr>
      </w:pPr>
      <w:r w:rsidRPr="00E74822"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733B8" w:rsidRPr="00E74822" w:rsidRDefault="001733B8" w:rsidP="001733B8">
      <w:pPr>
        <w:pStyle w:val="a3"/>
        <w:numPr>
          <w:ilvl w:val="0"/>
          <w:numId w:val="2"/>
        </w:numPr>
      </w:pPr>
      <w:r w:rsidRPr="00E74822">
        <w:t xml:space="preserve">овладение элементарными умениями, навыками, способами художественной деятельности; </w:t>
      </w:r>
    </w:p>
    <w:p w:rsidR="00E74822" w:rsidRPr="00E74822" w:rsidRDefault="001733B8" w:rsidP="00E74822">
      <w:pPr>
        <w:pStyle w:val="a3"/>
        <w:numPr>
          <w:ilvl w:val="0"/>
          <w:numId w:val="2"/>
        </w:numPr>
      </w:pPr>
      <w:r w:rsidRPr="00E74822"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1733B8" w:rsidRPr="00E74822" w:rsidRDefault="001733B8" w:rsidP="001733B8">
      <w:pPr>
        <w:contextualSpacing/>
        <w:jc w:val="center"/>
        <w:rPr>
          <w:b/>
        </w:rPr>
      </w:pPr>
      <w:r w:rsidRPr="00E74822">
        <w:rPr>
          <w:b/>
        </w:rPr>
        <w:t>Основные требования к знаниям, умениям и навыкам</w:t>
      </w:r>
    </w:p>
    <w:p w:rsidR="001564E2" w:rsidRPr="00E74822" w:rsidRDefault="001733B8" w:rsidP="006C4661">
      <w:pPr>
        <w:contextualSpacing/>
        <w:jc w:val="center"/>
        <w:rPr>
          <w:b/>
        </w:rPr>
      </w:pPr>
      <w:r w:rsidRPr="00E74822">
        <w:rPr>
          <w:b/>
        </w:rPr>
        <w:t>учащихся к концу 4 класса</w:t>
      </w:r>
    </w:p>
    <w:p w:rsidR="001733B8" w:rsidRPr="00E74822" w:rsidRDefault="001733B8" w:rsidP="006C4661">
      <w:pPr>
        <w:ind w:firstLine="708"/>
        <w:contextualSpacing/>
        <w:rPr>
          <w:i/>
        </w:rPr>
      </w:pPr>
      <w:r w:rsidRPr="00E74822">
        <w:rPr>
          <w:i/>
        </w:rPr>
        <w:t xml:space="preserve">Учащиеся должны </w:t>
      </w:r>
      <w:r w:rsidRPr="00E74822">
        <w:rPr>
          <w:b/>
          <w:i/>
        </w:rPr>
        <w:t>знать</w:t>
      </w:r>
      <w:r w:rsidRPr="00E74822">
        <w:rPr>
          <w:i/>
        </w:rPr>
        <w:t>:</w:t>
      </w:r>
    </w:p>
    <w:p w:rsidR="001733B8" w:rsidRPr="00E74822" w:rsidRDefault="001733B8" w:rsidP="001733B8">
      <w:pPr>
        <w:contextualSpacing/>
      </w:pPr>
      <w:r w:rsidRPr="00E74822">
        <w:t>- отдельные произведения выдающихся мастеров русского изобразительного искусства прошлого и настоящего;</w:t>
      </w:r>
    </w:p>
    <w:p w:rsidR="001733B8" w:rsidRPr="00E74822" w:rsidRDefault="001733B8" w:rsidP="001733B8">
      <w:pPr>
        <w:contextualSpacing/>
      </w:pPr>
      <w:r w:rsidRPr="00E74822">
        <w:t>- особенности художественных средств различных видов и жанров изобразительного искусства;</w:t>
      </w:r>
    </w:p>
    <w:p w:rsidR="001733B8" w:rsidRPr="00E74822" w:rsidRDefault="001733B8" w:rsidP="001733B8">
      <w:pPr>
        <w:contextualSpacing/>
      </w:pPr>
      <w:r w:rsidRPr="00E74822">
        <w:t xml:space="preserve">-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E74822">
        <w:t>цветоведения</w:t>
      </w:r>
      <w:proofErr w:type="spellEnd"/>
      <w:r w:rsidRPr="00E74822">
        <w:t xml:space="preserve">, </w:t>
      </w:r>
      <w:proofErr w:type="spellStart"/>
      <w:r w:rsidRPr="00E74822">
        <w:t>ком¬позиции</w:t>
      </w:r>
      <w:proofErr w:type="spellEnd"/>
      <w:r w:rsidRPr="00E74822">
        <w:t>;</w:t>
      </w:r>
    </w:p>
    <w:p w:rsidR="001733B8" w:rsidRPr="00E74822" w:rsidRDefault="001733B8" w:rsidP="001733B8">
      <w:pPr>
        <w:contextualSpacing/>
      </w:pPr>
      <w:r w:rsidRPr="00E74822">
        <w:t>- различные приемы работы карандашом, акварелью, гуашью;</w:t>
      </w:r>
    </w:p>
    <w:p w:rsidR="001733B8" w:rsidRPr="00E74822" w:rsidRDefault="001733B8" w:rsidP="001733B8">
      <w:pPr>
        <w:contextualSpacing/>
      </w:pPr>
      <w:r w:rsidRPr="00E74822">
        <w:t xml:space="preserve">- знать деление изобразительного искусства на жанры, </w:t>
      </w:r>
      <w:proofErr w:type="spellStart"/>
      <w:r w:rsidRPr="00E74822">
        <w:t>пони¬мать</w:t>
      </w:r>
      <w:proofErr w:type="spellEnd"/>
      <w:r w:rsidRPr="00E74822">
        <w:t xml:space="preserve"> специфику их изобразительного языка;</w:t>
      </w:r>
    </w:p>
    <w:p w:rsidR="001733B8" w:rsidRPr="00E74822" w:rsidRDefault="001733B8" w:rsidP="001733B8">
      <w:pPr>
        <w:contextualSpacing/>
      </w:pPr>
      <w:r w:rsidRPr="00E74822">
        <w:t>- роль изобразительного искусства в духовной жизни человека, обогащение его переживаниями и опытом предыдущих поколений.</w:t>
      </w:r>
    </w:p>
    <w:p w:rsidR="001733B8" w:rsidRPr="00E74822" w:rsidRDefault="001733B8" w:rsidP="006C4661">
      <w:pPr>
        <w:ind w:firstLine="708"/>
        <w:contextualSpacing/>
        <w:rPr>
          <w:i/>
        </w:rPr>
      </w:pPr>
      <w:r w:rsidRPr="00E74822">
        <w:rPr>
          <w:i/>
        </w:rPr>
        <w:t xml:space="preserve">Учащиеся должны </w:t>
      </w:r>
      <w:r w:rsidRPr="00E74822">
        <w:rPr>
          <w:b/>
          <w:i/>
        </w:rPr>
        <w:t>уметь</w:t>
      </w:r>
      <w:r w:rsidRPr="00E74822">
        <w:rPr>
          <w:i/>
        </w:rPr>
        <w:t>:</w:t>
      </w:r>
    </w:p>
    <w:p w:rsidR="001733B8" w:rsidRPr="00E74822" w:rsidRDefault="001733B8" w:rsidP="001733B8">
      <w:pPr>
        <w:contextualSpacing/>
      </w:pPr>
      <w:r w:rsidRPr="00E74822">
        <w:t>- видеть цветовое богатство окружающего мира и передавать свои впечатления в рисунках;</w:t>
      </w:r>
    </w:p>
    <w:p w:rsidR="001733B8" w:rsidRPr="00E74822" w:rsidRDefault="001733B8" w:rsidP="001733B8">
      <w:pPr>
        <w:contextualSpacing/>
      </w:pPr>
      <w:r w:rsidRPr="00E74822">
        <w:lastRenderedPageBreak/>
        <w:t>- выбирать наиболее выразительный сюжет тематич</w:t>
      </w:r>
      <w:r w:rsidR="00CB6003" w:rsidRPr="00E74822">
        <w:t>еской ком</w:t>
      </w:r>
      <w:r w:rsidRPr="00E74822">
        <w:t>позиции и проводить подготовительную работу (предварительные наблюдения, наброски и зарисов</w:t>
      </w:r>
      <w:r w:rsidR="00CB6003" w:rsidRPr="00E74822">
        <w:t>ки, эскизы), с помощью изобрази</w:t>
      </w:r>
      <w:r w:rsidRPr="00E74822">
        <w:t>тельных средств выражать сво</w:t>
      </w:r>
      <w:r w:rsidR="00CB6003" w:rsidRPr="00E74822">
        <w:t>е отношение к персонажам изобра</w:t>
      </w:r>
      <w:r w:rsidR="006C4661" w:rsidRPr="00E74822">
        <w:t>жаемого сюжета;</w:t>
      </w:r>
    </w:p>
    <w:p w:rsidR="001733B8" w:rsidRPr="00E74822" w:rsidRDefault="001733B8" w:rsidP="001733B8">
      <w:pPr>
        <w:contextualSpacing/>
      </w:pPr>
      <w:r w:rsidRPr="00E74822">
        <w:t>- анализировать форму, конструкцию, пространст</w:t>
      </w:r>
      <w:r w:rsidR="00CB6003" w:rsidRPr="00E74822">
        <w:t>венное рас</w:t>
      </w:r>
      <w:r w:rsidRPr="00E74822">
        <w:t>положение, тональные отношения, цвет изображаемых предметов, сравнивать характерные особенн</w:t>
      </w:r>
      <w:r w:rsidR="00CB6003" w:rsidRPr="00E74822">
        <w:t>ости одного предмета с особенно</w:t>
      </w:r>
      <w:r w:rsidRPr="00E74822">
        <w:t>стями другого;</w:t>
      </w:r>
    </w:p>
    <w:p w:rsidR="001733B8" w:rsidRPr="00E74822" w:rsidRDefault="001733B8" w:rsidP="001733B8">
      <w:pPr>
        <w:contextualSpacing/>
      </w:pPr>
      <w:r w:rsidRPr="00E74822">
        <w:t xml:space="preserve">- пользоваться элементами </w:t>
      </w:r>
      <w:r w:rsidR="00CB6003" w:rsidRPr="00E74822">
        <w:t>перспективы, светотени, компози</w:t>
      </w:r>
      <w:r w:rsidRPr="00E74822">
        <w:t>ции и т. д. в рисовании на темы и с натуры;</w:t>
      </w:r>
    </w:p>
    <w:p w:rsidR="001733B8" w:rsidRPr="00E74822" w:rsidRDefault="001733B8" w:rsidP="001733B8">
      <w:pPr>
        <w:contextualSpacing/>
      </w:pPr>
      <w:r w:rsidRPr="00E74822">
        <w:t>- передавать тоном и цвет</w:t>
      </w:r>
      <w:r w:rsidR="00CB6003" w:rsidRPr="00E74822">
        <w:t>ом объем и пространство в натюр</w:t>
      </w:r>
      <w:r w:rsidRPr="00E74822">
        <w:t>морте, пейзаже, портрете;</w:t>
      </w:r>
    </w:p>
    <w:p w:rsidR="00E74822" w:rsidRPr="00E74822" w:rsidRDefault="001733B8" w:rsidP="001733B8">
      <w:pPr>
        <w:contextualSpacing/>
      </w:pPr>
      <w:r w:rsidRPr="00E74822">
        <w:t>применять в рисунке выр</w:t>
      </w:r>
      <w:r w:rsidR="00CB6003" w:rsidRPr="00E74822">
        <w:t>азительные средства (эффекты ос</w:t>
      </w:r>
      <w:r w:rsidRPr="00E74822">
        <w:t>вещения, композиции, штрихов</w:t>
      </w:r>
      <w:r w:rsidR="00CB6003" w:rsidRPr="00E74822">
        <w:t>ки, разные приемы работы акваре</w:t>
      </w:r>
      <w:r w:rsidRPr="00E74822">
        <w:t>лью, гуашью), добиваться образной передачи действительности.</w:t>
      </w:r>
    </w:p>
    <w:p w:rsidR="001733B8" w:rsidRPr="00E74822" w:rsidRDefault="001733B8" w:rsidP="001733B8">
      <w:pPr>
        <w:tabs>
          <w:tab w:val="left" w:pos="1845"/>
        </w:tabs>
        <w:jc w:val="center"/>
        <w:rPr>
          <w:b/>
        </w:rPr>
      </w:pPr>
      <w:r w:rsidRPr="00E74822">
        <w:rPr>
          <w:b/>
        </w:rPr>
        <w:t>Календарно – тематическое планирование</w:t>
      </w:r>
    </w:p>
    <w:p w:rsidR="001733B8" w:rsidRPr="00E74822" w:rsidRDefault="001733B8" w:rsidP="001733B8">
      <w:pPr>
        <w:contextualSpacing/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850"/>
        <w:gridCol w:w="3686"/>
        <w:gridCol w:w="141"/>
        <w:gridCol w:w="3544"/>
        <w:gridCol w:w="1276"/>
        <w:gridCol w:w="1984"/>
      </w:tblGrid>
      <w:tr w:rsidR="00101F15" w:rsidRPr="00E74822" w:rsidTr="00D147CD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0"/>
              </w:tabs>
              <w:jc w:val="center"/>
              <w:rPr>
                <w:b/>
              </w:rPr>
            </w:pPr>
            <w:r w:rsidRPr="00E74822">
              <w:rPr>
                <w:b/>
              </w:rPr>
              <w:t xml:space="preserve">№ </w:t>
            </w:r>
            <w:proofErr w:type="spellStart"/>
            <w:proofErr w:type="gramStart"/>
            <w:r w:rsidRPr="00E74822">
              <w:rPr>
                <w:b/>
              </w:rPr>
              <w:t>п</w:t>
            </w:r>
            <w:proofErr w:type="spellEnd"/>
            <w:proofErr w:type="gramEnd"/>
            <w:r w:rsidRPr="00E74822">
              <w:rPr>
                <w:b/>
              </w:rPr>
              <w:t>/</w:t>
            </w:r>
            <w:proofErr w:type="spellStart"/>
            <w:r w:rsidRPr="00E74822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Название темы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Кол-во</w:t>
            </w:r>
          </w:p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CD" w:rsidRPr="00E74822" w:rsidRDefault="00D147CD" w:rsidP="00D147CD">
            <w:pPr>
              <w:tabs>
                <w:tab w:val="left" w:pos="309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Практическая работа</w:t>
            </w:r>
          </w:p>
          <w:p w:rsidR="00101F15" w:rsidRPr="00E74822" w:rsidRDefault="00101F15" w:rsidP="00D147CD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5" w:rsidRPr="00E74822" w:rsidRDefault="00D147CD" w:rsidP="00D147CD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Дата</w:t>
            </w:r>
          </w:p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proofErr w:type="spellStart"/>
            <w:r w:rsidRPr="00E74822">
              <w:rPr>
                <w:b/>
              </w:rPr>
              <w:t>Коррек</w:t>
            </w:r>
            <w:proofErr w:type="spellEnd"/>
            <w:r w:rsidRPr="00E74822">
              <w:rPr>
                <w:b/>
              </w:rPr>
              <w:t>-</w:t>
            </w:r>
          </w:p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proofErr w:type="spellStart"/>
            <w:r w:rsidRPr="00E74822">
              <w:rPr>
                <w:b/>
              </w:rPr>
              <w:t>тировка</w:t>
            </w:r>
            <w:proofErr w:type="spellEnd"/>
          </w:p>
        </w:tc>
      </w:tr>
      <w:tr w:rsidR="00101F15" w:rsidRPr="00E74822" w:rsidTr="00D147CD">
        <w:trPr>
          <w:trHeight w:val="324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Тема года: «Каждый народ - художник».</w:t>
            </w:r>
          </w:p>
        </w:tc>
      </w:tr>
      <w:tr w:rsidR="00101F15" w:rsidRPr="00E74822" w:rsidTr="00D147CD">
        <w:trPr>
          <w:trHeight w:val="324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Тема: «Искусство твоего народа».</w:t>
            </w: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«Пейзаж родной земли. Гармония жилья и природы».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</w:t>
            </w:r>
            <w:proofErr w:type="gramStart"/>
            <w:r w:rsidRPr="00E74822">
              <w:t>к</w:t>
            </w:r>
            <w:proofErr w:type="gramEnd"/>
            <w:r w:rsidRPr="00E74822">
              <w:t>омпоновка)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Выполнение деревенского пейзажа по представлению</w:t>
            </w:r>
            <w:proofErr w:type="gramStart"/>
            <w:r w:rsidRPr="00E74822">
              <w:t>.</w:t>
            </w:r>
            <w:proofErr w:type="gramEnd"/>
            <w:r w:rsidRPr="00E74822">
              <w:t xml:space="preserve"> (</w:t>
            </w:r>
            <w:proofErr w:type="gramStart"/>
            <w:r w:rsidRPr="00E74822">
              <w:t>г</w:t>
            </w:r>
            <w:proofErr w:type="gramEnd"/>
            <w:r w:rsidRPr="00E74822">
              <w:t>рупповая работа)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Найти репродукции русских пейзажей, поделиться впечатлениями.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C4E63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«Пейзаж родной земли. Гармония жилья и природы»</w:t>
            </w:r>
            <w:proofErr w:type="gramStart"/>
            <w:r w:rsidRPr="00E74822">
              <w:rPr>
                <w:b/>
              </w:rPr>
              <w:t>.</w:t>
            </w:r>
            <w:r w:rsidRPr="00E74822">
              <w:t>(</w:t>
            </w:r>
            <w:proofErr w:type="gramEnd"/>
            <w:r w:rsidRPr="00E74822">
              <w:t>цветовое решение)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деревни в природной среде, гармонии жилья с природой. Завершение работы в цвете, (групповая работа).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Найти и принести репродукции древних русских городов.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C4E63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древних русских городов».</w:t>
            </w:r>
          </w:p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t>(инд. конструирование)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Конструирование из бумаги кремля с крепостными стенами, башнями, постройками.</w:t>
            </w:r>
            <w:r w:rsidR="00255E84" w:rsidRPr="00E74822">
              <w:t xml:space="preserve"> </w:t>
            </w:r>
            <w:r w:rsidR="00F24EF2" w:rsidRPr="00E74822">
              <w:t>Презентация.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</w:t>
            </w:r>
            <w:proofErr w:type="gramStart"/>
            <w:r w:rsidRPr="00E74822">
              <w:t>и</w:t>
            </w:r>
            <w:proofErr w:type="gramEnd"/>
            <w:r w:rsidRPr="00E74822">
              <w:t>ндивидуальная работа)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Найти изображения памятников русской старины.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древних русских городов».</w:t>
            </w:r>
          </w:p>
          <w:p w:rsidR="00101F15" w:rsidRPr="00E74822" w:rsidRDefault="00101F15" w:rsidP="00D147CD">
            <w:pPr>
              <w:tabs>
                <w:tab w:val="left" w:pos="3095"/>
              </w:tabs>
              <w:rPr>
                <w:b/>
              </w:rPr>
            </w:pPr>
            <w:r w:rsidRPr="00E74822">
              <w:t>(создание ансамбля)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Коллективное конструирование ансамбля кремля.</w:t>
            </w:r>
            <w:r w:rsidR="00255E84" w:rsidRPr="00E74822">
              <w:t xml:space="preserve"> Презентация.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Найти изображения женских образов в произведениях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русского человека».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(женский образ)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 xml:space="preserve">Изображение русских женских образов, красоты, мягкости, силы, нежности, русских женщин.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Найти из</w:t>
            </w:r>
            <w:r w:rsidR="00255E84" w:rsidRPr="00E74822">
              <w:t xml:space="preserve">ображения мужских образов в произведениях </w:t>
            </w:r>
            <w:r w:rsidRPr="00E74822">
              <w:t>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1564E2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русского человека».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(мужской образ)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мужских образов (пахаря, богатыря, их силы и мужества).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255E84">
            <w:pPr>
              <w:tabs>
                <w:tab w:val="left" w:pos="3095"/>
              </w:tabs>
            </w:pPr>
            <w:r w:rsidRPr="00E74822">
              <w:lastRenderedPageBreak/>
              <w:t>Чем является труд</w:t>
            </w:r>
            <w:r w:rsidR="00255E84" w:rsidRPr="00E74822">
              <w:t xml:space="preserve"> для родителей и знакомых? Репродукции</w:t>
            </w:r>
            <w:r w:rsidRPr="00E74822">
              <w:t xml:space="preserve"> произв</w:t>
            </w:r>
            <w:r w:rsidR="00255E84" w:rsidRPr="00E74822">
              <w:t xml:space="preserve">едений </w:t>
            </w:r>
            <w:r w:rsidR="00255E84" w:rsidRPr="00E74822">
              <w:lastRenderedPageBreak/>
              <w:t>искусства</w:t>
            </w:r>
            <w:r w:rsidRPr="00E74822">
              <w:t xml:space="preserve"> о труде.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1564E2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«Воспевание труда в искусстве».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сельского труда (пахота, сенокос, уборка урожая).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C4E63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«Народные праздники»</w:t>
            </w:r>
          </w:p>
          <w:p w:rsidR="00101F15" w:rsidRPr="00E74822" w:rsidRDefault="005434A1" w:rsidP="00F857DC">
            <w:pPr>
              <w:tabs>
                <w:tab w:val="left" w:pos="3095"/>
              </w:tabs>
            </w:pPr>
            <w:r w:rsidRPr="00E74822">
              <w:t>(предваритель</w:t>
            </w:r>
            <w:r w:rsidR="00101F15" w:rsidRPr="00E74822">
              <w:t>ный рисунок, компоновка)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Выполнение предварительного рисунка для панно «Ярмарка в русском городе» (коллективная работа).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Вспомнить все, что показывали, о чем говорили в течение четверти.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C4E63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E7482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«Народные праздники».</w:t>
            </w:r>
          </w:p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t>(обобщение темы четверти)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Создание панно на тему народного праздника «Ярмарка в русском городе», цветовое решение (коллективная работа). Обобщение темы четверти.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1564E2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D147CD" w:rsidRPr="00E74822" w:rsidTr="0073514C">
        <w:trPr>
          <w:trHeight w:val="306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CD" w:rsidRPr="00E74822" w:rsidRDefault="00D147CD" w:rsidP="00D147CD">
            <w:pPr>
              <w:tabs>
                <w:tab w:val="left" w:pos="1845"/>
              </w:tabs>
              <w:jc w:val="center"/>
            </w:pPr>
            <w:r w:rsidRPr="00E74822">
              <w:rPr>
                <w:b/>
              </w:rPr>
              <w:t xml:space="preserve"> Тема: «Искусство разных народов».</w:t>
            </w: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«Природа и селения разных народов».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пейзажа с селениями разных народов.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Найти изобразительный материал о природе и архитектуре разных народов.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«Образы городов и исторических памятников».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(рисунок)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Выполнение рисунка архитектурных ансамблей городов Прибалтики, Закавказья, Средней Азии и т. д.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«Образы городов и исторических памятников»</w:t>
            </w:r>
            <w:proofErr w:type="gramStart"/>
            <w:r w:rsidRPr="00E74822">
              <w:rPr>
                <w:b/>
              </w:rPr>
              <w:t>.</w:t>
            </w:r>
            <w:proofErr w:type="gramEnd"/>
            <w:r w:rsidRPr="00E74822">
              <w:rPr>
                <w:b/>
              </w:rPr>
              <w:t xml:space="preserve"> </w:t>
            </w:r>
            <w:r w:rsidRPr="00E74822">
              <w:t>(</w:t>
            </w:r>
            <w:proofErr w:type="gramStart"/>
            <w:r w:rsidRPr="00E74822">
              <w:t>ц</w:t>
            </w:r>
            <w:proofErr w:type="gramEnd"/>
            <w:r w:rsidRPr="00E74822">
              <w:t>ветовое решение)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Работа над композицией архитектурных ансамблей городов в цвете.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Поискать и принести изображения национальных костюмов разных народов.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человека в искусстве разных народов»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женского образа одного из народов (через цвет, рисунок фигуры).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«Труд в искусстве разных народов».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(эскиз, рисунок)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людей в труде, например: уборка хлопка, лов рыбы, сбор винограда или на заводе, фабрике, шахте и т.д. (выполнение рисунка или эскиза для скульптуры)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Выполнить 2 – 3 наброска фигуры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«Труд в искусстве разных народов».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(цветовое решение, лепка)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Завершение работы в цвете, лепка в материале (пластилин).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Вспомнить все, о чем говорили в четверти. Принести собранные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rPr>
                <w:b/>
              </w:rPr>
              <w:t>«Искусство разных народов»</w:t>
            </w:r>
            <w:proofErr w:type="gramStart"/>
            <w:r w:rsidRPr="00E74822">
              <w:rPr>
                <w:b/>
              </w:rPr>
              <w:t>.</w:t>
            </w:r>
            <w:proofErr w:type="gramEnd"/>
            <w:r w:rsidRPr="00E74822">
              <w:t xml:space="preserve"> (</w:t>
            </w:r>
            <w:proofErr w:type="gramStart"/>
            <w:r w:rsidRPr="00E74822">
              <w:t>в</w:t>
            </w:r>
            <w:proofErr w:type="gramEnd"/>
            <w:r w:rsidRPr="00E74822">
              <w:t>ыставка работ за четверть)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 xml:space="preserve">Обсуждение материалов по изобразительному искусству, </w:t>
            </w:r>
            <w:r w:rsidRPr="00E74822">
              <w:lastRenderedPageBreak/>
              <w:t>принесенных классом. Выставка работ.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D147CD" w:rsidRPr="00E74822" w:rsidTr="00AB54D5">
        <w:trPr>
          <w:trHeight w:val="278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CD" w:rsidRPr="00E74822" w:rsidRDefault="00D147CD" w:rsidP="00CC4E63">
            <w:pPr>
              <w:tabs>
                <w:tab w:val="left" w:pos="1845"/>
              </w:tabs>
              <w:jc w:val="center"/>
            </w:pPr>
            <w:r w:rsidRPr="00E74822">
              <w:rPr>
                <w:b/>
              </w:rPr>
              <w:lastRenderedPageBreak/>
              <w:t>Тема: «Каждый народ земли – художник».</w:t>
            </w:r>
          </w:p>
        </w:tc>
      </w:tr>
      <w:tr w:rsidR="00101F15" w:rsidRPr="00E74822" w:rsidTr="00D147C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Греции».</w:t>
            </w:r>
          </w:p>
          <w:p w:rsidR="00101F15" w:rsidRPr="00E74822" w:rsidRDefault="00101F15" w:rsidP="00F857DC">
            <w:r w:rsidRPr="00E74822">
              <w:t>(рисунки фигуры)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Наброски фигуры (рисунки) в греческом стиле.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Собирать и изучать литературный, изобразительный, музыкальный материал по культуре Греции, Западной Европы,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</w:t>
            </w:r>
            <w:proofErr w:type="gramStart"/>
            <w:r w:rsidRPr="00E74822">
              <w:rPr>
                <w:b/>
              </w:rPr>
              <w:t>.</w:t>
            </w:r>
            <w:r w:rsidRPr="00E74822">
              <w:t>(</w:t>
            </w:r>
            <w:proofErr w:type="gramEnd"/>
            <w:r w:rsidRPr="00E74822">
              <w:t>вырезание)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Вырезание по силуэту элементов архитектуры.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(склеивание)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Склеивание макетов древнегреческих храмов.</w:t>
            </w:r>
          </w:p>
          <w:p w:rsidR="00101F15" w:rsidRPr="00E74822" w:rsidRDefault="00101F15" w:rsidP="00F857DC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Принести литературный, изобразительный материал по культуре Древней Греции.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(панно)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 xml:space="preserve">Создание панно «Греческий атлетический праздник», или «Праздник Великих </w:t>
            </w:r>
            <w:proofErr w:type="spellStart"/>
            <w:r w:rsidRPr="00E74822">
              <w:t>Панафиней</w:t>
            </w:r>
            <w:proofErr w:type="spellEnd"/>
            <w:r w:rsidRPr="00E74822">
              <w:t>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Принести литературный, изобразительный материал по культуре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Японии».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(пейзаж)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природы через детали, характерные для японских художников (ветка с птичкой, цветок с бабочкой, трава с кузнечиками, стрекозами, ветка цветущей вишни).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«Изображение японок в национальной одежде».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Передача характерных черт лица, прически, движения, фигуры.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Принести литературный, изобразительный материал по культуре Западной Европы.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средневековой Западной Европы»</w:t>
            </w:r>
            <w:proofErr w:type="gramStart"/>
            <w:r w:rsidRPr="00E74822">
              <w:rPr>
                <w:b/>
              </w:rPr>
              <w:t>.</w:t>
            </w:r>
            <w:r w:rsidRPr="00E74822">
              <w:t>(</w:t>
            </w:r>
            <w:proofErr w:type="gramEnd"/>
            <w:r w:rsidRPr="00E74822">
              <w:t>готика)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Архитектурные зарисовки средневековых западноевропейских городов.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«Одежда и предметы быта горожан средневековья»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Зарисовки по представлению.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«Праздник цехов ремесленников на городской площади».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(панно)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Работа над созданием коллективного панно</w:t>
            </w:r>
          </w:p>
          <w:p w:rsidR="00101F15" w:rsidRPr="00E74822" w:rsidRDefault="00101F15" w:rsidP="00F857DC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Принести материал по теме четверти, подготовить сообщения к итоговому уроку (можно группами).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 xml:space="preserve">«Завершение работы над панно».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 xml:space="preserve">Используя панно, выполненные детьми за четверть, а так же материал, собранный учащимися, </w:t>
            </w:r>
            <w:r w:rsidRPr="00E74822">
              <w:lastRenderedPageBreak/>
              <w:t xml:space="preserve">провести беседу по закреплению знаний.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lastRenderedPageBreak/>
              <w:t xml:space="preserve">Поиск материала посвященного материнству, стихи, песни, репродукции, подготовить </w:t>
            </w:r>
            <w:r w:rsidRPr="00E74822">
              <w:lastRenderedPageBreak/>
              <w:t>рассказ.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D147CD" w:rsidRPr="00E74822" w:rsidTr="00C8350D">
        <w:trPr>
          <w:trHeight w:val="306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CD" w:rsidRPr="00E74822" w:rsidRDefault="00D147CD" w:rsidP="00D147CD">
            <w:pPr>
              <w:tabs>
                <w:tab w:val="left" w:pos="1845"/>
              </w:tabs>
              <w:jc w:val="center"/>
            </w:pPr>
            <w:r w:rsidRPr="00E74822">
              <w:rPr>
                <w:b/>
              </w:rPr>
              <w:lastRenderedPageBreak/>
              <w:t>Тема: «Представления народов о духовной красоте человека».</w:t>
            </w: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«Все народы воспевают материнство».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Работа на тему «Мама».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Найти репродукции, стихи о материнстве.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Выполнить мамин портрет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«Все народы воспевают мудрость старости».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любимого пожилого человека (дедушка, бабушка, учительница и т. д.).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Нарисовать с натуры дедушку или бабушку.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«Искусство всех народов объединяет людей и в радости и в горе».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Рисунок с драматическим сюжетом (больное животное, погибшее дерево и</w:t>
            </w:r>
            <w:r w:rsidR="00D147CD" w:rsidRPr="00E74822">
              <w:t xml:space="preserve"> </w:t>
            </w:r>
            <w:r w:rsidRPr="00E74822">
              <w:t>т. д.).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Написать маленький рассказ о своем рисунке.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«Все народы видят красоту человека в его борьбе за свободу и справедливость».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Изображение событий, которые волнуют сегодняшних школьников.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 xml:space="preserve">«Все народы скорбят </w:t>
            </w:r>
            <w:proofErr w:type="gramStart"/>
            <w:r w:rsidRPr="00E74822">
              <w:rPr>
                <w:b/>
              </w:rPr>
              <w:t>о</w:t>
            </w:r>
            <w:proofErr w:type="gramEnd"/>
            <w:r w:rsidRPr="00E74822">
              <w:rPr>
                <w:b/>
              </w:rPr>
              <w:t xml:space="preserve"> </w:t>
            </w:r>
            <w:proofErr w:type="gramStart"/>
            <w:r w:rsidRPr="00E74822">
              <w:rPr>
                <w:b/>
              </w:rPr>
              <w:t>павших</w:t>
            </w:r>
            <w:proofErr w:type="gramEnd"/>
            <w:r w:rsidRPr="00E74822">
              <w:rPr>
                <w:b/>
              </w:rPr>
              <w:t xml:space="preserve"> за справедливость и воспевают их подвиг».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Создание эскиза памятника герою.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Вспомнить, какие произведения о героях, борцах за справедливость вы видели в селе, городе, районе.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 xml:space="preserve">«Все народы скорбят о </w:t>
            </w:r>
            <w:proofErr w:type="gramStart"/>
            <w:r w:rsidRPr="00E74822">
              <w:rPr>
                <w:b/>
              </w:rPr>
              <w:t>павших</w:t>
            </w:r>
            <w:proofErr w:type="gramEnd"/>
            <w:r w:rsidRPr="00E74822">
              <w:rPr>
                <w:b/>
              </w:rPr>
              <w:t xml:space="preserve"> за справедливость</w:t>
            </w:r>
          </w:p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и воспевают их подвиг».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Выполнение проекта памятника в объеме.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«Представления народов о духовной красоте человека».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Подготовка работ к выставке.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  <w:tr w:rsidR="00101F15" w:rsidRPr="00E74822" w:rsidTr="00D147C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CB6003">
            <w:pPr>
              <w:tabs>
                <w:tab w:val="left" w:pos="1845"/>
              </w:tabs>
              <w:jc w:val="center"/>
            </w:pPr>
            <w:r w:rsidRPr="00E74822"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F857DC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Обобщение и закрепление знаний по итогам начальной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  <w:r w:rsidRPr="00E74822">
              <w:t>Подготовка выставки класса за начальную школу.</w:t>
            </w:r>
          </w:p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F857DC">
            <w:pPr>
              <w:tabs>
                <w:tab w:val="left" w:pos="309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15" w:rsidRPr="00E74822" w:rsidRDefault="00101F15" w:rsidP="005857BF">
            <w:pPr>
              <w:tabs>
                <w:tab w:val="left" w:pos="1845"/>
              </w:tabs>
            </w:pPr>
          </w:p>
        </w:tc>
      </w:tr>
    </w:tbl>
    <w:p w:rsidR="0052241E" w:rsidRPr="00E74822" w:rsidRDefault="001733B8" w:rsidP="0052241E">
      <w:pPr>
        <w:jc w:val="center"/>
      </w:pPr>
      <w:r w:rsidRPr="00E74822">
        <w:rPr>
          <w:b/>
          <w:i/>
        </w:rPr>
        <w:t>Литература и средства обучения</w:t>
      </w:r>
      <w:r w:rsidR="00472079" w:rsidRPr="00E74822">
        <w:rPr>
          <w:b/>
          <w:i/>
        </w:rPr>
        <w:t>:</w:t>
      </w:r>
      <w:r w:rsidR="0052241E" w:rsidRPr="00E74822">
        <w:rPr>
          <w:b/>
        </w:rPr>
        <w:t xml:space="preserve"> Литература.</w:t>
      </w:r>
    </w:p>
    <w:p w:rsidR="0052241E" w:rsidRPr="00E74822" w:rsidRDefault="0052241E" w:rsidP="006C4661">
      <w:pPr>
        <w:ind w:firstLine="360"/>
        <w:rPr>
          <w:b/>
          <w:i/>
        </w:rPr>
      </w:pPr>
      <w:r w:rsidRPr="00E74822">
        <w:rPr>
          <w:b/>
          <w:i/>
        </w:rPr>
        <w:t>Для учителя:</w:t>
      </w:r>
    </w:p>
    <w:p w:rsidR="0052241E" w:rsidRPr="00E74822" w:rsidRDefault="0052241E" w:rsidP="0052241E">
      <w:pPr>
        <w:pStyle w:val="a3"/>
        <w:numPr>
          <w:ilvl w:val="0"/>
          <w:numId w:val="3"/>
        </w:numPr>
        <w:spacing w:after="200"/>
      </w:pPr>
      <w:r w:rsidRPr="00E74822">
        <w:t xml:space="preserve">Программа «Изобразительное искусство» под редакцией Б.М. </w:t>
      </w:r>
      <w:proofErr w:type="spellStart"/>
      <w:r w:rsidRPr="00E74822">
        <w:t>Неменского</w:t>
      </w:r>
      <w:proofErr w:type="spellEnd"/>
      <w:r w:rsidRPr="00E74822">
        <w:t>;</w:t>
      </w:r>
    </w:p>
    <w:p w:rsidR="0052241E" w:rsidRPr="00E74822" w:rsidRDefault="0052241E" w:rsidP="0052241E">
      <w:pPr>
        <w:pStyle w:val="a3"/>
        <w:numPr>
          <w:ilvl w:val="0"/>
          <w:numId w:val="3"/>
        </w:numPr>
        <w:spacing w:after="200"/>
      </w:pPr>
      <w:r w:rsidRPr="00E74822">
        <w:t xml:space="preserve">Поурочные планы по учебнику Л.А. </w:t>
      </w:r>
      <w:proofErr w:type="spellStart"/>
      <w:r w:rsidRPr="00E74822">
        <w:t>Неменской</w:t>
      </w:r>
      <w:proofErr w:type="spellEnd"/>
      <w:r w:rsidRPr="00E74822">
        <w:t xml:space="preserve"> «Изобразительное искусство. 4 класс» /автор-составитель И.В. Федотова. – Волгоград: Учитель, 2009.</w:t>
      </w:r>
    </w:p>
    <w:p w:rsidR="0052241E" w:rsidRPr="00E74822" w:rsidRDefault="0052241E" w:rsidP="0052241E"/>
    <w:p w:rsidR="0052241E" w:rsidRPr="00E74822" w:rsidRDefault="0052241E" w:rsidP="006C4661">
      <w:pPr>
        <w:ind w:firstLine="360"/>
        <w:rPr>
          <w:b/>
          <w:i/>
        </w:rPr>
      </w:pPr>
      <w:r w:rsidRPr="00E74822">
        <w:rPr>
          <w:b/>
          <w:i/>
        </w:rPr>
        <w:t>Для учащихся:</w:t>
      </w:r>
    </w:p>
    <w:p w:rsidR="001733B8" w:rsidRPr="00E74822" w:rsidRDefault="0052241E" w:rsidP="00E74822">
      <w:pPr>
        <w:pStyle w:val="a3"/>
        <w:numPr>
          <w:ilvl w:val="0"/>
          <w:numId w:val="4"/>
        </w:numPr>
        <w:spacing w:after="200"/>
      </w:pPr>
      <w:r w:rsidRPr="00E74822">
        <w:t xml:space="preserve">Учебник «Изобразительное искусство. Каждый народ – художник», автор Л.А. </w:t>
      </w:r>
      <w:proofErr w:type="spellStart"/>
      <w:r w:rsidRPr="00E74822">
        <w:t>Неменская</w:t>
      </w:r>
      <w:proofErr w:type="spellEnd"/>
      <w:r w:rsidRPr="00E74822">
        <w:t xml:space="preserve">; под ред. Б.М. </w:t>
      </w:r>
      <w:proofErr w:type="spellStart"/>
      <w:r w:rsidRPr="00E74822">
        <w:t>Нем</w:t>
      </w:r>
      <w:r w:rsidR="00E74822">
        <w:t>енского</w:t>
      </w:r>
      <w:proofErr w:type="spellEnd"/>
      <w:r w:rsidR="00E74822">
        <w:t xml:space="preserve">. </w:t>
      </w:r>
      <w:proofErr w:type="gramStart"/>
      <w:r w:rsidR="00E74822">
        <w:t>–М</w:t>
      </w:r>
      <w:proofErr w:type="gramEnd"/>
      <w:r w:rsidR="00E74822">
        <w:t>.: Просвещение, 2007</w:t>
      </w:r>
    </w:p>
    <w:sectPr w:rsidR="001733B8" w:rsidRPr="00E74822" w:rsidSect="006C4661">
      <w:pgSz w:w="16838" w:h="11906" w:orient="landscape"/>
      <w:pgMar w:top="709" w:right="567" w:bottom="56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B6" w:rsidRDefault="00B277B6" w:rsidP="00CB6003">
      <w:r>
        <w:separator/>
      </w:r>
    </w:p>
  </w:endnote>
  <w:endnote w:type="continuationSeparator" w:id="0">
    <w:p w:rsidR="00B277B6" w:rsidRDefault="00B277B6" w:rsidP="00CB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B6" w:rsidRDefault="00B277B6" w:rsidP="00CB6003">
      <w:r>
        <w:separator/>
      </w:r>
    </w:p>
  </w:footnote>
  <w:footnote w:type="continuationSeparator" w:id="0">
    <w:p w:rsidR="00B277B6" w:rsidRDefault="00B277B6" w:rsidP="00CB6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B43"/>
    <w:multiLevelType w:val="hybridMultilevel"/>
    <w:tmpl w:val="B552A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3E7ED6"/>
    <w:multiLevelType w:val="hybridMultilevel"/>
    <w:tmpl w:val="3B20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44C7"/>
    <w:multiLevelType w:val="hybridMultilevel"/>
    <w:tmpl w:val="7AF8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C0B"/>
    <w:rsid w:val="00001D3C"/>
    <w:rsid w:val="000800F1"/>
    <w:rsid w:val="000D3EA2"/>
    <w:rsid w:val="00101F15"/>
    <w:rsid w:val="001564E2"/>
    <w:rsid w:val="001733B8"/>
    <w:rsid w:val="001937C0"/>
    <w:rsid w:val="001F6901"/>
    <w:rsid w:val="00255E84"/>
    <w:rsid w:val="00472079"/>
    <w:rsid w:val="0052241E"/>
    <w:rsid w:val="005434A1"/>
    <w:rsid w:val="005F5A7E"/>
    <w:rsid w:val="006C4661"/>
    <w:rsid w:val="00731CE7"/>
    <w:rsid w:val="00760F45"/>
    <w:rsid w:val="008C1461"/>
    <w:rsid w:val="00927EA6"/>
    <w:rsid w:val="009371E6"/>
    <w:rsid w:val="00B277B6"/>
    <w:rsid w:val="00C44D2D"/>
    <w:rsid w:val="00CB6003"/>
    <w:rsid w:val="00CC4E63"/>
    <w:rsid w:val="00D147CD"/>
    <w:rsid w:val="00E74822"/>
    <w:rsid w:val="00E86275"/>
    <w:rsid w:val="00E95C0B"/>
    <w:rsid w:val="00EB168E"/>
    <w:rsid w:val="00EB5B88"/>
    <w:rsid w:val="00F24EF2"/>
    <w:rsid w:val="00FC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B6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B6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49DC-732E-42E3-9094-FB05687D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Your User Name</cp:lastModifiedBy>
  <cp:revision>4</cp:revision>
  <cp:lastPrinted>2009-09-28T14:06:00Z</cp:lastPrinted>
  <dcterms:created xsi:type="dcterms:W3CDTF">2013-08-31T07:41:00Z</dcterms:created>
  <dcterms:modified xsi:type="dcterms:W3CDTF">2013-09-16T11:46:00Z</dcterms:modified>
</cp:coreProperties>
</file>