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1" w:rsidRPr="009C35C3" w:rsidRDefault="00A34731" w:rsidP="00A34731">
      <w:pPr>
        <w:jc w:val="center"/>
        <w:rPr>
          <w:rFonts w:ascii="Century" w:hAnsi="Century"/>
          <w:sz w:val="20"/>
          <w:szCs w:val="20"/>
          <w:lang w:val="ru-RU"/>
        </w:rPr>
      </w:pPr>
      <w:r w:rsidRPr="009C35C3">
        <w:rPr>
          <w:rFonts w:ascii="Century" w:hAnsi="Century"/>
          <w:sz w:val="20"/>
          <w:szCs w:val="20"/>
          <w:lang w:val="ru-RU"/>
        </w:rPr>
        <w:t>Муниципальное бюджетное образовательное учреждение Барвихинская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11"/>
        <w:gridCol w:w="4677"/>
      </w:tblGrid>
      <w:tr w:rsidR="00A34731" w:rsidRPr="009C35C3" w:rsidTr="00D76E4B">
        <w:tc>
          <w:tcPr>
            <w:tcW w:w="4361" w:type="dxa"/>
          </w:tcPr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</w:t>
            </w:r>
            <w:r w:rsidRPr="009C35C3">
              <w:rPr>
                <w:rFonts w:ascii="Century" w:eastAsiaTheme="minorHAnsi" w:hAnsi="Century" w:cstheme="minorBidi"/>
                <w:sz w:val="24"/>
                <w:szCs w:val="24"/>
                <w:lang w:val="ru-RU"/>
              </w:rPr>
              <w:t>Б</w:t>
            </w: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ОУ Барвихинской СОШ</w:t>
            </w:r>
          </w:p>
          <w:p w:rsidR="00A34731" w:rsidRPr="009C35C3" w:rsidRDefault="00A34731" w:rsidP="00D76E4B">
            <w:pPr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eastAsiaTheme="minorHAnsi" w:hAnsi="Century" w:cstheme="minorBidi"/>
                <w:sz w:val="24"/>
                <w:szCs w:val="24"/>
                <w:lang w:val="ru-RU"/>
              </w:rPr>
              <w:t>____________</w:t>
            </w: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/Яковлева Т.В./</w:t>
            </w:r>
          </w:p>
          <w:p w:rsidR="00A34731" w:rsidRPr="009C35C3" w:rsidRDefault="00A34731" w:rsidP="00D76E4B">
            <w:pPr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eastAsiaTheme="minorHAnsi" w:hAnsi="Century" w:cstheme="minorBidi"/>
                <w:sz w:val="24"/>
                <w:szCs w:val="24"/>
                <w:lang w:val="ru-RU"/>
              </w:rPr>
              <w:t>2 сентября 2013</w:t>
            </w: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 xml:space="preserve"> г.</w:t>
            </w:r>
          </w:p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A34731" w:rsidRPr="009C35C3" w:rsidRDefault="00A34731" w:rsidP="00D76E4B">
            <w:pPr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«Согласовано»</w:t>
            </w:r>
          </w:p>
          <w:p w:rsidR="00A34731" w:rsidRPr="009C35C3" w:rsidRDefault="00A34731" w:rsidP="00D76E4B">
            <w:pPr>
              <w:jc w:val="both"/>
              <w:rPr>
                <w:rFonts w:ascii="Century" w:eastAsiaTheme="minorHAnsi" w:hAnsi="Century" w:cstheme="minorBidi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Зам. директора по УВР</w:t>
            </w:r>
          </w:p>
          <w:p w:rsidR="00A34731" w:rsidRPr="009C35C3" w:rsidRDefault="00A34731" w:rsidP="00D76E4B">
            <w:pPr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______________  /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Шумова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 xml:space="preserve"> Л.Н./</w:t>
            </w:r>
          </w:p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0"/>
                <w:szCs w:val="20"/>
              </w:rPr>
            </w:pPr>
            <w:r w:rsidRPr="009C35C3">
              <w:rPr>
                <w:rFonts w:ascii="Century" w:eastAsiaTheme="minorHAnsi" w:hAnsi="Century" w:cstheme="minorBidi"/>
                <w:sz w:val="20"/>
                <w:szCs w:val="20"/>
              </w:rPr>
              <w:t xml:space="preserve">30 </w:t>
            </w:r>
            <w:proofErr w:type="spellStart"/>
            <w:r w:rsidRPr="009C35C3">
              <w:rPr>
                <w:rFonts w:ascii="Century" w:eastAsiaTheme="minorHAnsi" w:hAnsi="Century" w:cstheme="minorBidi"/>
                <w:sz w:val="20"/>
                <w:szCs w:val="20"/>
              </w:rPr>
              <w:t>августа</w:t>
            </w:r>
            <w:proofErr w:type="spellEnd"/>
            <w:r w:rsidRPr="009C35C3">
              <w:rPr>
                <w:rFonts w:ascii="Century" w:eastAsiaTheme="minorHAnsi" w:hAnsi="Century" w:cstheme="minorBidi"/>
                <w:sz w:val="20"/>
                <w:szCs w:val="20"/>
              </w:rPr>
              <w:t xml:space="preserve"> 2013г.</w:t>
            </w:r>
          </w:p>
        </w:tc>
        <w:tc>
          <w:tcPr>
            <w:tcW w:w="4677" w:type="dxa"/>
          </w:tcPr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</w:pPr>
            <w:r w:rsidRPr="009C35C3"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  <w:t>«Рассмотрено»</w:t>
            </w:r>
          </w:p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</w:pPr>
            <w:r w:rsidRPr="009C35C3"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  <w:t xml:space="preserve">Руководитель ШМО учителей начальных классов </w:t>
            </w:r>
          </w:p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</w:pPr>
            <w:r w:rsidRPr="009C35C3"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  <w:t xml:space="preserve">   _________    /Иванова С.Н./</w:t>
            </w:r>
          </w:p>
          <w:p w:rsidR="00A34731" w:rsidRPr="009C35C3" w:rsidRDefault="00A34731" w:rsidP="00D76E4B">
            <w:pPr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</w:pPr>
            <w:r w:rsidRPr="009C35C3">
              <w:rPr>
                <w:rFonts w:ascii="Century" w:eastAsiaTheme="minorHAnsi" w:hAnsi="Century" w:cstheme="minorBidi"/>
                <w:sz w:val="20"/>
                <w:szCs w:val="20"/>
                <w:lang w:val="ru-RU"/>
              </w:rPr>
              <w:t>30 августа 2013г.</w:t>
            </w:r>
          </w:p>
        </w:tc>
      </w:tr>
    </w:tbl>
    <w:p w:rsidR="00A34731" w:rsidRPr="009C35C3" w:rsidRDefault="00A34731" w:rsidP="00A34731">
      <w:pPr>
        <w:rPr>
          <w:rFonts w:ascii="Century" w:hAnsi="Century"/>
          <w:sz w:val="32"/>
          <w:szCs w:val="32"/>
          <w:lang w:val="ru-RU"/>
        </w:rPr>
      </w:pPr>
      <w:r w:rsidRPr="009C35C3">
        <w:rPr>
          <w:rFonts w:ascii="Century" w:hAnsi="Century"/>
          <w:sz w:val="32"/>
          <w:szCs w:val="32"/>
          <w:lang w:val="ru-RU"/>
        </w:rPr>
        <w:t>Класс – 3-а</w:t>
      </w:r>
    </w:p>
    <w:p w:rsidR="00A34731" w:rsidRPr="009C35C3" w:rsidRDefault="00A34731" w:rsidP="00A34731">
      <w:pPr>
        <w:rPr>
          <w:rFonts w:ascii="Century" w:hAnsi="Century"/>
          <w:sz w:val="32"/>
          <w:szCs w:val="32"/>
          <w:lang w:val="ru-RU"/>
        </w:rPr>
      </w:pPr>
      <w:r w:rsidRPr="009C35C3">
        <w:rPr>
          <w:rFonts w:ascii="Century" w:hAnsi="Century"/>
          <w:sz w:val="32"/>
          <w:szCs w:val="32"/>
          <w:lang w:val="ru-RU"/>
        </w:rPr>
        <w:t xml:space="preserve">                Учитель: Бочкарёва Л.М.</w:t>
      </w:r>
    </w:p>
    <w:p w:rsidR="00A34731" w:rsidRPr="009C35C3" w:rsidRDefault="00A34731" w:rsidP="00A34731">
      <w:pPr>
        <w:rPr>
          <w:rFonts w:ascii="Century" w:hAnsi="Century"/>
          <w:sz w:val="32"/>
          <w:szCs w:val="32"/>
          <w:lang w:val="ru-RU"/>
        </w:rPr>
      </w:pPr>
      <w:r w:rsidRPr="009C35C3">
        <w:rPr>
          <w:rFonts w:ascii="Century" w:hAnsi="Century"/>
          <w:sz w:val="32"/>
          <w:szCs w:val="32"/>
          <w:lang w:val="ru-RU"/>
        </w:rPr>
        <w:t xml:space="preserve">                                                     Предмет: </w:t>
      </w:r>
      <w:r w:rsidRPr="009C35C3">
        <w:rPr>
          <w:rFonts w:ascii="Century" w:hAnsi="Century"/>
          <w:b/>
          <w:sz w:val="40"/>
          <w:szCs w:val="40"/>
          <w:u w:val="single"/>
          <w:lang w:val="ru-RU"/>
        </w:rPr>
        <w:t xml:space="preserve"> Искусство (</w:t>
      </w:r>
      <w:proofErr w:type="gramStart"/>
      <w:r w:rsidRPr="009C35C3">
        <w:rPr>
          <w:rFonts w:ascii="Century" w:hAnsi="Century"/>
          <w:b/>
          <w:sz w:val="40"/>
          <w:szCs w:val="40"/>
          <w:u w:val="single"/>
          <w:lang w:val="ru-RU"/>
        </w:rPr>
        <w:t>изо</w:t>
      </w:r>
      <w:proofErr w:type="gramEnd"/>
      <w:r w:rsidRPr="009C35C3">
        <w:rPr>
          <w:rFonts w:ascii="Century" w:hAnsi="Century"/>
          <w:b/>
          <w:sz w:val="40"/>
          <w:szCs w:val="40"/>
          <w:u w:val="single"/>
          <w:lang w:val="ru-RU"/>
        </w:rPr>
        <w:t>)</w:t>
      </w:r>
    </w:p>
    <w:p w:rsidR="00A34731" w:rsidRPr="009C35C3" w:rsidRDefault="00A34731" w:rsidP="00A34731">
      <w:pPr>
        <w:rPr>
          <w:rFonts w:ascii="Century" w:hAnsi="Century"/>
          <w:b/>
          <w:sz w:val="32"/>
          <w:szCs w:val="32"/>
          <w:lang w:val="ru-RU"/>
        </w:rPr>
      </w:pPr>
      <w:r w:rsidRPr="009C35C3">
        <w:rPr>
          <w:rFonts w:ascii="Century" w:hAnsi="Century"/>
          <w:b/>
          <w:sz w:val="32"/>
          <w:szCs w:val="32"/>
          <w:lang w:val="ru-RU"/>
        </w:rPr>
        <w:t>Рабочая программа по искусству на 2013 – 2014 учебный год</w:t>
      </w:r>
    </w:p>
    <w:p w:rsidR="00A34731" w:rsidRPr="009C35C3" w:rsidRDefault="00A34731" w:rsidP="00A34731">
      <w:pPr>
        <w:rPr>
          <w:rFonts w:ascii="Century" w:hAnsi="Century"/>
          <w:sz w:val="32"/>
          <w:szCs w:val="32"/>
          <w:lang w:val="ru-RU"/>
        </w:rPr>
      </w:pPr>
      <w:r w:rsidRPr="009C35C3">
        <w:rPr>
          <w:rFonts w:ascii="Century" w:hAnsi="Century"/>
          <w:sz w:val="32"/>
          <w:szCs w:val="32"/>
          <w:lang w:val="ru-RU"/>
        </w:rPr>
        <w:t xml:space="preserve">1 час в неделю, всего 34  часа </w:t>
      </w:r>
    </w:p>
    <w:p w:rsidR="00A34731" w:rsidRPr="009C35C3" w:rsidRDefault="00A34731" w:rsidP="00A34731">
      <w:pPr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Автор программы: Н.М.Сокольникова</w:t>
      </w:r>
    </w:p>
    <w:p w:rsidR="00A34731" w:rsidRPr="009C35C3" w:rsidRDefault="00A34731" w:rsidP="00A34731">
      <w:pPr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u w:val="single"/>
          <w:lang w:val="ru-RU"/>
        </w:rPr>
        <w:t>Учебно-методический комплект</w:t>
      </w:r>
      <w:r w:rsidRPr="009C35C3">
        <w:rPr>
          <w:rFonts w:ascii="Century" w:hAnsi="Century"/>
          <w:sz w:val="24"/>
          <w:szCs w:val="24"/>
          <w:lang w:val="ru-RU"/>
        </w:rPr>
        <w:t>:</w:t>
      </w:r>
    </w:p>
    <w:p w:rsidR="00A34731" w:rsidRPr="009C35C3" w:rsidRDefault="00A34731" w:rsidP="00A34731">
      <w:pPr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 Учебник. «</w:t>
      </w:r>
      <w:r w:rsidRPr="009C35C3">
        <w:rPr>
          <w:rFonts w:ascii="Century" w:hAnsi="Century"/>
          <w:color w:val="434343"/>
          <w:spacing w:val="2"/>
          <w:sz w:val="24"/>
          <w:szCs w:val="24"/>
          <w:lang w:val="ru-RU"/>
        </w:rPr>
        <w:t xml:space="preserve">Изобразительное искусство,  3класс». </w:t>
      </w:r>
      <w:r w:rsidRPr="009C35C3">
        <w:rPr>
          <w:rFonts w:ascii="Century" w:hAnsi="Century"/>
          <w:color w:val="444444"/>
          <w:spacing w:val="8"/>
          <w:sz w:val="24"/>
          <w:szCs w:val="24"/>
          <w:lang w:val="ru-RU"/>
        </w:rPr>
        <w:t>Н.М. Сокольникова</w:t>
      </w:r>
    </w:p>
    <w:p w:rsidR="00A34731" w:rsidRPr="009C35C3" w:rsidRDefault="00A34731" w:rsidP="00A34731">
      <w:pPr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 Рабочая тетрадь к учебнику Н.М.Сокольниковой  «</w:t>
      </w:r>
      <w:r w:rsidRPr="009C35C3">
        <w:rPr>
          <w:rFonts w:ascii="Century" w:hAnsi="Century"/>
          <w:color w:val="434343"/>
          <w:spacing w:val="2"/>
          <w:sz w:val="24"/>
          <w:szCs w:val="24"/>
          <w:lang w:val="ru-RU"/>
        </w:rPr>
        <w:t>Изобразительное искусство</w:t>
      </w:r>
      <w:r w:rsidRPr="009C35C3">
        <w:rPr>
          <w:rFonts w:ascii="Century" w:hAnsi="Century"/>
          <w:sz w:val="24"/>
          <w:szCs w:val="24"/>
          <w:lang w:val="ru-RU"/>
        </w:rPr>
        <w:t xml:space="preserve"> 3 класс»</w:t>
      </w:r>
    </w:p>
    <w:p w:rsidR="00A34731" w:rsidRPr="009C35C3" w:rsidRDefault="00A34731" w:rsidP="00A34731">
      <w:pPr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Издательство «Астрель» 2013год</w:t>
      </w:r>
    </w:p>
    <w:p w:rsidR="00A34731" w:rsidRPr="009C35C3" w:rsidRDefault="00A34731" w:rsidP="00A34731">
      <w:pPr>
        <w:rPr>
          <w:rFonts w:ascii="Century" w:hAnsi="Century"/>
          <w:sz w:val="24"/>
          <w:szCs w:val="24"/>
          <w:lang w:val="ru-RU"/>
        </w:rPr>
      </w:pPr>
    </w:p>
    <w:p w:rsidR="00A34731" w:rsidRPr="009C35C3" w:rsidRDefault="00A34731" w:rsidP="00A34731">
      <w:pPr>
        <w:spacing w:after="0" w:line="454" w:lineRule="exact"/>
        <w:ind w:right="-20"/>
        <w:rPr>
          <w:rFonts w:ascii="Century" w:eastAsia="Arial" w:hAnsi="Century"/>
          <w:b/>
          <w:bCs/>
          <w:position w:val="-1"/>
          <w:lang w:val="ru-RU"/>
        </w:rPr>
      </w:pPr>
    </w:p>
    <w:p w:rsidR="00A34731" w:rsidRPr="009C35C3" w:rsidRDefault="00A34731" w:rsidP="009C35C3">
      <w:pPr>
        <w:jc w:val="center"/>
        <w:rPr>
          <w:rFonts w:ascii="Century" w:hAnsi="Century"/>
          <w:b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 xml:space="preserve">              ПРОГРАММА КУРСА</w:t>
      </w:r>
      <w:r w:rsidR="009C35C3">
        <w:rPr>
          <w:rFonts w:ascii="Century" w:hAnsi="Century"/>
          <w:b/>
          <w:lang w:val="ru-RU"/>
        </w:rPr>
        <w:t xml:space="preserve">    </w:t>
      </w:r>
      <w:r w:rsidRPr="009C35C3">
        <w:rPr>
          <w:rFonts w:ascii="Century" w:hAnsi="Century"/>
          <w:b/>
          <w:sz w:val="24"/>
          <w:szCs w:val="24"/>
          <w:lang w:val="ru-RU"/>
        </w:rPr>
        <w:t>«ИЗОБРАЗИТЕЛЬНОЕ ИСКУССТВО»</w:t>
      </w:r>
    </w:p>
    <w:p w:rsidR="00A34731" w:rsidRPr="009C35C3" w:rsidRDefault="00A34731" w:rsidP="00A34731">
      <w:pPr>
        <w:jc w:val="center"/>
        <w:rPr>
          <w:rFonts w:ascii="Century" w:hAnsi="Century"/>
          <w:b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 xml:space="preserve">             1–4 классы</w:t>
      </w:r>
    </w:p>
    <w:p w:rsidR="00A34731" w:rsidRPr="009C35C3" w:rsidRDefault="00A34731" w:rsidP="00A34731">
      <w:pPr>
        <w:spacing w:line="240" w:lineRule="auto"/>
        <w:rPr>
          <w:rFonts w:ascii="Century" w:hAnsi="Century"/>
          <w:b/>
          <w:sz w:val="28"/>
          <w:szCs w:val="28"/>
          <w:lang w:val="ru-RU"/>
        </w:rPr>
      </w:pPr>
      <w:r w:rsidRPr="009C35C3">
        <w:rPr>
          <w:rFonts w:ascii="Century" w:hAnsi="Century"/>
          <w:lang w:val="ru-RU"/>
        </w:rPr>
        <w:t xml:space="preserve">                                                                                  </w:t>
      </w:r>
      <w:r w:rsidRPr="009C35C3">
        <w:rPr>
          <w:rFonts w:ascii="Century" w:hAnsi="Century"/>
          <w:b/>
          <w:sz w:val="28"/>
          <w:szCs w:val="28"/>
          <w:lang w:val="ru-RU"/>
        </w:rPr>
        <w:t>Пояснительная записка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Содержание программы «Изобразительное искусство» соответствует следующим </w:t>
      </w:r>
      <w:r w:rsidRPr="009C35C3">
        <w:rPr>
          <w:rFonts w:ascii="Century" w:hAnsi="Century"/>
          <w:b/>
          <w:sz w:val="24"/>
          <w:szCs w:val="24"/>
          <w:lang w:val="ru-RU"/>
        </w:rPr>
        <w:t>целям: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приобщение школьников к миру изобразительного искусства, развитие их творчества и духовной культуры;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—освоение первичных знаний о мире пластических искусств: изобразительном, декоративно-прикладном,  архитектуре,  дизайне;  о  формах  их  бытования  в окружении ребёнка;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воспитание эмоциональной  отзывчивости и 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             Реализация целей программы рассматривается в связи с системой функций предмета «Изобразительное искусство»: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9C35C3">
        <w:rPr>
          <w:rFonts w:ascii="Century" w:hAnsi="Century"/>
          <w:sz w:val="24"/>
          <w:szCs w:val="24"/>
          <w:lang w:val="ru-RU"/>
        </w:rPr>
        <w:t>__эмоционально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- развивающая функция, состоящая в воздействии искусства на эмоционально - 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</w:t>
      </w:r>
      <w:r w:rsidRPr="009C35C3">
        <w:rPr>
          <w:rFonts w:ascii="Century" w:hAnsi="Century"/>
          <w:i/>
          <w:sz w:val="24"/>
          <w:szCs w:val="24"/>
          <w:lang w:val="ru-RU"/>
        </w:rPr>
        <w:t xml:space="preserve"> </w:t>
      </w:r>
      <w:proofErr w:type="spellStart"/>
      <w:r w:rsidRPr="009C35C3">
        <w:rPr>
          <w:rFonts w:ascii="Century" w:hAnsi="Century"/>
          <w:i/>
          <w:sz w:val="24"/>
          <w:szCs w:val="24"/>
          <w:lang w:val="ru-RU"/>
        </w:rPr>
        <w:t>ценностно</w:t>
      </w:r>
      <w:proofErr w:type="spellEnd"/>
      <w:r w:rsidRPr="009C35C3">
        <w:rPr>
          <w:rFonts w:ascii="Century" w:hAnsi="Century"/>
          <w:i/>
          <w:sz w:val="24"/>
          <w:szCs w:val="24"/>
          <w:lang w:val="ru-RU"/>
        </w:rPr>
        <w:t xml:space="preserve"> - ориентационная функция</w:t>
      </w:r>
      <w:r w:rsidRPr="009C35C3">
        <w:rPr>
          <w:rFonts w:ascii="Century" w:hAnsi="Century"/>
          <w:sz w:val="24"/>
          <w:szCs w:val="24"/>
          <w:lang w:val="ru-RU"/>
        </w:rPr>
        <w:t xml:space="preserve">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социокультурной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среде по высшим духовно-нравственным и эстетическим критериям;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—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арттерапевтическая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, 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>состоящая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в коррекции негативных психологических состояний и оздоровлении учащихся в </w:t>
      </w:r>
      <w:r w:rsidRPr="009C35C3">
        <w:rPr>
          <w:rFonts w:ascii="Century" w:hAnsi="Century"/>
          <w:sz w:val="24"/>
          <w:szCs w:val="24"/>
          <w:lang w:val="ru-RU"/>
        </w:rPr>
        <w:lastRenderedPageBreak/>
        <w:t>процессе организации их художественной деятельности;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Программа «Изобразительное искусство» позволяет решать следующие </w:t>
      </w:r>
      <w:r w:rsidRPr="009C35C3">
        <w:rPr>
          <w:rFonts w:ascii="Century" w:hAnsi="Century"/>
          <w:b/>
          <w:sz w:val="24"/>
          <w:szCs w:val="24"/>
          <w:lang w:val="ru-RU"/>
        </w:rPr>
        <w:t>задачи: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сформировать познавательный интерес и положительное отношение к изобразительному искусству, народному и декоративно - прикладному искусству, архитектуре и дизайну;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ознакомить с шедеврами русского и зарубежного изобразительного искусства;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 - прикладного искусства;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сформировать практические умения и навыки в восприятии, анализе и оценке произведений искусства; обучить пониманию языка графики, живописи, скульптуры;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 — обучить теоретическим и практическим основам рисунка, живописи, композиции, лепки;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обучить основам народного и декоративно - прикладного искусства;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обучить основам дизайна (элементам проектирования, конструирования, макетирования и моделирования; чувству стиля);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развить  у школьников способность выражать в творческих работах своё отношение к окружающему миру;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обучить  элементарным  умениям,  навыкам,  способам  художественной деятельности;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lastRenderedPageBreak/>
        <w:t>— обучить основным средствам художественной выразительности (линия, пятно, цвет, колорит, фактура, тон, комм позиция, ритм, гармония и др.), необходимым для создания художественного образа;</w:t>
      </w:r>
      <w:proofErr w:type="gramEnd"/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обучить способам изображения растений, животных, пейзажа, портрета и фигуры человека на плоскости или в объёме;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развить эмоционально - эстетическую и нравственную сферы личности.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Программа «Изобразительное искусство» строится на основе пластических искусств: изобразительного, народно го, декоративно - прикладного искусства, архитектуры и дизайна.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Содержание программы направлено на реализацию приоритетных </w:t>
      </w:r>
      <w:r w:rsidRPr="009C35C3">
        <w:rPr>
          <w:rFonts w:ascii="Century" w:hAnsi="Century"/>
          <w:b/>
          <w:sz w:val="24"/>
          <w:szCs w:val="24"/>
          <w:lang w:val="ru-RU"/>
        </w:rPr>
        <w:t>направлений художественного образования: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Содержание художественного образования предусматривает два основных вида деятельности учащихся: восприятие произведений искусства (ученик - зритель) и собственную  художественно - творческую деятельность 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 Художественно - творческая деятельность учащихся осуществляется с учётом возрастных возможностей учащихся на доступном для них уровне.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t>Основные виды изобразительной деятельности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Изучение  народного искусства учащимися включает: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знакомство с традиционными художественными промыслами, выявление характерных особенностей видового образа, </w:t>
      </w:r>
      <w:r w:rsidRPr="009C35C3">
        <w:rPr>
          <w:rFonts w:ascii="Century" w:hAnsi="Century"/>
          <w:sz w:val="24"/>
          <w:szCs w:val="24"/>
          <w:lang w:val="ru-RU"/>
        </w:rPr>
        <w:lastRenderedPageBreak/>
        <w:t>умения определять принадлежность вещи к локальной школе мастерства, повтор орнаментов, сюжетов, мотивов, образов, 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Изучение декоративного искусства предполагает: знакомство с видами декоративно - 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Основные виды архитектурной и дизайнерской 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Особенно важно, что, постигая заложенные в произведениях искусства художественно - нравственные ценности, дети нравственно совершенствуются, духовно обогащаются.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 создавать творческие работы на основе собственного замысла, проявлять оригинальность.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Программа направлена на развитие у ребёнка способности 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>экспериментировать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«Азбуку форм». 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>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Рассматриваются биконические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Освоение пространства младшими школьниками осуществляется в трёх направлениях: передача условного </w:t>
      </w:r>
      <w:r w:rsidRPr="009C35C3">
        <w:rPr>
          <w:rFonts w:ascii="Century" w:hAnsi="Century"/>
          <w:sz w:val="24"/>
          <w:szCs w:val="24"/>
          <w:lang w:val="ru-RU"/>
        </w:rPr>
        <w:lastRenderedPageBreak/>
        <w:t>пространства на плоскости листа (графика, живопись), объёмные композиции (лепка, моделирование объектов дизайна) и создание объёмно - пространственных композиций (архитектурное макетирование).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 происходит систематически с 1 по 4 класс в процессе упражнений и творческих заданий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 xml:space="preserve"> Н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а протяжении всего обучения в начальной школе особое внимание уделяется изучению «Азбуки цвета», специально составленной нами для учащихся, и входящих в неё основ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цветоведения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(цветовой круг, основные цвета, составные цвета, колорит, цветовой контраст и нюанс, холодный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 xml:space="preserve">                                                  Основные разделы программы.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В программе выделены  следующие структурные 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 w:rsidRPr="009C35C3">
        <w:rPr>
          <w:rFonts w:ascii="Century" w:hAnsi="Century"/>
          <w:b/>
          <w:sz w:val="24"/>
          <w:szCs w:val="24"/>
          <w:lang w:val="ru-RU"/>
        </w:rPr>
        <w:t>«Мир изобразительного искусства», «Мир народного искусства», «Мир декоративного искусства», «Мир архитектуры и дизайна».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Внутри каждой из структурных линий изучаются основы художественного языка  на доступном теоретическом и практическом уровне. При этом осуществляется связь художественного творчества  с окружающей жизнью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lastRenderedPageBreak/>
        <w:t xml:space="preserve">Раздел </w:t>
      </w:r>
      <w:r w:rsidRPr="009C35C3">
        <w:rPr>
          <w:rFonts w:ascii="Century" w:hAnsi="Century"/>
          <w:b/>
          <w:sz w:val="24"/>
          <w:szCs w:val="24"/>
          <w:lang w:val="ru-RU"/>
        </w:rPr>
        <w:t>«Мир изобразительного искусства»</w:t>
      </w:r>
      <w:r w:rsidRPr="009C35C3">
        <w:rPr>
          <w:rFonts w:ascii="Century" w:hAnsi="Century"/>
          <w:sz w:val="24"/>
          <w:szCs w:val="24"/>
          <w:lang w:val="ru-RU"/>
        </w:rPr>
        <w:t xml:space="preserve"> включает изучение видов и жанров, художественного языка в процесс 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 - 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тёплые, 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 Особенности художественно - образного решения и ком 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4ом классе могут проводиться в течение всего урока и иметь самостоятельное значение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 xml:space="preserve"> В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t>С 1 по 4 класс осуществляется систематическое изучение основ художественного языка (точка, линия, пятно, цвет, светотень, ритм, композиция, форма, пропорции, контраст и нюанс, силуэт и др.).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цветоведения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>. С 1 класса проводится начальный анализ конструктивно - 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 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lastRenderedPageBreak/>
        <w:t>Раздел «</w:t>
      </w:r>
      <w:r w:rsidRPr="009C35C3">
        <w:rPr>
          <w:rFonts w:ascii="Century" w:hAnsi="Century"/>
          <w:b/>
          <w:sz w:val="24"/>
          <w:szCs w:val="24"/>
          <w:lang w:val="ru-RU"/>
        </w:rPr>
        <w:t>Мир изобразительного искусства»</w:t>
      </w:r>
      <w:r w:rsidRPr="009C35C3">
        <w:rPr>
          <w:rFonts w:ascii="Century" w:hAnsi="Century"/>
          <w:sz w:val="24"/>
          <w:szCs w:val="24"/>
          <w:lang w:val="ru-RU"/>
        </w:rPr>
        <w:t xml:space="preserve">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 - 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Раздел программы </w:t>
      </w:r>
      <w:r w:rsidRPr="009C35C3">
        <w:rPr>
          <w:rFonts w:ascii="Century" w:hAnsi="Century"/>
          <w:b/>
          <w:sz w:val="24"/>
          <w:szCs w:val="24"/>
          <w:lang w:val="ru-RU"/>
        </w:rPr>
        <w:t>«Мир народного искусства»</w:t>
      </w:r>
      <w:r w:rsidRPr="009C35C3">
        <w:rPr>
          <w:rFonts w:ascii="Century" w:hAnsi="Century"/>
          <w:sz w:val="24"/>
          <w:szCs w:val="24"/>
          <w:lang w:val="ru-RU"/>
        </w:rPr>
        <w:t xml:space="preserve">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повтор, вариацию и импровизацию.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t xml:space="preserve">В 1–4 классах изучаются традиционные народные промыслы (Дымка, Каргополь, Филимоново, Городец,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Жостово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, Гжель, Скопин, Хохлома,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Полхов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Майдан, Сергиев Посад, Семёнов, Мезень, Северная Двина и др.).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филимоновскими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и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каргапольскими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 роспись народными узорами.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В 3 классе подчёркивается значение изделий народных мастеров в формировании предметной среды. Обращается внимание на особенности формообразования в керамических изделиях народных умельцев (Скопин). Детям предлагается выполнить элементарное проектирование керамической посуды с целевым назначением на основе стилизации форм животных в традициях народных художественных промыслов.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В разделе программы </w:t>
      </w:r>
      <w:r w:rsidRPr="009C35C3">
        <w:rPr>
          <w:rFonts w:ascii="Century" w:hAnsi="Century"/>
          <w:b/>
          <w:sz w:val="24"/>
          <w:szCs w:val="24"/>
          <w:lang w:val="ru-RU"/>
        </w:rPr>
        <w:t>«Мир народного и декоративного искусства»</w:t>
      </w:r>
      <w:r w:rsidRPr="009C35C3">
        <w:rPr>
          <w:rFonts w:ascii="Century" w:hAnsi="Century"/>
          <w:sz w:val="24"/>
          <w:szCs w:val="24"/>
          <w:lang w:val="ru-RU"/>
        </w:rPr>
        <w:t xml:space="preserve"> дети изучают традиционные знаки и символы орнаментов, композиционные схемы размещения орнаментов — ленточный, замкнутый (квадрат, прямоугольник круг), основные виды орнамента по характеру мотивов (геометрический, растительный). Знакомство с декоративным искусством,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«Азбуку декора». Дети осваивают различные способы декорирования поверхности (печать разнообразными мате риалами, монотипия,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набрызг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, коллаж,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орнаментирование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и др.), особенности размещения декора на различных формах.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Учащиеся 1–4 классов изучают и создают орнаментальные и сюжетные, плоскостные и объёмные композиции, эскизы </w:t>
      </w:r>
      <w:r w:rsidRPr="009C35C3">
        <w:rPr>
          <w:rFonts w:ascii="Century" w:hAnsi="Century"/>
          <w:sz w:val="24"/>
          <w:szCs w:val="24"/>
          <w:lang w:val="ru-RU"/>
        </w:rPr>
        <w:lastRenderedPageBreak/>
        <w:t>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 - сюжетное содержание изделий художников декоративно - прикладного искусства.</w:t>
      </w:r>
      <w:proofErr w:type="gramEnd"/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Раздел программы </w:t>
      </w:r>
      <w:r w:rsidRPr="009C35C3">
        <w:rPr>
          <w:rFonts w:ascii="Century" w:hAnsi="Century"/>
          <w:b/>
          <w:sz w:val="24"/>
          <w:szCs w:val="24"/>
          <w:lang w:val="ru-RU"/>
        </w:rPr>
        <w:t>«Мир архитектуры и дизайна»</w:t>
      </w:r>
      <w:r w:rsidRPr="009C35C3">
        <w:rPr>
          <w:rFonts w:ascii="Century" w:hAnsi="Century"/>
          <w:sz w:val="24"/>
          <w:szCs w:val="24"/>
          <w:lang w:val="ru-RU"/>
        </w:rPr>
        <w:t xml:space="preserve">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В </w:t>
      </w:r>
      <w:r w:rsidRPr="009C35C3">
        <w:rPr>
          <w:rFonts w:ascii="Century" w:hAnsi="Century"/>
          <w:i/>
          <w:sz w:val="24"/>
          <w:szCs w:val="24"/>
          <w:lang w:val="ru-RU"/>
        </w:rPr>
        <w:t>инвариантной (основной) части</w:t>
      </w:r>
      <w:r w:rsidRPr="009C35C3">
        <w:rPr>
          <w:rFonts w:ascii="Century" w:hAnsi="Century"/>
          <w:sz w:val="24"/>
          <w:szCs w:val="24"/>
          <w:lang w:val="ru-RU"/>
        </w:rPr>
        <w:t xml:space="preserve"> программа «Изобразительное искусство» рассчитана на 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 один урок выполнить не одну, а две  работы. Они могут помочь одноклассникам. Учебные задания и проверочные работы чередуются в зависимости от педагогических задач. 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A34731" w:rsidRPr="009C35C3" w:rsidRDefault="00A34731" w:rsidP="00A34731">
      <w:pPr>
        <w:spacing w:line="240" w:lineRule="auto"/>
        <w:ind w:firstLine="720"/>
        <w:jc w:val="center"/>
        <w:rPr>
          <w:rFonts w:ascii="Century" w:hAnsi="Century"/>
          <w:b/>
          <w:sz w:val="28"/>
          <w:szCs w:val="24"/>
          <w:lang w:val="ru-RU"/>
        </w:rPr>
      </w:pPr>
    </w:p>
    <w:p w:rsidR="00A34731" w:rsidRPr="009C35C3" w:rsidRDefault="00A34731" w:rsidP="00A34731">
      <w:pPr>
        <w:spacing w:line="240" w:lineRule="auto"/>
        <w:rPr>
          <w:rFonts w:ascii="Century" w:hAnsi="Century"/>
          <w:b/>
          <w:sz w:val="28"/>
          <w:szCs w:val="24"/>
        </w:rPr>
      </w:pPr>
      <w:proofErr w:type="spellStart"/>
      <w:r w:rsidRPr="009C35C3">
        <w:rPr>
          <w:rFonts w:ascii="Century" w:hAnsi="Century"/>
          <w:b/>
          <w:sz w:val="28"/>
          <w:szCs w:val="24"/>
        </w:rPr>
        <w:t>Учебно</w:t>
      </w:r>
      <w:proofErr w:type="spellEnd"/>
      <w:r w:rsidRPr="009C35C3">
        <w:rPr>
          <w:rFonts w:ascii="Century" w:hAnsi="Century"/>
          <w:b/>
          <w:sz w:val="28"/>
          <w:szCs w:val="24"/>
        </w:rPr>
        <w:t xml:space="preserve"> – </w:t>
      </w:r>
      <w:proofErr w:type="spellStart"/>
      <w:r w:rsidRPr="009C35C3">
        <w:rPr>
          <w:rFonts w:ascii="Century" w:hAnsi="Century"/>
          <w:b/>
          <w:sz w:val="28"/>
          <w:szCs w:val="24"/>
        </w:rPr>
        <w:t>тематическое</w:t>
      </w:r>
      <w:proofErr w:type="spellEnd"/>
      <w:r w:rsidRPr="009C35C3">
        <w:rPr>
          <w:rFonts w:ascii="Century" w:hAnsi="Century"/>
          <w:b/>
          <w:sz w:val="28"/>
          <w:szCs w:val="24"/>
        </w:rPr>
        <w:t xml:space="preserve"> </w:t>
      </w:r>
      <w:proofErr w:type="spellStart"/>
      <w:r w:rsidRPr="009C35C3">
        <w:rPr>
          <w:rFonts w:ascii="Century" w:hAnsi="Century"/>
          <w:b/>
          <w:sz w:val="28"/>
          <w:szCs w:val="24"/>
        </w:rPr>
        <w:t>планирование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7035"/>
        <w:gridCol w:w="1875"/>
      </w:tblGrid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6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b/>
                <w:sz w:val="24"/>
                <w:szCs w:val="24"/>
              </w:rPr>
            </w:pPr>
            <w:r w:rsidRPr="009C35C3">
              <w:rPr>
                <w:rFonts w:ascii="Century" w:hAnsi="Century"/>
                <w:b/>
                <w:sz w:val="24"/>
                <w:szCs w:val="24"/>
              </w:rPr>
              <w:t>№ п/п</w:t>
            </w:r>
          </w:p>
        </w:tc>
        <w:tc>
          <w:tcPr>
            <w:tcW w:w="7035" w:type="dxa"/>
          </w:tcPr>
          <w:p w:rsidR="00A34731" w:rsidRPr="009C35C3" w:rsidRDefault="00A34731" w:rsidP="00D76E4B">
            <w:pPr>
              <w:spacing w:after="0" w:line="240" w:lineRule="auto"/>
              <w:ind w:firstLine="720"/>
              <w:jc w:val="both"/>
              <w:rPr>
                <w:rFonts w:ascii="Century" w:hAnsi="Century"/>
                <w:b/>
                <w:i/>
                <w:sz w:val="24"/>
                <w:szCs w:val="24"/>
              </w:rPr>
            </w:pPr>
          </w:p>
          <w:p w:rsidR="00A34731" w:rsidRPr="009C35C3" w:rsidRDefault="00A34731" w:rsidP="00D76E4B">
            <w:pPr>
              <w:spacing w:after="0" w:line="240" w:lineRule="auto"/>
              <w:ind w:firstLine="720"/>
              <w:jc w:val="both"/>
              <w:rPr>
                <w:rFonts w:ascii="Century" w:hAnsi="Century"/>
                <w:b/>
                <w:i/>
                <w:sz w:val="24"/>
                <w:szCs w:val="24"/>
              </w:rPr>
            </w:pPr>
            <w:proofErr w:type="spellStart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>разделов</w:t>
            </w:r>
            <w:proofErr w:type="spellEnd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>тем</w:t>
            </w:r>
            <w:proofErr w:type="spellEnd"/>
          </w:p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</w:tcPr>
          <w:p w:rsidR="00A34731" w:rsidRPr="009C35C3" w:rsidRDefault="00A34731" w:rsidP="00D76E4B">
            <w:pPr>
              <w:spacing w:after="0" w:line="240" w:lineRule="auto"/>
              <w:ind w:firstLine="720"/>
              <w:jc w:val="both"/>
              <w:rPr>
                <w:rFonts w:ascii="Century" w:hAnsi="Century"/>
                <w:b/>
                <w:i/>
                <w:sz w:val="24"/>
                <w:szCs w:val="24"/>
              </w:rPr>
            </w:pPr>
          </w:p>
          <w:p w:rsidR="00A34731" w:rsidRPr="009C35C3" w:rsidRDefault="00A34731" w:rsidP="00D76E4B">
            <w:pPr>
              <w:spacing w:after="0" w:line="240" w:lineRule="auto"/>
              <w:ind w:firstLine="720"/>
              <w:jc w:val="both"/>
              <w:rPr>
                <w:rFonts w:ascii="Century" w:hAnsi="Century"/>
                <w:b/>
                <w:i/>
                <w:sz w:val="24"/>
                <w:szCs w:val="24"/>
              </w:rPr>
            </w:pPr>
            <w:proofErr w:type="spellStart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>Всего</w:t>
            </w:r>
            <w:proofErr w:type="spellEnd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  <w:sz w:val="24"/>
                <w:szCs w:val="24"/>
              </w:rPr>
              <w:t>часов</w:t>
            </w:r>
            <w:proofErr w:type="spellEnd"/>
          </w:p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b/>
                <w:i/>
                <w:sz w:val="24"/>
                <w:szCs w:val="24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1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3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Мир</w:t>
            </w:r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изобразительного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искусства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r w:rsidRPr="009C35C3">
              <w:rPr>
                <w:rFonts w:ascii="Century" w:hAnsi="Century"/>
                <w:sz w:val="24"/>
                <w:szCs w:val="24"/>
              </w:rPr>
              <w:t>13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2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lastRenderedPageBreak/>
              <w:t>2</w:t>
            </w:r>
            <w:proofErr w:type="spellEnd"/>
          </w:p>
        </w:tc>
        <w:tc>
          <w:tcPr>
            <w:tcW w:w="703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lastRenderedPageBreak/>
              <w:t>Мир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народного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875" w:type="dxa"/>
          </w:tcPr>
          <w:p w:rsidR="00A34731" w:rsidRPr="009C35C3" w:rsidRDefault="009C35C3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5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lastRenderedPageBreak/>
              <w:t>3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703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Мир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декоративного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875" w:type="dxa"/>
          </w:tcPr>
          <w:p w:rsidR="00A34731" w:rsidRPr="009C35C3" w:rsidRDefault="009C35C3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8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4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703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Мир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дизайна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и </w:t>
            </w:r>
            <w:proofErr w:type="spellStart"/>
            <w:r w:rsidRPr="009C35C3">
              <w:rPr>
                <w:rFonts w:ascii="Century" w:hAnsi="Century"/>
                <w:sz w:val="24"/>
                <w:szCs w:val="24"/>
              </w:rPr>
              <w:t>архитектуры</w:t>
            </w:r>
            <w:proofErr w:type="spellEnd"/>
            <w:r w:rsidRPr="009C35C3">
              <w:rPr>
                <w:rFonts w:ascii="Century" w:hAnsi="Century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875" w:type="dxa"/>
          </w:tcPr>
          <w:p w:rsidR="00A34731" w:rsidRPr="009C35C3" w:rsidRDefault="009C35C3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 w:rsidRPr="009C35C3">
              <w:rPr>
                <w:rFonts w:ascii="Century" w:hAnsi="Century"/>
                <w:sz w:val="24"/>
                <w:szCs w:val="24"/>
                <w:lang w:val="ru-RU"/>
              </w:rPr>
              <w:t>8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6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03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b/>
                <w:sz w:val="24"/>
                <w:szCs w:val="24"/>
              </w:rPr>
            </w:pPr>
            <w:r w:rsidRPr="009C35C3">
              <w:rPr>
                <w:rFonts w:ascii="Century" w:hAnsi="Century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9C35C3">
              <w:rPr>
                <w:rFonts w:ascii="Century" w:hAnsi="Century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75" w:type="dxa"/>
          </w:tcPr>
          <w:p w:rsidR="00A34731" w:rsidRPr="009C35C3" w:rsidRDefault="00A34731" w:rsidP="00D76E4B">
            <w:pPr>
              <w:spacing w:line="240" w:lineRule="auto"/>
              <w:ind w:firstLine="720"/>
              <w:jc w:val="both"/>
              <w:rPr>
                <w:rFonts w:ascii="Century" w:hAnsi="Century"/>
                <w:b/>
                <w:sz w:val="24"/>
                <w:szCs w:val="24"/>
              </w:rPr>
            </w:pPr>
            <w:r w:rsidRPr="009C35C3">
              <w:rPr>
                <w:rFonts w:ascii="Century" w:hAnsi="Century"/>
                <w:b/>
                <w:sz w:val="24"/>
                <w:szCs w:val="24"/>
              </w:rPr>
              <w:t>34</w:t>
            </w:r>
          </w:p>
        </w:tc>
      </w:tr>
    </w:tbl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</w:rPr>
      </w:pPr>
    </w:p>
    <w:p w:rsidR="00A34731" w:rsidRPr="009C35C3" w:rsidRDefault="00A34731" w:rsidP="00A34731">
      <w:pPr>
        <w:spacing w:line="240" w:lineRule="auto"/>
        <w:rPr>
          <w:rFonts w:ascii="Century" w:hAnsi="Century"/>
          <w:b/>
          <w:sz w:val="28"/>
          <w:szCs w:val="28"/>
        </w:rPr>
      </w:pPr>
      <w:r w:rsidRPr="009C35C3">
        <w:rPr>
          <w:rFonts w:ascii="Century" w:hAnsi="Century"/>
          <w:sz w:val="24"/>
          <w:szCs w:val="24"/>
        </w:rPr>
        <w:t xml:space="preserve">                                        </w:t>
      </w:r>
      <w:r w:rsidRPr="009C35C3">
        <w:rPr>
          <w:rFonts w:ascii="Century" w:hAnsi="Century"/>
          <w:b/>
          <w:sz w:val="28"/>
          <w:szCs w:val="28"/>
        </w:rPr>
        <w:t>СОДЕРЖАНИЕ ПРОГРАММЫ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</w:rPr>
      </w:pPr>
      <w:r w:rsidRPr="009C35C3">
        <w:rPr>
          <w:rFonts w:ascii="Century" w:hAnsi="Century"/>
          <w:b/>
          <w:sz w:val="24"/>
          <w:szCs w:val="24"/>
        </w:rPr>
        <w:t xml:space="preserve">3 </w:t>
      </w:r>
      <w:proofErr w:type="spellStart"/>
      <w:r w:rsidRPr="009C35C3">
        <w:rPr>
          <w:rFonts w:ascii="Century" w:hAnsi="Century"/>
          <w:b/>
          <w:sz w:val="24"/>
          <w:szCs w:val="24"/>
        </w:rPr>
        <w:t>класс</w:t>
      </w:r>
      <w:proofErr w:type="spellEnd"/>
      <w:r w:rsidRPr="009C35C3">
        <w:rPr>
          <w:rFonts w:ascii="Century" w:hAnsi="Century"/>
          <w:b/>
          <w:sz w:val="24"/>
          <w:szCs w:val="24"/>
        </w:rPr>
        <w:t xml:space="preserve"> (34 ч)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</w:rPr>
      </w:pPr>
      <w:r w:rsidRPr="009C35C3">
        <w:rPr>
          <w:rFonts w:ascii="Century" w:hAnsi="Century"/>
          <w:b/>
          <w:sz w:val="24"/>
          <w:szCs w:val="24"/>
        </w:rPr>
        <w:t>«</w:t>
      </w:r>
      <w:proofErr w:type="spellStart"/>
      <w:r w:rsidRPr="009C35C3">
        <w:rPr>
          <w:rFonts w:ascii="Century" w:hAnsi="Century"/>
          <w:b/>
          <w:sz w:val="24"/>
          <w:szCs w:val="24"/>
        </w:rPr>
        <w:t>Жанры</w:t>
      </w:r>
      <w:proofErr w:type="spellEnd"/>
      <w:r w:rsidRPr="009C35C3">
        <w:rPr>
          <w:rFonts w:ascii="Century" w:hAnsi="Century"/>
          <w:b/>
          <w:sz w:val="24"/>
          <w:szCs w:val="24"/>
        </w:rPr>
        <w:t xml:space="preserve"> </w:t>
      </w:r>
      <w:proofErr w:type="spellStart"/>
      <w:r w:rsidRPr="009C35C3">
        <w:rPr>
          <w:rFonts w:ascii="Century" w:hAnsi="Century"/>
          <w:b/>
          <w:sz w:val="24"/>
          <w:szCs w:val="24"/>
        </w:rPr>
        <w:t>изобразительного</w:t>
      </w:r>
      <w:proofErr w:type="spellEnd"/>
      <w:r w:rsidRPr="009C35C3">
        <w:rPr>
          <w:rFonts w:ascii="Century" w:hAnsi="Century"/>
          <w:b/>
          <w:sz w:val="24"/>
          <w:szCs w:val="24"/>
        </w:rPr>
        <w:t xml:space="preserve"> </w:t>
      </w:r>
      <w:proofErr w:type="spellStart"/>
      <w:r w:rsidRPr="009C35C3">
        <w:rPr>
          <w:rFonts w:ascii="Century" w:hAnsi="Century"/>
          <w:b/>
          <w:sz w:val="24"/>
          <w:szCs w:val="24"/>
        </w:rPr>
        <w:t>искусства</w:t>
      </w:r>
      <w:proofErr w:type="spellEnd"/>
      <w:r w:rsidRPr="009C35C3">
        <w:rPr>
          <w:rFonts w:ascii="Century" w:hAnsi="Century"/>
          <w:b/>
          <w:sz w:val="24"/>
          <w:szCs w:val="24"/>
        </w:rPr>
        <w:t>»</w:t>
      </w:r>
      <w:r w:rsidRPr="009C35C3">
        <w:rPr>
          <w:rFonts w:ascii="Century" w:hAnsi="Century"/>
          <w:sz w:val="24"/>
          <w:szCs w:val="24"/>
        </w:rPr>
        <w:t xml:space="preserve"> (13 ч)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«Путешествие в мир искусства» 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</w:t>
      </w:r>
      <w:proofErr w:type="spellStart"/>
      <w:proofErr w:type="gramStart"/>
      <w:r w:rsidRPr="009C35C3">
        <w:rPr>
          <w:rFonts w:ascii="Century" w:hAnsi="Century"/>
          <w:sz w:val="24"/>
          <w:szCs w:val="24"/>
          <w:lang w:val="ru-RU"/>
        </w:rPr>
        <w:t>Нью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Йорк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>).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«Жанры изобразительного искусства»  Натюрморт. Пейзаж. Портрет.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>«Мир народного искусства»</w:t>
      </w:r>
      <w:r w:rsidR="009C35C3">
        <w:rPr>
          <w:rFonts w:ascii="Century" w:hAnsi="Century"/>
          <w:sz w:val="24"/>
          <w:szCs w:val="24"/>
          <w:lang w:val="ru-RU"/>
        </w:rPr>
        <w:t xml:space="preserve"> (5</w:t>
      </w:r>
      <w:r w:rsidRPr="009C35C3">
        <w:rPr>
          <w:rFonts w:ascii="Century" w:hAnsi="Century"/>
          <w:sz w:val="24"/>
          <w:szCs w:val="24"/>
          <w:lang w:val="ru-RU"/>
        </w:rPr>
        <w:t xml:space="preserve">ч) 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Резьба по дереву. Деревянная и глиняная посуда.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Богородские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игрушки.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Жостовские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подносы.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Павловопосадские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платки.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Скопинская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керамика.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>«Мир декоративного искусства»</w:t>
      </w:r>
      <w:r w:rsidR="009C35C3">
        <w:rPr>
          <w:rFonts w:ascii="Century" w:hAnsi="Century"/>
          <w:sz w:val="24"/>
          <w:szCs w:val="24"/>
          <w:lang w:val="ru-RU"/>
        </w:rPr>
        <w:t xml:space="preserve"> (8</w:t>
      </w:r>
      <w:r w:rsidRPr="009C35C3">
        <w:rPr>
          <w:rFonts w:ascii="Century" w:hAnsi="Century"/>
          <w:sz w:val="24"/>
          <w:szCs w:val="24"/>
          <w:lang w:val="ru-RU"/>
        </w:rPr>
        <w:t>ч)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 Декоративная композиция. Замкнутый орнамент. Декоративный натюрморт. Декоративный пейзаж. Декоративный портрет.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>«Мир архитектуры и дизайна» (</w:t>
      </w:r>
      <w:r w:rsidR="009C35C3">
        <w:rPr>
          <w:rFonts w:ascii="Century" w:hAnsi="Century"/>
          <w:sz w:val="24"/>
          <w:szCs w:val="24"/>
          <w:lang w:val="ru-RU"/>
        </w:rPr>
        <w:t>8</w:t>
      </w:r>
      <w:r w:rsidRPr="009C35C3">
        <w:rPr>
          <w:rFonts w:ascii="Century" w:hAnsi="Century"/>
          <w:sz w:val="24"/>
          <w:szCs w:val="24"/>
          <w:lang w:val="ru-RU"/>
        </w:rPr>
        <w:t xml:space="preserve"> ч) 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lastRenderedPageBreak/>
        <w:t>Форма яйца. Форма спирали. Форма волны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Основные задачи обучения и развития: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изучение выразительных возможностей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t>— обучение умению выбирать живописные приёмы (по сырому, лессировка, раздельный мазок и др.) в соответствии с замыслом композиции;</w:t>
      </w:r>
      <w:proofErr w:type="gramEnd"/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— продолжение 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>освоения приёмов лепки фигуры человека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и животных с учётом передачи пропорций;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— продолжение освоения «Азбуки цвета» (основ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цветоведения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>), цветовой контраст и нюанс; проведение экспериментов по составлению различных цветовых оттенков;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продолжение изучения способов передачи пространства на плоскости листа (загораживание, уменьшение удалённых объектов и размещение их ближе к верхнему краю листа); освоение цветового, текстурного, тектонического мерного и образного пространства в процессе игр (изобразительных, декоративных и конструктивных);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формирование умения выделять композиционный центр (размером, цветом, композиционной паузой и др.);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ознакомление с художественно - конструктивными особенностями русской деревянной избы;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— продолжение знакомства с традиционными народными художественными промыслами (резьба по дереву,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богородские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игрушки,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жостовские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подносы,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павловопосадские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платки,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скопинская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керамика); 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proofErr w:type="gramStart"/>
      <w:r w:rsidRPr="009C35C3">
        <w:rPr>
          <w:rFonts w:ascii="Century" w:hAnsi="Century"/>
          <w:sz w:val="24"/>
          <w:szCs w:val="24"/>
          <w:lang w:val="ru-RU"/>
        </w:rPr>
        <w:t>— изучение традиционных знаков (земли, воды,  и др.) и мотивов (древо жизни, ладья, русалка, птица и др.) народных орнаментов;</w:t>
      </w:r>
      <w:proofErr w:type="gramEnd"/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продолжение знакомства с приёмами ассоциативного рисования (ассоциации с различной фактурой);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— 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— продолжение ознакомления с проектной деятельностью исследовательского и творческого характера. 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sz w:val="24"/>
          <w:szCs w:val="24"/>
          <w:lang w:val="ru-RU"/>
        </w:rPr>
      </w:pP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>ПЛАНИРУЕМЫЕ РЕЗУЛЬТАТЫ ОСВОЕНИЯ ПРОГРАММЫ ПО ИЗОБРАЗИТЕЛЬНОМУ ИСКУССТВУ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К концу 3 класса у  учащихся будут сформированы умения: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ЛИЧНОСТНЫЕ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внутренняя позиция школьника на уровне положительного отношения к учебной деятельности;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понимание сопричастности к  культуре своего народа, уважение к мастерам художественного промысла, сохраняющим народные традиции;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понимание разнообразия и богатства художественных сре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>дств дл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>я выражения отношения к окружающему миру;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положительная мотивация к изучению различных приёмов и способов живописи, лепки, передачи пространства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 · интерес к посещению художественных музеев, выставок.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получат возможность для формирования: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представления о роли искусства в жизни человека;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восприятия изобразительного искусства как части национальной культуры;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.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. 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МЕТАПРЕДМЕТНЫЕ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b/>
          <w:i/>
          <w:sz w:val="24"/>
          <w:szCs w:val="24"/>
          <w:lang w:val="ru-RU"/>
        </w:rPr>
      </w:pPr>
      <w:r w:rsidRPr="009C35C3">
        <w:rPr>
          <w:rFonts w:ascii="Century" w:hAnsi="Century"/>
          <w:b/>
          <w:i/>
          <w:sz w:val="24"/>
          <w:szCs w:val="24"/>
          <w:lang w:val="ru-RU"/>
        </w:rPr>
        <w:t>Регулятивные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lastRenderedPageBreak/>
        <w:t>Учащиеся научатся: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следовать при выполнении художественно - творческой работы инструкциям учителя и алгоритмам, описывающим стандартные действия;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объяснять, какие  приёмы, техники были использованы в работе, как строилась работа;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продумывать план действий при работе в паре;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различать и соотносить замысел и результат работы;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включаться в самостоятельную творческую деятельность (изобразительную, декоративную и конструктивную);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анализировать и оценивать результаты собственной и коллективной художественно - творческой работы по заданным критериям.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получат возможность научиться: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самостоятельно выполнять художественно – творческую работу;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планировать свои действия при создании художественно - творческой работы;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руководствоваться определёнными техниками и приёмами при создании художественно - творческой работы;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определять критерии оценки работы, анализировать и оценивать результаты собственной и коллективной художественно - творческой работы по выбранным критериям.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b/>
          <w:i/>
          <w:sz w:val="24"/>
          <w:szCs w:val="24"/>
          <w:lang w:val="ru-RU"/>
        </w:rPr>
      </w:pPr>
      <w:r w:rsidRPr="009C35C3">
        <w:rPr>
          <w:rFonts w:ascii="Century" w:hAnsi="Century"/>
          <w:b/>
          <w:i/>
          <w:sz w:val="24"/>
          <w:szCs w:val="24"/>
          <w:lang w:val="ru-RU"/>
        </w:rPr>
        <w:t>Познавательные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научатся: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осуществлять поиск необходимой информации, используя различные справочные материалы;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свободно ориентироваться в книге, используя информацию форзацев, оглавления, справочного бюро;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lastRenderedPageBreak/>
        <w:t>· анализировать, из каких деталей состоит объект;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различать формы в объектах дизайна и архитектуры;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сравнивать изображения персонажей в картинах разных художников;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характеризовать персонажей произведения искусства;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различать многообразие форм предметного мира;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конструировать объекты различных плоских и объёмных форм.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получат возможность научиться: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находить нужную информацию, используя словари учебника, дополнительную познавательную литературу справочного характера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наблюдать природу и природные явления, различать их характер и эмоциональное состояние;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· использовать </w:t>
      </w:r>
      <w:proofErr w:type="spellStart"/>
      <w:r w:rsidRPr="009C35C3">
        <w:rPr>
          <w:rFonts w:ascii="Century" w:hAnsi="Century"/>
          <w:sz w:val="24"/>
          <w:szCs w:val="24"/>
          <w:lang w:val="ru-RU"/>
        </w:rPr>
        <w:t>знаково</w:t>
      </w:r>
      <w:proofErr w:type="spellEnd"/>
      <w:r w:rsidRPr="009C35C3">
        <w:rPr>
          <w:rFonts w:ascii="Century" w:hAnsi="Century"/>
          <w:sz w:val="24"/>
          <w:szCs w:val="24"/>
          <w:lang w:val="ru-RU"/>
        </w:rPr>
        <w:t xml:space="preserve"> - символические средства цветовой гаммы в творческих работах;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устанавливать и объяснять причину разного изображения природы  (время года, время суток, при различной погоде);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классифицировать произведения изобразительного искусства по их видам и жанрам;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конструировать по свободному замыслу;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сравнивать произведения изобразительного искусства по заданным критериям, классифицировать их по видам и жанрам;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группировать и соотносить произведения разных искусств по характеру и эмоциональному состоянию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моделировать дизайнерские объекты.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b/>
          <w:i/>
          <w:sz w:val="24"/>
          <w:szCs w:val="24"/>
          <w:lang w:val="ru-RU"/>
        </w:rPr>
      </w:pPr>
      <w:r w:rsidRPr="009C35C3">
        <w:rPr>
          <w:rFonts w:ascii="Century" w:hAnsi="Century"/>
          <w:b/>
          <w:i/>
          <w:sz w:val="24"/>
          <w:szCs w:val="24"/>
          <w:lang w:val="ru-RU"/>
        </w:rPr>
        <w:lastRenderedPageBreak/>
        <w:t xml:space="preserve">Коммуникативные 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научатся: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 xml:space="preserve">· выражать собственное эмоциональное отношение к </w:t>
      </w:r>
      <w:proofErr w:type="gramStart"/>
      <w:r w:rsidRPr="009C35C3">
        <w:rPr>
          <w:rFonts w:ascii="Century" w:hAnsi="Century"/>
          <w:sz w:val="24"/>
          <w:szCs w:val="24"/>
          <w:lang w:val="ru-RU"/>
        </w:rPr>
        <w:t>изображаемому</w:t>
      </w:r>
      <w:proofErr w:type="gramEnd"/>
      <w:r w:rsidRPr="009C35C3">
        <w:rPr>
          <w:rFonts w:ascii="Century" w:hAnsi="Century"/>
          <w:sz w:val="24"/>
          <w:szCs w:val="24"/>
          <w:lang w:val="ru-RU"/>
        </w:rPr>
        <w:t xml:space="preserve"> при обсуждении в классе;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соблюдать в повседневной жизни нормы речевого этикета общения та и правила устного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задавать вопросы уточняющего характера по сюжету и смысловой связи между объектами;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учитывать мнения других в совместной работе, договариваться и приходить к общему решению, работая в группе;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34731" w:rsidRPr="009C35C3" w:rsidRDefault="00A34731" w:rsidP="00A34731">
      <w:pPr>
        <w:spacing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Учащиеся получат возможность научиться: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высказывать собственное мнение о художественно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задавать вопросы уточняющего характера по содержанию и художественно выразительным средствам;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учитывать разные мнения и стремиться к координации различных позиций при создании художественно - творческой работы в группе;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владеть монологической формой речи, уметь рассказывать о  художественных промыслах народов России;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· владеть диалогической формой речи, уметь дополнять отрицать суждение, приводить примеры.</w:t>
      </w:r>
    </w:p>
    <w:p w:rsidR="00A34731" w:rsidRPr="009C35C3" w:rsidRDefault="00A34731" w:rsidP="00A34731">
      <w:pPr>
        <w:spacing w:line="240" w:lineRule="auto"/>
        <w:ind w:firstLine="720"/>
        <w:jc w:val="center"/>
        <w:rPr>
          <w:rFonts w:ascii="Century" w:hAnsi="Century"/>
          <w:b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 xml:space="preserve">Перечень </w:t>
      </w:r>
      <w:proofErr w:type="spellStart"/>
      <w:r w:rsidRPr="009C35C3">
        <w:rPr>
          <w:rFonts w:ascii="Century" w:hAnsi="Century"/>
          <w:b/>
          <w:sz w:val="24"/>
          <w:szCs w:val="24"/>
          <w:lang w:val="ru-RU"/>
        </w:rPr>
        <w:t>учебно</w:t>
      </w:r>
      <w:proofErr w:type="spellEnd"/>
      <w:r w:rsidRPr="009C35C3">
        <w:rPr>
          <w:rFonts w:ascii="Century" w:hAnsi="Century"/>
          <w:b/>
          <w:sz w:val="24"/>
          <w:szCs w:val="24"/>
          <w:lang w:val="ru-RU"/>
        </w:rPr>
        <w:t xml:space="preserve"> – методического обеспечения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b/>
          <w:sz w:val="24"/>
          <w:szCs w:val="24"/>
          <w:lang w:val="ru-RU"/>
        </w:rPr>
        <w:t>3 класс</w:t>
      </w:r>
      <w:r w:rsidRPr="009C35C3">
        <w:rPr>
          <w:rFonts w:ascii="Century" w:hAnsi="Century"/>
          <w:sz w:val="24"/>
          <w:szCs w:val="24"/>
          <w:lang w:val="ru-RU"/>
        </w:rPr>
        <w:t xml:space="preserve"> представлен следующими учебными пособиями: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Н.М. Сокольникова. Изобразительное искусство. 3 класс. Учебник. — М.: АСТ, Астрель.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t>Н.М. Сокольникова. Изобразительное искусство. 3 класс. Раба чая тетрадь. — М.: АСТ, Астрель</w:t>
      </w:r>
    </w:p>
    <w:p w:rsidR="00A34731" w:rsidRPr="009C35C3" w:rsidRDefault="00A34731" w:rsidP="00A34731">
      <w:pPr>
        <w:spacing w:line="240" w:lineRule="auto"/>
        <w:ind w:firstLine="720"/>
        <w:jc w:val="both"/>
        <w:rPr>
          <w:rFonts w:ascii="Century" w:hAnsi="Century"/>
          <w:sz w:val="24"/>
          <w:szCs w:val="24"/>
          <w:lang w:val="ru-RU"/>
        </w:rPr>
      </w:pPr>
      <w:r w:rsidRPr="009C35C3">
        <w:rPr>
          <w:rFonts w:ascii="Century" w:hAnsi="Century"/>
          <w:sz w:val="24"/>
          <w:szCs w:val="24"/>
          <w:lang w:val="ru-RU"/>
        </w:rPr>
        <w:lastRenderedPageBreak/>
        <w:t>. Н.М. Сокольникова. Обучение в 3 классе по учебнику «Изобразительное искусство». — М.: АСТ, Астрель</w:t>
      </w:r>
    </w:p>
    <w:p w:rsidR="00A34731" w:rsidRPr="009C35C3" w:rsidRDefault="00A34731" w:rsidP="00A34731">
      <w:pPr>
        <w:jc w:val="center"/>
        <w:rPr>
          <w:rFonts w:ascii="Century" w:hAnsi="Century"/>
          <w:b/>
          <w:sz w:val="28"/>
          <w:szCs w:val="24"/>
          <w:lang w:val="ru-RU"/>
        </w:rPr>
      </w:pPr>
      <w:r w:rsidRPr="009C35C3">
        <w:rPr>
          <w:rFonts w:ascii="Century" w:hAnsi="Century"/>
          <w:b/>
          <w:sz w:val="28"/>
          <w:szCs w:val="24"/>
          <w:lang w:val="ru-RU"/>
        </w:rPr>
        <w:t>Тематическое планирование по изобразительному искусству</w:t>
      </w:r>
    </w:p>
    <w:tbl>
      <w:tblPr>
        <w:tblW w:w="149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99"/>
        <w:gridCol w:w="739"/>
        <w:gridCol w:w="1326"/>
        <w:gridCol w:w="2420"/>
        <w:gridCol w:w="3328"/>
        <w:gridCol w:w="1101"/>
        <w:gridCol w:w="1686"/>
        <w:gridCol w:w="1351"/>
      </w:tblGrid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</w:rPr>
            </w:pPr>
            <w:r w:rsidRPr="009C35C3">
              <w:rPr>
                <w:rFonts w:ascii="Century" w:hAnsi="Century"/>
                <w:b/>
              </w:rPr>
              <w:t>№</w:t>
            </w:r>
          </w:p>
          <w:p w:rsidR="00A34731" w:rsidRPr="009C35C3" w:rsidRDefault="00A34731" w:rsidP="00D76E4B">
            <w:pPr>
              <w:rPr>
                <w:rFonts w:ascii="Century" w:hAnsi="Century"/>
                <w:b/>
              </w:rPr>
            </w:pPr>
            <w:r w:rsidRPr="009C35C3">
              <w:rPr>
                <w:rFonts w:ascii="Century" w:hAnsi="Century"/>
                <w:b/>
              </w:rPr>
              <w:t>п/п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Тема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</w:rPr>
              <w:t>урока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Кол-во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</w:p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часов</w:t>
            </w:r>
            <w:proofErr w:type="spellEnd"/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Тип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</w:rPr>
              <w:t>урока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Элементы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</w:rPr>
              <w:t>содержания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  <w:lang w:val="ru-RU"/>
              </w:rPr>
            </w:pPr>
            <w:r w:rsidRPr="009C35C3">
              <w:rPr>
                <w:rFonts w:ascii="Century" w:hAnsi="Century"/>
                <w:b/>
                <w:i/>
                <w:lang w:val="ru-RU"/>
              </w:rPr>
              <w:t xml:space="preserve">Требования  к уровню подготовки учащихся 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Вид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</w:rPr>
              <w:t>контроля</w:t>
            </w:r>
            <w:proofErr w:type="spellEnd"/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Домашнее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</w:rPr>
              <w:t>задание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b/>
                <w:i/>
              </w:rPr>
            </w:pPr>
            <w:proofErr w:type="spellStart"/>
            <w:r w:rsidRPr="009C35C3">
              <w:rPr>
                <w:rFonts w:ascii="Century" w:hAnsi="Century"/>
                <w:b/>
                <w:i/>
              </w:rPr>
              <w:t>Дата</w:t>
            </w:r>
            <w:proofErr w:type="spellEnd"/>
            <w:r w:rsidRPr="009C35C3">
              <w:rPr>
                <w:rFonts w:ascii="Century" w:hAnsi="Century"/>
                <w:b/>
                <w:i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  <w:i/>
              </w:rPr>
              <w:t>проведения</w:t>
            </w:r>
            <w:proofErr w:type="spellEnd"/>
          </w:p>
        </w:tc>
      </w:tr>
      <w:tr w:rsidR="00A34731" w:rsidRPr="009C35C3" w:rsidTr="00927AB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925" w:type="dxa"/>
            <w:gridSpan w:val="9"/>
          </w:tcPr>
          <w:p w:rsidR="00A34731" w:rsidRPr="009C35C3" w:rsidRDefault="00A34731" w:rsidP="00D76E4B">
            <w:pPr>
              <w:rPr>
                <w:rFonts w:ascii="Century" w:hAnsi="Century"/>
                <w:b/>
                <w:lang w:val="ru-RU"/>
              </w:rPr>
            </w:pPr>
            <w:proofErr w:type="spellStart"/>
            <w:r w:rsidRPr="009C35C3">
              <w:rPr>
                <w:rFonts w:ascii="Century" w:hAnsi="Century"/>
                <w:b/>
              </w:rPr>
              <w:t>Мир</w:t>
            </w:r>
            <w:proofErr w:type="spellEnd"/>
            <w:r w:rsidRPr="009C35C3">
              <w:rPr>
                <w:rFonts w:ascii="Century" w:hAnsi="Century"/>
                <w:b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</w:rPr>
              <w:t>изобразительного</w:t>
            </w:r>
            <w:proofErr w:type="spellEnd"/>
            <w:r w:rsidRPr="009C35C3">
              <w:rPr>
                <w:rFonts w:ascii="Century" w:hAnsi="Century"/>
                <w:b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</w:rPr>
              <w:t>искусства</w:t>
            </w:r>
            <w:proofErr w:type="spellEnd"/>
            <w:r w:rsidRPr="009C35C3">
              <w:rPr>
                <w:rFonts w:ascii="Century" w:hAnsi="Century"/>
                <w:b/>
                <w:lang w:val="ru-RU"/>
              </w:rPr>
              <w:t xml:space="preserve"> (</w:t>
            </w:r>
            <w:r w:rsidRPr="009C35C3">
              <w:rPr>
                <w:rFonts w:ascii="Century" w:hAnsi="Century"/>
                <w:b/>
              </w:rPr>
              <w:t>13</w:t>
            </w:r>
            <w:r w:rsidRPr="009C35C3">
              <w:rPr>
                <w:rFonts w:ascii="Century" w:hAnsi="Century"/>
                <w:b/>
                <w:lang w:val="ru-RU"/>
              </w:rPr>
              <w:t xml:space="preserve"> ч)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Художественные музеи мира. Рамы для картин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Ведущие художественные музеи мира; положительная мотивация и познавательный интерес  изучению классического и современного искусства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Знать  ведущие художественные музеи мира. Имена великих художников и их картин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Задание по выбору (найти репродукции картин великих художников)</w:t>
            </w: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Жанры изобразительного искусства. Натюрморт «Чайный натюрморт»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Натюрморт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Пейзаж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 Знать определение натюрморта. Различать различные жанры изобразительного искусства.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3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Светотень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Светотень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Способы получения светотени, ее изображение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 xml:space="preserve">4 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Школа графики. Рисование крынки, куба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Правильно использовать выразительные возможности графических материалов в передаче различной фактуры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5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Пейзаж. Перспектива. Учимся у мастеров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Пейзаж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Перспектива</w:t>
            </w:r>
            <w:proofErr w:type="spellEnd"/>
            <w:r w:rsidRPr="009C35C3">
              <w:rPr>
                <w:rFonts w:ascii="Century" w:hAnsi="Century"/>
              </w:rPr>
              <w:t xml:space="preserve"> , </w:t>
            </w:r>
            <w:proofErr w:type="spellStart"/>
            <w:r w:rsidRPr="009C35C3">
              <w:rPr>
                <w:rFonts w:ascii="Century" w:hAnsi="Century"/>
              </w:rPr>
              <w:t>ее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виды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Знать определение пейзажа. 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Иметь представление о разнообразных видах перспективы.</w:t>
            </w:r>
          </w:p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Уметь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изображать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перспективу</w:t>
            </w:r>
            <w:proofErr w:type="spellEnd"/>
            <w:r w:rsidRPr="009C35C3">
              <w:rPr>
                <w:rFonts w:ascii="Century" w:hAnsi="Century"/>
              </w:rPr>
              <w:t>.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6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Аллея в парке.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Горный пейзаж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Пейзаж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</w:t>
            </w:r>
            <w:proofErr w:type="gramStart"/>
            <w:r w:rsidRPr="009C35C3">
              <w:rPr>
                <w:rFonts w:ascii="Century" w:hAnsi="Century"/>
                <w:lang w:val="ru-RU"/>
              </w:rPr>
              <w:t>составлять</w:t>
            </w:r>
            <w:proofErr w:type="gramEnd"/>
            <w:r w:rsidRPr="009C35C3">
              <w:rPr>
                <w:rFonts w:ascii="Century" w:hAnsi="Century"/>
                <w:lang w:val="ru-RU"/>
              </w:rPr>
              <w:t xml:space="preserve"> а цветовые оттенки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7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Школа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живописи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</w:p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Осенний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пейзаж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Пейзаж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</w:t>
            </w:r>
            <w:proofErr w:type="gramStart"/>
            <w:r w:rsidRPr="009C35C3">
              <w:rPr>
                <w:rFonts w:ascii="Century" w:hAnsi="Century"/>
                <w:lang w:val="ru-RU"/>
              </w:rPr>
              <w:lastRenderedPageBreak/>
              <w:t>составлять</w:t>
            </w:r>
            <w:proofErr w:type="gramEnd"/>
            <w:r w:rsidRPr="009C35C3">
              <w:rPr>
                <w:rFonts w:ascii="Century" w:hAnsi="Century"/>
                <w:lang w:val="ru-RU"/>
              </w:rPr>
              <w:t xml:space="preserve"> а цветовые оттенки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8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>.</w:t>
            </w:r>
          </w:p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Учимся</w:t>
            </w:r>
            <w:proofErr w:type="spellEnd"/>
            <w:r w:rsidRPr="009C35C3">
              <w:rPr>
                <w:rFonts w:ascii="Century" w:hAnsi="Century"/>
              </w:rPr>
              <w:t xml:space="preserve"> у </w:t>
            </w:r>
            <w:proofErr w:type="spellStart"/>
            <w:r w:rsidRPr="009C35C3">
              <w:rPr>
                <w:rFonts w:ascii="Century" w:hAnsi="Century"/>
              </w:rPr>
              <w:t>мастеров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классифицировать произведения изобразительного искусства по их видам и жанрам; сравнивать изображения персонажей в картинах разных художников; 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9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Школа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рисунка</w:t>
            </w:r>
            <w:proofErr w:type="spellEnd"/>
            <w:r w:rsidRPr="009C35C3">
              <w:rPr>
                <w:rFonts w:ascii="Century" w:hAnsi="Century"/>
              </w:rPr>
              <w:t>.</w:t>
            </w:r>
          </w:p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девочки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>.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 Уметь рисовать портрет девочки  по плану; применять цветовой нюанс и контраст, выразительные возможности цветов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Найти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изображения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сказочных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героев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10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сказочного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героя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>.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образно характеризовать персонажи сказок в рисунках; выбирать горизонтальное или вертикальное расположение; использовать выразительные возможности цветового фона в иллюстрациях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Приготовить</w:t>
            </w:r>
            <w:proofErr w:type="spellEnd"/>
            <w:r w:rsidRPr="009C35C3">
              <w:rPr>
                <w:rFonts w:ascii="Century" w:hAnsi="Century"/>
              </w:rPr>
              <w:t xml:space="preserve">  </w:t>
            </w:r>
            <w:proofErr w:type="spellStart"/>
            <w:r w:rsidRPr="009C35C3">
              <w:rPr>
                <w:rFonts w:ascii="Century" w:hAnsi="Century"/>
              </w:rPr>
              <w:t>цветную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бумагу</w:t>
            </w:r>
            <w:proofErr w:type="spellEnd"/>
            <w:r w:rsidRPr="009C35C3">
              <w:rPr>
                <w:rFonts w:ascii="Century" w:hAnsi="Century"/>
              </w:rPr>
              <w:t xml:space="preserve">, </w:t>
            </w:r>
            <w:proofErr w:type="spellStart"/>
            <w:r w:rsidRPr="009C35C3">
              <w:rPr>
                <w:rFonts w:ascii="Century" w:hAnsi="Century"/>
              </w:rPr>
              <w:t>ножницы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11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Силуэт</w:t>
            </w:r>
            <w:proofErr w:type="spellEnd"/>
            <w:r w:rsidRPr="009C35C3">
              <w:rPr>
                <w:rFonts w:ascii="Century" w:hAnsi="Century"/>
              </w:rPr>
              <w:t xml:space="preserve"> (</w:t>
            </w:r>
            <w:proofErr w:type="spellStart"/>
            <w:r w:rsidRPr="009C35C3">
              <w:rPr>
                <w:rFonts w:ascii="Century" w:hAnsi="Century"/>
              </w:rPr>
              <w:t>работа</w:t>
            </w:r>
            <w:proofErr w:type="spellEnd"/>
            <w:r w:rsidRPr="009C35C3">
              <w:rPr>
                <w:rFonts w:ascii="Century" w:hAnsi="Century"/>
              </w:rPr>
              <w:t xml:space="preserve"> с </w:t>
            </w:r>
            <w:proofErr w:type="spellStart"/>
            <w:r w:rsidRPr="009C35C3">
              <w:rPr>
                <w:rFonts w:ascii="Century" w:hAnsi="Century"/>
              </w:rPr>
              <w:t>ножницами</w:t>
            </w:r>
            <w:proofErr w:type="spellEnd"/>
            <w:r w:rsidRPr="009C35C3">
              <w:rPr>
                <w:rFonts w:ascii="Century" w:hAnsi="Century"/>
              </w:rPr>
              <w:t>)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Силуэт. 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Правила безопасной работы с </w:t>
            </w:r>
            <w:r w:rsidRPr="009C35C3">
              <w:rPr>
                <w:rFonts w:ascii="Century" w:hAnsi="Century"/>
                <w:lang w:val="ru-RU"/>
              </w:rPr>
              <w:lastRenderedPageBreak/>
              <w:t>инструментами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lastRenderedPageBreak/>
              <w:t>Знать определение силуэта.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применять основные средства художественной выразительности в </w:t>
            </w:r>
            <w:r w:rsidRPr="009C35C3">
              <w:rPr>
                <w:rFonts w:ascii="Century" w:hAnsi="Century"/>
                <w:lang w:val="ru-RU"/>
              </w:rPr>
              <w:lastRenderedPageBreak/>
              <w:t>конструктивной работе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Картинки из журналов по темам</w:t>
            </w: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12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Школа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коллажа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Коллаж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Знать, что называется коллажем.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продумывать план действий при работе в парах, группах; руководствоваться определенной техникой при создании художественн</w:t>
            </w:r>
            <w:proofErr w:type="gramStart"/>
            <w:r w:rsidRPr="009C35C3">
              <w:rPr>
                <w:rFonts w:ascii="Century" w:hAnsi="Century"/>
                <w:lang w:val="ru-RU"/>
              </w:rPr>
              <w:t>о-</w:t>
            </w:r>
            <w:proofErr w:type="gramEnd"/>
            <w:r w:rsidRPr="009C35C3">
              <w:rPr>
                <w:rFonts w:ascii="Century" w:hAnsi="Century"/>
                <w:lang w:val="ru-RU"/>
              </w:rPr>
              <w:t xml:space="preserve"> творческой работы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Работа</w:t>
            </w:r>
            <w:proofErr w:type="spellEnd"/>
            <w:r w:rsidRPr="009C35C3">
              <w:rPr>
                <w:rFonts w:ascii="Century" w:hAnsi="Century"/>
              </w:rPr>
              <w:t xml:space="preserve"> в </w:t>
            </w:r>
            <w:proofErr w:type="spellStart"/>
            <w:r w:rsidRPr="009C35C3">
              <w:rPr>
                <w:rFonts w:ascii="Century" w:hAnsi="Century"/>
              </w:rPr>
              <w:t>парах</w:t>
            </w:r>
            <w:proofErr w:type="spellEnd"/>
            <w:r w:rsidRPr="009C35C3">
              <w:rPr>
                <w:rFonts w:ascii="Century" w:hAnsi="Century"/>
              </w:rPr>
              <w:t xml:space="preserve">,  </w:t>
            </w:r>
            <w:proofErr w:type="spellStart"/>
            <w:r w:rsidRPr="009C35C3">
              <w:rPr>
                <w:rFonts w:ascii="Century" w:hAnsi="Century"/>
              </w:rPr>
              <w:t>группах</w:t>
            </w:r>
            <w:proofErr w:type="spellEnd"/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13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Мои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творческие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достижения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проектная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деятельность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Самостоятельная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работа</w:t>
            </w:r>
            <w:proofErr w:type="spellEnd"/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Приготовить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гофрированную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бумагу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B01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925" w:type="dxa"/>
            <w:gridSpan w:val="9"/>
          </w:tcPr>
          <w:p w:rsidR="00A34731" w:rsidRPr="009C35C3" w:rsidRDefault="00A34731" w:rsidP="00D76E4B">
            <w:pPr>
              <w:rPr>
                <w:rFonts w:ascii="Century" w:hAnsi="Century"/>
                <w:b/>
                <w:lang w:val="ru-RU"/>
              </w:rPr>
            </w:pPr>
            <w:proofErr w:type="spellStart"/>
            <w:r w:rsidRPr="009C35C3">
              <w:rPr>
                <w:rFonts w:ascii="Century" w:hAnsi="Century"/>
                <w:b/>
              </w:rPr>
              <w:t>Мир</w:t>
            </w:r>
            <w:proofErr w:type="spellEnd"/>
            <w:r w:rsidRPr="009C35C3">
              <w:rPr>
                <w:rFonts w:ascii="Century" w:hAnsi="Century"/>
                <w:b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</w:rPr>
              <w:t>народного</w:t>
            </w:r>
            <w:proofErr w:type="spellEnd"/>
            <w:r w:rsidRPr="009C35C3">
              <w:rPr>
                <w:rFonts w:ascii="Century" w:hAnsi="Century"/>
                <w:b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</w:rPr>
              <w:t>искусства</w:t>
            </w:r>
            <w:proofErr w:type="spellEnd"/>
            <w:r w:rsidRPr="009C35C3">
              <w:rPr>
                <w:rFonts w:ascii="Century" w:hAnsi="Century"/>
                <w:b/>
                <w:lang w:val="ru-RU"/>
              </w:rPr>
              <w:t xml:space="preserve"> (</w:t>
            </w:r>
            <w:r w:rsidRPr="009C35C3">
              <w:rPr>
                <w:rFonts w:ascii="Century" w:hAnsi="Century"/>
                <w:b/>
              </w:rPr>
              <w:t>5</w:t>
            </w:r>
            <w:r w:rsidRPr="009C35C3">
              <w:rPr>
                <w:rFonts w:ascii="Century" w:hAnsi="Century"/>
                <w:b/>
                <w:lang w:val="ru-RU"/>
              </w:rPr>
              <w:t xml:space="preserve"> ч)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14 (1)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Резьба по дереву.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Рельефная композиция «Русская деревня»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Резьба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по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дереву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различать многообразие форм предметного мира; конструировать по замыслу; моделировать предметы на плоскости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Задание по выбору </w:t>
            </w:r>
            <w:proofErr w:type="gramStart"/>
            <w:r w:rsidRPr="009C35C3">
              <w:rPr>
                <w:rFonts w:ascii="Century" w:hAnsi="Century"/>
                <w:lang w:val="ru-RU"/>
              </w:rPr>
              <w:t xml:space="preserve">( </w:t>
            </w:r>
            <w:proofErr w:type="gramEnd"/>
            <w:r w:rsidRPr="009C35C3">
              <w:rPr>
                <w:rFonts w:ascii="Century" w:hAnsi="Century"/>
                <w:lang w:val="ru-RU"/>
              </w:rPr>
              <w:t>работа с дополнительной литературой)</w:t>
            </w: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15 (2)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Композиция «Жизнь в крестьянском доме»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Крестьянская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изба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изображать глубину пространства на плоскости; передавать в композиции сюжет и смысловую связь </w:t>
            </w:r>
            <w:r w:rsidRPr="009C35C3">
              <w:rPr>
                <w:rFonts w:ascii="Century" w:hAnsi="Century"/>
                <w:lang w:val="ru-RU"/>
              </w:rPr>
              <w:lastRenderedPageBreak/>
              <w:t>между объектами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16 (3)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Деревянная</w:t>
            </w:r>
            <w:proofErr w:type="spellEnd"/>
            <w:r w:rsidRPr="009C35C3">
              <w:rPr>
                <w:rFonts w:ascii="Century" w:hAnsi="Century"/>
              </w:rPr>
              <w:t xml:space="preserve"> и </w:t>
            </w:r>
            <w:proofErr w:type="spellStart"/>
            <w:r w:rsidRPr="009C35C3">
              <w:rPr>
                <w:rFonts w:ascii="Century" w:hAnsi="Century"/>
              </w:rPr>
              <w:t>глиняная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посуда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Деревянная</w:t>
            </w:r>
            <w:proofErr w:type="spellEnd"/>
            <w:r w:rsidRPr="009C35C3">
              <w:rPr>
                <w:rFonts w:ascii="Century" w:hAnsi="Century"/>
              </w:rPr>
              <w:t xml:space="preserve"> и </w:t>
            </w:r>
            <w:proofErr w:type="spellStart"/>
            <w:r w:rsidRPr="009C35C3">
              <w:rPr>
                <w:rFonts w:ascii="Century" w:hAnsi="Century"/>
              </w:rPr>
              <w:t>глиняная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посуда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правильно использовать выразительные возможности графических материалов в передаче различной фактуры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17 (4)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Жостовские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подносы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Жостовская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роспись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Жостовская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роспись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Знать традиционные народные художественные промыслы.</w:t>
            </w:r>
          </w:p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Уметь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рисовать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жостовскую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роспись</w:t>
            </w:r>
            <w:proofErr w:type="spellEnd"/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18 (5)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Мои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творческие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достижения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проектная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деятельность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Самостоятельная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работа</w:t>
            </w:r>
            <w:proofErr w:type="spellEnd"/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9C35C3" w:rsidRPr="009C35C3" w:rsidTr="00CF4C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925" w:type="dxa"/>
            <w:gridSpan w:val="9"/>
          </w:tcPr>
          <w:p w:rsidR="009C35C3" w:rsidRPr="009C35C3" w:rsidRDefault="009C35C3" w:rsidP="00D76E4B">
            <w:pPr>
              <w:rPr>
                <w:rFonts w:ascii="Century" w:hAnsi="Century"/>
                <w:b/>
                <w:lang w:val="ru-RU"/>
              </w:rPr>
            </w:pPr>
            <w:proofErr w:type="spellStart"/>
            <w:r w:rsidRPr="009C35C3">
              <w:rPr>
                <w:rFonts w:ascii="Century" w:hAnsi="Century"/>
                <w:b/>
              </w:rPr>
              <w:t>Мир</w:t>
            </w:r>
            <w:proofErr w:type="spellEnd"/>
            <w:r w:rsidRPr="009C35C3">
              <w:rPr>
                <w:rFonts w:ascii="Century" w:hAnsi="Century"/>
                <w:b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</w:rPr>
              <w:t>декоративного</w:t>
            </w:r>
            <w:proofErr w:type="spellEnd"/>
            <w:r w:rsidRPr="009C35C3">
              <w:rPr>
                <w:rFonts w:ascii="Century" w:hAnsi="Century"/>
                <w:b/>
              </w:rPr>
              <w:t xml:space="preserve"> </w:t>
            </w:r>
            <w:proofErr w:type="spellStart"/>
            <w:r w:rsidRPr="009C35C3">
              <w:rPr>
                <w:rFonts w:ascii="Century" w:hAnsi="Century"/>
                <w:b/>
              </w:rPr>
              <w:t>искусства</w:t>
            </w:r>
            <w:proofErr w:type="spellEnd"/>
            <w:r w:rsidRPr="009C35C3">
              <w:rPr>
                <w:rFonts w:ascii="Century" w:hAnsi="Century"/>
                <w:b/>
                <w:lang w:val="ru-RU"/>
              </w:rPr>
              <w:t xml:space="preserve"> (</w:t>
            </w:r>
            <w:r w:rsidRPr="009C35C3">
              <w:rPr>
                <w:rFonts w:ascii="Century" w:hAnsi="Century"/>
                <w:b/>
              </w:rPr>
              <w:t>8</w:t>
            </w:r>
            <w:r w:rsidRPr="009C35C3">
              <w:rPr>
                <w:rFonts w:ascii="Century" w:hAnsi="Century"/>
                <w:b/>
                <w:lang w:val="ru-RU"/>
              </w:rPr>
              <w:t xml:space="preserve"> ч)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19 (1)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Декоративные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композиции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Декоративно</w:t>
            </w:r>
            <w:proofErr w:type="spellEnd"/>
            <w:r w:rsidRPr="009C35C3">
              <w:rPr>
                <w:rFonts w:ascii="Century" w:hAnsi="Century"/>
              </w:rPr>
              <w:t xml:space="preserve"> – </w:t>
            </w:r>
            <w:proofErr w:type="spellStart"/>
            <w:r w:rsidRPr="009C35C3">
              <w:rPr>
                <w:rFonts w:ascii="Century" w:hAnsi="Century"/>
              </w:rPr>
              <w:t>прикладное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искусство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применять основные средства художественной выразительности в рисунке; подбирать краски и цветовую гамму (колорит) в соответствии с передаваемым в работе </w:t>
            </w:r>
            <w:r w:rsidRPr="009C35C3">
              <w:rPr>
                <w:rFonts w:ascii="Century" w:hAnsi="Century"/>
                <w:lang w:val="ru-RU"/>
              </w:rPr>
              <w:lastRenderedPageBreak/>
              <w:t>настроением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Приготовить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цветную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бумагу</w:t>
            </w:r>
            <w:proofErr w:type="spellEnd"/>
            <w:r w:rsidRPr="009C35C3">
              <w:rPr>
                <w:rFonts w:ascii="Century" w:hAnsi="Century"/>
              </w:rPr>
              <w:t xml:space="preserve">, </w:t>
            </w:r>
            <w:proofErr w:type="spellStart"/>
            <w:r w:rsidRPr="009C35C3">
              <w:rPr>
                <w:rFonts w:ascii="Century" w:hAnsi="Century"/>
              </w:rPr>
              <w:t>ножницы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20 (2)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Орнамент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на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салфетке</w:t>
            </w:r>
            <w:proofErr w:type="spellEnd"/>
            <w:r w:rsidRPr="009C35C3">
              <w:rPr>
                <w:rFonts w:ascii="Century" w:hAnsi="Century"/>
              </w:rPr>
              <w:t xml:space="preserve"> (</w:t>
            </w:r>
            <w:proofErr w:type="spellStart"/>
            <w:r w:rsidRPr="009C35C3">
              <w:rPr>
                <w:rFonts w:ascii="Century" w:hAnsi="Century"/>
              </w:rPr>
              <w:t>аппликация</w:t>
            </w:r>
            <w:proofErr w:type="spellEnd"/>
            <w:r w:rsidRPr="009C35C3">
              <w:rPr>
                <w:rFonts w:ascii="Century" w:hAnsi="Century"/>
              </w:rPr>
              <w:t>)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Орнамент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21 (3)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Декоративный натюрморт «Фрукты в вазе»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Декоративный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натюрморт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 Уметь изображать глубину пространства на плоскости; передавать в композиции сюжет и смысловую связь между объектами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22 (4)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Декоративный пейзаж «Старый город», «Весенняя листва», «Жаркие страны»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Декоративный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пейзаж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составлять цветовые оттенки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23 (5)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Декоративный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Богатырь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Декоративный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портрет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применять цветовой контраст и нюанс, выразительные возможности цветов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24 (6)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Школа декора.</w:t>
            </w:r>
          </w:p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Катаем шарики. </w:t>
            </w:r>
            <w:r w:rsidRPr="009C35C3">
              <w:rPr>
                <w:rFonts w:ascii="Century" w:hAnsi="Century"/>
                <w:lang w:val="ru-RU"/>
              </w:rPr>
              <w:lastRenderedPageBreak/>
              <w:t xml:space="preserve">Рисуем нитками 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Техника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декоративных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работ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пользоваться разными приемами декорации;  следовать при </w:t>
            </w:r>
            <w:r w:rsidRPr="009C35C3">
              <w:rPr>
                <w:rFonts w:ascii="Century" w:hAnsi="Century"/>
                <w:lang w:val="ru-RU"/>
              </w:rPr>
              <w:lastRenderedPageBreak/>
              <w:t>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25 (7)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Писанки</w:t>
            </w:r>
            <w:proofErr w:type="spellEnd"/>
            <w:r w:rsidRPr="009C35C3">
              <w:rPr>
                <w:rFonts w:ascii="Century" w:hAnsi="Century"/>
              </w:rPr>
              <w:t xml:space="preserve"> (</w:t>
            </w:r>
            <w:proofErr w:type="spellStart"/>
            <w:r w:rsidRPr="009C35C3">
              <w:rPr>
                <w:rFonts w:ascii="Century" w:hAnsi="Century"/>
              </w:rPr>
              <w:t>расписные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яйца</w:t>
            </w:r>
            <w:proofErr w:type="spellEnd"/>
            <w:r w:rsidRPr="009C35C3">
              <w:rPr>
                <w:rFonts w:ascii="Century" w:hAnsi="Century"/>
              </w:rPr>
              <w:t>)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Расписные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яйца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применять приемы акварельной и гуашевой живописи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26 (8)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Мои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творческие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достижения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Проектная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деятельность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Самостоятельная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работа</w:t>
            </w:r>
            <w:proofErr w:type="spellEnd"/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9C35C3" w:rsidRPr="009C35C3" w:rsidTr="00B568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925" w:type="dxa"/>
            <w:gridSpan w:val="9"/>
          </w:tcPr>
          <w:p w:rsidR="009C35C3" w:rsidRPr="009C35C3" w:rsidRDefault="009C35C3" w:rsidP="00D76E4B">
            <w:pPr>
              <w:rPr>
                <w:rFonts w:ascii="Century" w:hAnsi="Century"/>
                <w:b/>
                <w:lang w:val="ru-RU"/>
              </w:rPr>
            </w:pPr>
            <w:r w:rsidRPr="009C35C3">
              <w:rPr>
                <w:rFonts w:ascii="Century" w:hAnsi="Century"/>
                <w:b/>
                <w:lang w:val="ru-RU"/>
              </w:rPr>
              <w:t>Мир дизайна и архитектуры (8 ч)</w:t>
            </w: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27 (1)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Архитектура. Форма яйца. Город будущего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Архитектура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Форма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яйца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Уметь анализировать, из каких деталей состоит объект; различать формы в объектах дизайна и архитектуры 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28 (2)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Дизайн. Эскизы предметов быта, моделей одежды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Дизайн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анализировать, из каких деталей состоит объект; различать формы в объектах дизайна и архитектуры; конструировать по свободному замыслу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Приготовить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свечи</w:t>
            </w:r>
            <w:proofErr w:type="spellEnd"/>
            <w:r w:rsidRPr="009C35C3">
              <w:rPr>
                <w:rFonts w:ascii="Century" w:hAnsi="Century"/>
              </w:rPr>
              <w:t xml:space="preserve">, </w:t>
            </w:r>
            <w:proofErr w:type="spellStart"/>
            <w:r w:rsidRPr="009C35C3">
              <w:rPr>
                <w:rFonts w:ascii="Century" w:hAnsi="Century"/>
              </w:rPr>
              <w:t>картон</w:t>
            </w:r>
            <w:proofErr w:type="spellEnd"/>
            <w:r w:rsidRPr="009C35C3">
              <w:rPr>
                <w:rFonts w:ascii="Century" w:hAnsi="Century"/>
              </w:rPr>
              <w:t xml:space="preserve">, </w:t>
            </w:r>
            <w:proofErr w:type="spellStart"/>
            <w:r w:rsidRPr="009C35C3">
              <w:rPr>
                <w:rFonts w:ascii="Century" w:hAnsi="Century"/>
              </w:rPr>
              <w:t>нитки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29 (3)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Школа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дизайна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Изготовление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свечи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Дизайн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 xml:space="preserve"> 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30 (4)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Архитектура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Форма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спирали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Здание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Архитектура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Форма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спирали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анализировать, из каких деталей состоит объект; различать формы в объектах дизайна и архитектуры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Приготовить цветную бумагу, ножницы, проволоку</w:t>
            </w: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31 (5)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Школа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дизайна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Роза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Дизайн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анализировать, из каких деталей состоит объект; различать формы в объектах дизайна и архитектуры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32 (6)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Домик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для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Мальвины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Архитектура</w:t>
            </w:r>
            <w:proofErr w:type="spellEnd"/>
            <w:r w:rsidRPr="009C35C3">
              <w:rPr>
                <w:rFonts w:ascii="Century" w:hAnsi="Century"/>
              </w:rPr>
              <w:t xml:space="preserve">. </w:t>
            </w:r>
            <w:proofErr w:type="spellStart"/>
            <w:r w:rsidRPr="009C35C3">
              <w:rPr>
                <w:rFonts w:ascii="Century" w:hAnsi="Century"/>
              </w:rPr>
              <w:t>Форма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спирали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конструировать по свободному замыслу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Приготовить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картон</w:t>
            </w:r>
            <w:proofErr w:type="spellEnd"/>
            <w:r w:rsidRPr="009C35C3">
              <w:rPr>
                <w:rFonts w:ascii="Century" w:hAnsi="Century"/>
              </w:rPr>
              <w:t xml:space="preserve">, </w:t>
            </w:r>
            <w:proofErr w:type="spellStart"/>
            <w:r w:rsidRPr="009C35C3">
              <w:rPr>
                <w:rFonts w:ascii="Century" w:hAnsi="Century"/>
              </w:rPr>
              <w:t>ножницы</w:t>
            </w:r>
            <w:proofErr w:type="spellEnd"/>
            <w:r w:rsidRPr="009C35C3">
              <w:rPr>
                <w:rFonts w:ascii="Century" w:hAnsi="Century"/>
              </w:rPr>
              <w:t xml:space="preserve">, </w:t>
            </w:r>
            <w:proofErr w:type="spellStart"/>
            <w:r w:rsidRPr="009C35C3">
              <w:rPr>
                <w:rFonts w:ascii="Century" w:hAnsi="Century"/>
              </w:rPr>
              <w:t>клей</w:t>
            </w:r>
            <w:proofErr w:type="spellEnd"/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33 (7)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Школа  дизайна. Коробок для печенья</w:t>
            </w:r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комбинированный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Дизайн</w:t>
            </w:r>
            <w:proofErr w:type="spellEnd"/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</w:p>
        </w:tc>
      </w:tr>
      <w:tr w:rsidR="00A34731" w:rsidRPr="009C35C3" w:rsidTr="00D76E4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lastRenderedPageBreak/>
              <w:t>34 (8)</w:t>
            </w:r>
          </w:p>
        </w:tc>
        <w:tc>
          <w:tcPr>
            <w:tcW w:w="229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Мои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творческие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достижения</w:t>
            </w:r>
            <w:proofErr w:type="spellEnd"/>
          </w:p>
        </w:tc>
        <w:tc>
          <w:tcPr>
            <w:tcW w:w="739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r w:rsidRPr="009C35C3">
              <w:rPr>
                <w:rFonts w:ascii="Century" w:hAnsi="Century"/>
              </w:rPr>
              <w:t>1</w:t>
            </w:r>
          </w:p>
        </w:tc>
        <w:tc>
          <w:tcPr>
            <w:tcW w:w="132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Проектная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деятельность</w:t>
            </w:r>
            <w:proofErr w:type="spellEnd"/>
          </w:p>
        </w:tc>
        <w:tc>
          <w:tcPr>
            <w:tcW w:w="2420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3328" w:type="dxa"/>
          </w:tcPr>
          <w:p w:rsidR="00A34731" w:rsidRPr="009C35C3" w:rsidRDefault="00A34731" w:rsidP="00D76E4B">
            <w:pPr>
              <w:rPr>
                <w:rFonts w:ascii="Century" w:hAnsi="Century"/>
                <w:lang w:val="ru-RU"/>
              </w:rPr>
            </w:pPr>
            <w:r w:rsidRPr="009C35C3">
              <w:rPr>
                <w:rFonts w:ascii="Century" w:hAnsi="Century"/>
                <w:lang w:val="ru-RU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10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  <w:proofErr w:type="spellStart"/>
            <w:r w:rsidRPr="009C35C3">
              <w:rPr>
                <w:rFonts w:ascii="Century" w:hAnsi="Century"/>
              </w:rPr>
              <w:t>Самостоятельная</w:t>
            </w:r>
            <w:proofErr w:type="spellEnd"/>
            <w:r w:rsidRPr="009C35C3">
              <w:rPr>
                <w:rFonts w:ascii="Century" w:hAnsi="Century"/>
              </w:rPr>
              <w:t xml:space="preserve"> </w:t>
            </w:r>
            <w:proofErr w:type="spellStart"/>
            <w:r w:rsidRPr="009C35C3">
              <w:rPr>
                <w:rFonts w:ascii="Century" w:hAnsi="Century"/>
              </w:rPr>
              <w:t>работа</w:t>
            </w:r>
            <w:proofErr w:type="spellEnd"/>
          </w:p>
        </w:tc>
        <w:tc>
          <w:tcPr>
            <w:tcW w:w="1686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  <w:tc>
          <w:tcPr>
            <w:tcW w:w="1351" w:type="dxa"/>
          </w:tcPr>
          <w:p w:rsidR="00A34731" w:rsidRPr="009C35C3" w:rsidRDefault="00A34731" w:rsidP="00D76E4B">
            <w:pPr>
              <w:rPr>
                <w:rFonts w:ascii="Century" w:hAnsi="Century"/>
              </w:rPr>
            </w:pPr>
          </w:p>
        </w:tc>
      </w:tr>
    </w:tbl>
    <w:p w:rsidR="00A34731" w:rsidRPr="009C35C3" w:rsidRDefault="00A34731" w:rsidP="00A34731">
      <w:pPr>
        <w:rPr>
          <w:rFonts w:ascii="Century" w:hAnsi="Century"/>
        </w:rPr>
      </w:pPr>
    </w:p>
    <w:p w:rsidR="00A34731" w:rsidRPr="009C35C3" w:rsidRDefault="00A34731" w:rsidP="00A34731">
      <w:pPr>
        <w:spacing w:line="240" w:lineRule="auto"/>
        <w:ind w:firstLine="709"/>
        <w:jc w:val="both"/>
        <w:rPr>
          <w:rFonts w:ascii="Century" w:hAnsi="Century"/>
        </w:rPr>
      </w:pPr>
    </w:p>
    <w:p w:rsidR="00DA6DEB" w:rsidRPr="009C35C3" w:rsidRDefault="00DA6DEB">
      <w:pPr>
        <w:rPr>
          <w:rFonts w:ascii="Century" w:hAnsi="Century"/>
          <w:lang w:val="ru-RU"/>
        </w:rPr>
      </w:pPr>
    </w:p>
    <w:sectPr w:rsidR="00DA6DEB" w:rsidRPr="009C35C3" w:rsidSect="00A34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731"/>
    <w:rsid w:val="00001624"/>
    <w:rsid w:val="000052FE"/>
    <w:rsid w:val="000064A5"/>
    <w:rsid w:val="00017019"/>
    <w:rsid w:val="000234F8"/>
    <w:rsid w:val="00026B97"/>
    <w:rsid w:val="000427E2"/>
    <w:rsid w:val="00042AC2"/>
    <w:rsid w:val="00043C6C"/>
    <w:rsid w:val="00053A1B"/>
    <w:rsid w:val="00055753"/>
    <w:rsid w:val="000616E9"/>
    <w:rsid w:val="0006332E"/>
    <w:rsid w:val="00072A20"/>
    <w:rsid w:val="0007332A"/>
    <w:rsid w:val="000743D0"/>
    <w:rsid w:val="000748EC"/>
    <w:rsid w:val="000803F7"/>
    <w:rsid w:val="00080A31"/>
    <w:rsid w:val="00081D67"/>
    <w:rsid w:val="00084E0D"/>
    <w:rsid w:val="000851F3"/>
    <w:rsid w:val="000864F8"/>
    <w:rsid w:val="00086A97"/>
    <w:rsid w:val="000920BA"/>
    <w:rsid w:val="000A5BE5"/>
    <w:rsid w:val="000B269C"/>
    <w:rsid w:val="000B652A"/>
    <w:rsid w:val="000C1496"/>
    <w:rsid w:val="000C19FF"/>
    <w:rsid w:val="000C4CF2"/>
    <w:rsid w:val="000C6C6F"/>
    <w:rsid w:val="000D0C0C"/>
    <w:rsid w:val="000D19C8"/>
    <w:rsid w:val="000D51CC"/>
    <w:rsid w:val="000D6D20"/>
    <w:rsid w:val="000E15E6"/>
    <w:rsid w:val="000E6EAE"/>
    <w:rsid w:val="000E724B"/>
    <w:rsid w:val="000E79DB"/>
    <w:rsid w:val="000F33B2"/>
    <w:rsid w:val="000F3ABA"/>
    <w:rsid w:val="000F40B1"/>
    <w:rsid w:val="00100C82"/>
    <w:rsid w:val="00104DA0"/>
    <w:rsid w:val="001108AA"/>
    <w:rsid w:val="00111C6A"/>
    <w:rsid w:val="00112E60"/>
    <w:rsid w:val="0011678D"/>
    <w:rsid w:val="0011747E"/>
    <w:rsid w:val="00117B08"/>
    <w:rsid w:val="001228C0"/>
    <w:rsid w:val="00126FBE"/>
    <w:rsid w:val="00131DD5"/>
    <w:rsid w:val="0013270F"/>
    <w:rsid w:val="00134AB6"/>
    <w:rsid w:val="0014029F"/>
    <w:rsid w:val="00144C78"/>
    <w:rsid w:val="00150EBE"/>
    <w:rsid w:val="00156CA5"/>
    <w:rsid w:val="00161CCE"/>
    <w:rsid w:val="00163A11"/>
    <w:rsid w:val="00164249"/>
    <w:rsid w:val="0017240C"/>
    <w:rsid w:val="0017684E"/>
    <w:rsid w:val="00184785"/>
    <w:rsid w:val="0019383F"/>
    <w:rsid w:val="00196F06"/>
    <w:rsid w:val="001A014C"/>
    <w:rsid w:val="001A3E3C"/>
    <w:rsid w:val="001B0710"/>
    <w:rsid w:val="001C321F"/>
    <w:rsid w:val="001C36A9"/>
    <w:rsid w:val="001C4FB2"/>
    <w:rsid w:val="001C67DF"/>
    <w:rsid w:val="001C6F8C"/>
    <w:rsid w:val="001D778E"/>
    <w:rsid w:val="001E4476"/>
    <w:rsid w:val="001E5575"/>
    <w:rsid w:val="001E58DF"/>
    <w:rsid w:val="001E5912"/>
    <w:rsid w:val="001E59C1"/>
    <w:rsid w:val="001E78E4"/>
    <w:rsid w:val="001F40CB"/>
    <w:rsid w:val="002000BE"/>
    <w:rsid w:val="00202117"/>
    <w:rsid w:val="00202F0F"/>
    <w:rsid w:val="002033C0"/>
    <w:rsid w:val="00206D8A"/>
    <w:rsid w:val="00216DE9"/>
    <w:rsid w:val="0022660A"/>
    <w:rsid w:val="00226703"/>
    <w:rsid w:val="002323ED"/>
    <w:rsid w:val="002348A1"/>
    <w:rsid w:val="002373BB"/>
    <w:rsid w:val="00237EFA"/>
    <w:rsid w:val="00245936"/>
    <w:rsid w:val="002463ED"/>
    <w:rsid w:val="00246FBD"/>
    <w:rsid w:val="0024755A"/>
    <w:rsid w:val="00253B80"/>
    <w:rsid w:val="00254631"/>
    <w:rsid w:val="00254844"/>
    <w:rsid w:val="002569DC"/>
    <w:rsid w:val="00256D53"/>
    <w:rsid w:val="00260BDF"/>
    <w:rsid w:val="00261454"/>
    <w:rsid w:val="00261D06"/>
    <w:rsid w:val="00265242"/>
    <w:rsid w:val="002723D5"/>
    <w:rsid w:val="00272400"/>
    <w:rsid w:val="00275995"/>
    <w:rsid w:val="00285A34"/>
    <w:rsid w:val="00286904"/>
    <w:rsid w:val="00287495"/>
    <w:rsid w:val="00287C9D"/>
    <w:rsid w:val="0029469B"/>
    <w:rsid w:val="00295C1F"/>
    <w:rsid w:val="002A2695"/>
    <w:rsid w:val="002A3D27"/>
    <w:rsid w:val="002A5F46"/>
    <w:rsid w:val="002A7F76"/>
    <w:rsid w:val="002B07EE"/>
    <w:rsid w:val="002B522C"/>
    <w:rsid w:val="002B7518"/>
    <w:rsid w:val="002B7F30"/>
    <w:rsid w:val="002C1A7D"/>
    <w:rsid w:val="002C30CE"/>
    <w:rsid w:val="002C5C36"/>
    <w:rsid w:val="002D34EA"/>
    <w:rsid w:val="002D3B8A"/>
    <w:rsid w:val="002D43DD"/>
    <w:rsid w:val="002D7062"/>
    <w:rsid w:val="002D7667"/>
    <w:rsid w:val="002E0AA2"/>
    <w:rsid w:val="002E15B5"/>
    <w:rsid w:val="002E2544"/>
    <w:rsid w:val="002E36D1"/>
    <w:rsid w:val="002E6757"/>
    <w:rsid w:val="002E6824"/>
    <w:rsid w:val="002E6DA7"/>
    <w:rsid w:val="002E770E"/>
    <w:rsid w:val="002F3D2B"/>
    <w:rsid w:val="002F486E"/>
    <w:rsid w:val="00300EEB"/>
    <w:rsid w:val="0030432F"/>
    <w:rsid w:val="0030528B"/>
    <w:rsid w:val="003068A7"/>
    <w:rsid w:val="00311D82"/>
    <w:rsid w:val="0031367E"/>
    <w:rsid w:val="00313FB4"/>
    <w:rsid w:val="00317A19"/>
    <w:rsid w:val="00317DAE"/>
    <w:rsid w:val="00320324"/>
    <w:rsid w:val="00323260"/>
    <w:rsid w:val="00330DC8"/>
    <w:rsid w:val="00333766"/>
    <w:rsid w:val="00333F81"/>
    <w:rsid w:val="0033675F"/>
    <w:rsid w:val="00341349"/>
    <w:rsid w:val="0034304A"/>
    <w:rsid w:val="00354CF8"/>
    <w:rsid w:val="003618E8"/>
    <w:rsid w:val="00362A63"/>
    <w:rsid w:val="00364FF0"/>
    <w:rsid w:val="003652BC"/>
    <w:rsid w:val="00370586"/>
    <w:rsid w:val="0037253E"/>
    <w:rsid w:val="0038030C"/>
    <w:rsid w:val="00382697"/>
    <w:rsid w:val="0038305C"/>
    <w:rsid w:val="00397974"/>
    <w:rsid w:val="003A2774"/>
    <w:rsid w:val="003A3067"/>
    <w:rsid w:val="003A5174"/>
    <w:rsid w:val="003A52BB"/>
    <w:rsid w:val="003B0799"/>
    <w:rsid w:val="003B2C9A"/>
    <w:rsid w:val="003B43B5"/>
    <w:rsid w:val="003B560F"/>
    <w:rsid w:val="003B7CC6"/>
    <w:rsid w:val="003C0045"/>
    <w:rsid w:val="003C232B"/>
    <w:rsid w:val="003D0EA5"/>
    <w:rsid w:val="003D1C98"/>
    <w:rsid w:val="003D4391"/>
    <w:rsid w:val="003D488B"/>
    <w:rsid w:val="003D4E07"/>
    <w:rsid w:val="003D6569"/>
    <w:rsid w:val="003E09D6"/>
    <w:rsid w:val="003E23F5"/>
    <w:rsid w:val="003E5CDD"/>
    <w:rsid w:val="003E7F61"/>
    <w:rsid w:val="003F142C"/>
    <w:rsid w:val="003F5962"/>
    <w:rsid w:val="003F7B17"/>
    <w:rsid w:val="004016DB"/>
    <w:rsid w:val="004021A7"/>
    <w:rsid w:val="00404583"/>
    <w:rsid w:val="00410CAD"/>
    <w:rsid w:val="00411366"/>
    <w:rsid w:val="004129C7"/>
    <w:rsid w:val="0041634A"/>
    <w:rsid w:val="00422B0E"/>
    <w:rsid w:val="004251BF"/>
    <w:rsid w:val="00425ADF"/>
    <w:rsid w:val="004310EA"/>
    <w:rsid w:val="004329F1"/>
    <w:rsid w:val="00432A40"/>
    <w:rsid w:val="00434203"/>
    <w:rsid w:val="00435C91"/>
    <w:rsid w:val="00436509"/>
    <w:rsid w:val="00440919"/>
    <w:rsid w:val="00441B57"/>
    <w:rsid w:val="00446EB6"/>
    <w:rsid w:val="00452AA8"/>
    <w:rsid w:val="004541D4"/>
    <w:rsid w:val="00455040"/>
    <w:rsid w:val="00460A45"/>
    <w:rsid w:val="00461FA6"/>
    <w:rsid w:val="00463F0D"/>
    <w:rsid w:val="00464B13"/>
    <w:rsid w:val="00467AC3"/>
    <w:rsid w:val="00467B90"/>
    <w:rsid w:val="00475775"/>
    <w:rsid w:val="004772B8"/>
    <w:rsid w:val="004772F4"/>
    <w:rsid w:val="00477E09"/>
    <w:rsid w:val="00483D88"/>
    <w:rsid w:val="00486A7B"/>
    <w:rsid w:val="0048721E"/>
    <w:rsid w:val="00490372"/>
    <w:rsid w:val="00496DC0"/>
    <w:rsid w:val="004A0CC6"/>
    <w:rsid w:val="004A1252"/>
    <w:rsid w:val="004A506E"/>
    <w:rsid w:val="004A770E"/>
    <w:rsid w:val="004B3ED0"/>
    <w:rsid w:val="004B4AC3"/>
    <w:rsid w:val="004B79F7"/>
    <w:rsid w:val="004C0098"/>
    <w:rsid w:val="004C1E71"/>
    <w:rsid w:val="004C42E2"/>
    <w:rsid w:val="004C657D"/>
    <w:rsid w:val="004C7F2D"/>
    <w:rsid w:val="004D12AA"/>
    <w:rsid w:val="004D17DB"/>
    <w:rsid w:val="004E008D"/>
    <w:rsid w:val="004E2E88"/>
    <w:rsid w:val="004E4C70"/>
    <w:rsid w:val="004E56E9"/>
    <w:rsid w:val="004E6D9E"/>
    <w:rsid w:val="004F3A23"/>
    <w:rsid w:val="005013DC"/>
    <w:rsid w:val="00501F20"/>
    <w:rsid w:val="0050501E"/>
    <w:rsid w:val="0051450C"/>
    <w:rsid w:val="005179EC"/>
    <w:rsid w:val="0052545A"/>
    <w:rsid w:val="00534151"/>
    <w:rsid w:val="005438A8"/>
    <w:rsid w:val="00551A30"/>
    <w:rsid w:val="00553BFB"/>
    <w:rsid w:val="00555D24"/>
    <w:rsid w:val="00556A95"/>
    <w:rsid w:val="00564E1D"/>
    <w:rsid w:val="00565C92"/>
    <w:rsid w:val="00565E81"/>
    <w:rsid w:val="00566866"/>
    <w:rsid w:val="00566DD6"/>
    <w:rsid w:val="00566F43"/>
    <w:rsid w:val="005679E7"/>
    <w:rsid w:val="00567A41"/>
    <w:rsid w:val="00571567"/>
    <w:rsid w:val="005757C6"/>
    <w:rsid w:val="00576944"/>
    <w:rsid w:val="00585A24"/>
    <w:rsid w:val="0059239E"/>
    <w:rsid w:val="00593DAE"/>
    <w:rsid w:val="005A3A6A"/>
    <w:rsid w:val="005B5C56"/>
    <w:rsid w:val="005B71BF"/>
    <w:rsid w:val="005C345A"/>
    <w:rsid w:val="005C3D5C"/>
    <w:rsid w:val="005C4D0A"/>
    <w:rsid w:val="005C7A4D"/>
    <w:rsid w:val="005D720A"/>
    <w:rsid w:val="005D779F"/>
    <w:rsid w:val="005D7B22"/>
    <w:rsid w:val="005E2D3E"/>
    <w:rsid w:val="005F06A7"/>
    <w:rsid w:val="005F268A"/>
    <w:rsid w:val="006005EE"/>
    <w:rsid w:val="006040B2"/>
    <w:rsid w:val="00604E9E"/>
    <w:rsid w:val="00607B55"/>
    <w:rsid w:val="006103E2"/>
    <w:rsid w:val="0061312B"/>
    <w:rsid w:val="006156B5"/>
    <w:rsid w:val="00616C07"/>
    <w:rsid w:val="00617854"/>
    <w:rsid w:val="00627C50"/>
    <w:rsid w:val="006378D7"/>
    <w:rsid w:val="006412CB"/>
    <w:rsid w:val="00641823"/>
    <w:rsid w:val="00645F55"/>
    <w:rsid w:val="00652991"/>
    <w:rsid w:val="00654FC4"/>
    <w:rsid w:val="006568A9"/>
    <w:rsid w:val="00664B39"/>
    <w:rsid w:val="0066502B"/>
    <w:rsid w:val="006659A3"/>
    <w:rsid w:val="006665B5"/>
    <w:rsid w:val="00672FFD"/>
    <w:rsid w:val="00692CEB"/>
    <w:rsid w:val="00692DCE"/>
    <w:rsid w:val="006933B0"/>
    <w:rsid w:val="00695175"/>
    <w:rsid w:val="006A04E7"/>
    <w:rsid w:val="006A1268"/>
    <w:rsid w:val="006B4B52"/>
    <w:rsid w:val="006B5E19"/>
    <w:rsid w:val="006C0047"/>
    <w:rsid w:val="006C2336"/>
    <w:rsid w:val="006C56AF"/>
    <w:rsid w:val="006D143D"/>
    <w:rsid w:val="006D41B3"/>
    <w:rsid w:val="006D6014"/>
    <w:rsid w:val="006D73B0"/>
    <w:rsid w:val="006E112B"/>
    <w:rsid w:val="006F04B0"/>
    <w:rsid w:val="006F168E"/>
    <w:rsid w:val="006F5B97"/>
    <w:rsid w:val="006F5CF9"/>
    <w:rsid w:val="00701EC1"/>
    <w:rsid w:val="007032AF"/>
    <w:rsid w:val="00704B98"/>
    <w:rsid w:val="00704C89"/>
    <w:rsid w:val="00706A73"/>
    <w:rsid w:val="00707FC6"/>
    <w:rsid w:val="00711FF8"/>
    <w:rsid w:val="00714C77"/>
    <w:rsid w:val="0072269B"/>
    <w:rsid w:val="00723A01"/>
    <w:rsid w:val="00727123"/>
    <w:rsid w:val="00731B59"/>
    <w:rsid w:val="00742B76"/>
    <w:rsid w:val="00743C28"/>
    <w:rsid w:val="00747B75"/>
    <w:rsid w:val="00750414"/>
    <w:rsid w:val="007534F1"/>
    <w:rsid w:val="007577C0"/>
    <w:rsid w:val="007624A7"/>
    <w:rsid w:val="00762DF5"/>
    <w:rsid w:val="00764FB4"/>
    <w:rsid w:val="0077057B"/>
    <w:rsid w:val="00770AFE"/>
    <w:rsid w:val="00771104"/>
    <w:rsid w:val="00771A9F"/>
    <w:rsid w:val="00780CA2"/>
    <w:rsid w:val="00781864"/>
    <w:rsid w:val="007827BB"/>
    <w:rsid w:val="00783155"/>
    <w:rsid w:val="007849A3"/>
    <w:rsid w:val="00787935"/>
    <w:rsid w:val="00787AFE"/>
    <w:rsid w:val="007901B4"/>
    <w:rsid w:val="007963BD"/>
    <w:rsid w:val="00797183"/>
    <w:rsid w:val="007A009E"/>
    <w:rsid w:val="007A00F6"/>
    <w:rsid w:val="007A0A0A"/>
    <w:rsid w:val="007A2795"/>
    <w:rsid w:val="007A4A96"/>
    <w:rsid w:val="007B2133"/>
    <w:rsid w:val="007B35F0"/>
    <w:rsid w:val="007B4223"/>
    <w:rsid w:val="007B766C"/>
    <w:rsid w:val="007C2333"/>
    <w:rsid w:val="007C2A0F"/>
    <w:rsid w:val="007D0767"/>
    <w:rsid w:val="007D11A7"/>
    <w:rsid w:val="007D2480"/>
    <w:rsid w:val="007D2CBD"/>
    <w:rsid w:val="007D341F"/>
    <w:rsid w:val="007D585B"/>
    <w:rsid w:val="007D7B1C"/>
    <w:rsid w:val="007E2CBE"/>
    <w:rsid w:val="007E2DD7"/>
    <w:rsid w:val="007E6732"/>
    <w:rsid w:val="007E779E"/>
    <w:rsid w:val="007E7A1B"/>
    <w:rsid w:val="007E7E19"/>
    <w:rsid w:val="007F0AAD"/>
    <w:rsid w:val="007F2778"/>
    <w:rsid w:val="007F2F29"/>
    <w:rsid w:val="0081016C"/>
    <w:rsid w:val="008122A0"/>
    <w:rsid w:val="00815079"/>
    <w:rsid w:val="0081716C"/>
    <w:rsid w:val="00825E79"/>
    <w:rsid w:val="0083071C"/>
    <w:rsid w:val="00830DC7"/>
    <w:rsid w:val="00840459"/>
    <w:rsid w:val="00844B3B"/>
    <w:rsid w:val="0084799E"/>
    <w:rsid w:val="008502CA"/>
    <w:rsid w:val="00850EDD"/>
    <w:rsid w:val="00854F73"/>
    <w:rsid w:val="00860D46"/>
    <w:rsid w:val="00864F73"/>
    <w:rsid w:val="00865F72"/>
    <w:rsid w:val="0087083F"/>
    <w:rsid w:val="00870B79"/>
    <w:rsid w:val="00873095"/>
    <w:rsid w:val="00874034"/>
    <w:rsid w:val="00874F3B"/>
    <w:rsid w:val="00875E29"/>
    <w:rsid w:val="00880568"/>
    <w:rsid w:val="00882BB6"/>
    <w:rsid w:val="00883420"/>
    <w:rsid w:val="00885841"/>
    <w:rsid w:val="0089446D"/>
    <w:rsid w:val="008A353E"/>
    <w:rsid w:val="008A3920"/>
    <w:rsid w:val="008B11F7"/>
    <w:rsid w:val="008B2EF7"/>
    <w:rsid w:val="008B3CBB"/>
    <w:rsid w:val="008B6797"/>
    <w:rsid w:val="008C13AF"/>
    <w:rsid w:val="008C1801"/>
    <w:rsid w:val="008C4907"/>
    <w:rsid w:val="008C517E"/>
    <w:rsid w:val="008D0EA2"/>
    <w:rsid w:val="008D2EF3"/>
    <w:rsid w:val="008D4B3F"/>
    <w:rsid w:val="008D5A80"/>
    <w:rsid w:val="008D5C91"/>
    <w:rsid w:val="008E0A37"/>
    <w:rsid w:val="008E6EAE"/>
    <w:rsid w:val="008E7CC1"/>
    <w:rsid w:val="008F2497"/>
    <w:rsid w:val="008F40F0"/>
    <w:rsid w:val="008F6317"/>
    <w:rsid w:val="00902B50"/>
    <w:rsid w:val="00907B7F"/>
    <w:rsid w:val="0091556A"/>
    <w:rsid w:val="00916CF5"/>
    <w:rsid w:val="00922E2B"/>
    <w:rsid w:val="009252FE"/>
    <w:rsid w:val="0092799D"/>
    <w:rsid w:val="0093062C"/>
    <w:rsid w:val="009336CD"/>
    <w:rsid w:val="00933714"/>
    <w:rsid w:val="00940E81"/>
    <w:rsid w:val="0094106D"/>
    <w:rsid w:val="00941099"/>
    <w:rsid w:val="009547D0"/>
    <w:rsid w:val="00957CD7"/>
    <w:rsid w:val="00960DAB"/>
    <w:rsid w:val="00961F4C"/>
    <w:rsid w:val="00967F4C"/>
    <w:rsid w:val="00970EB1"/>
    <w:rsid w:val="00980B44"/>
    <w:rsid w:val="00981570"/>
    <w:rsid w:val="00981BA1"/>
    <w:rsid w:val="00984E7E"/>
    <w:rsid w:val="0099068F"/>
    <w:rsid w:val="00991C0B"/>
    <w:rsid w:val="00997BD8"/>
    <w:rsid w:val="00997BFA"/>
    <w:rsid w:val="009B5927"/>
    <w:rsid w:val="009B6564"/>
    <w:rsid w:val="009B7B9E"/>
    <w:rsid w:val="009C145C"/>
    <w:rsid w:val="009C35C3"/>
    <w:rsid w:val="009C394A"/>
    <w:rsid w:val="009C6603"/>
    <w:rsid w:val="009D48DE"/>
    <w:rsid w:val="009D7FA4"/>
    <w:rsid w:val="009E159F"/>
    <w:rsid w:val="009F57C8"/>
    <w:rsid w:val="009F7028"/>
    <w:rsid w:val="00A00212"/>
    <w:rsid w:val="00A04116"/>
    <w:rsid w:val="00A0799A"/>
    <w:rsid w:val="00A11158"/>
    <w:rsid w:val="00A22DC5"/>
    <w:rsid w:val="00A231AA"/>
    <w:rsid w:val="00A25D7C"/>
    <w:rsid w:val="00A263D5"/>
    <w:rsid w:val="00A26ACC"/>
    <w:rsid w:val="00A32845"/>
    <w:rsid w:val="00A32BE8"/>
    <w:rsid w:val="00A33909"/>
    <w:rsid w:val="00A34731"/>
    <w:rsid w:val="00A366FC"/>
    <w:rsid w:val="00A375F6"/>
    <w:rsid w:val="00A45379"/>
    <w:rsid w:val="00A50124"/>
    <w:rsid w:val="00A501CD"/>
    <w:rsid w:val="00A50FC3"/>
    <w:rsid w:val="00A52314"/>
    <w:rsid w:val="00A544BB"/>
    <w:rsid w:val="00A548F4"/>
    <w:rsid w:val="00A57589"/>
    <w:rsid w:val="00A64B91"/>
    <w:rsid w:val="00A702D1"/>
    <w:rsid w:val="00A70468"/>
    <w:rsid w:val="00A72090"/>
    <w:rsid w:val="00A7226D"/>
    <w:rsid w:val="00A74CA9"/>
    <w:rsid w:val="00A75522"/>
    <w:rsid w:val="00A81153"/>
    <w:rsid w:val="00A82665"/>
    <w:rsid w:val="00A8331E"/>
    <w:rsid w:val="00A85B81"/>
    <w:rsid w:val="00A93884"/>
    <w:rsid w:val="00A968B1"/>
    <w:rsid w:val="00AA5439"/>
    <w:rsid w:val="00AB0458"/>
    <w:rsid w:val="00AB1459"/>
    <w:rsid w:val="00AB7AC0"/>
    <w:rsid w:val="00AC5F3A"/>
    <w:rsid w:val="00AD2554"/>
    <w:rsid w:val="00AD3F3E"/>
    <w:rsid w:val="00AE3FFF"/>
    <w:rsid w:val="00AE4E3D"/>
    <w:rsid w:val="00AE7D4C"/>
    <w:rsid w:val="00AF10F8"/>
    <w:rsid w:val="00AF274B"/>
    <w:rsid w:val="00AF37F7"/>
    <w:rsid w:val="00B03B31"/>
    <w:rsid w:val="00B1079A"/>
    <w:rsid w:val="00B12345"/>
    <w:rsid w:val="00B13015"/>
    <w:rsid w:val="00B166BD"/>
    <w:rsid w:val="00B205FA"/>
    <w:rsid w:val="00B27C3E"/>
    <w:rsid w:val="00B27FFB"/>
    <w:rsid w:val="00B31866"/>
    <w:rsid w:val="00B41F50"/>
    <w:rsid w:val="00B42DF5"/>
    <w:rsid w:val="00B45542"/>
    <w:rsid w:val="00B45C05"/>
    <w:rsid w:val="00B468D8"/>
    <w:rsid w:val="00B52547"/>
    <w:rsid w:val="00B550BB"/>
    <w:rsid w:val="00B57108"/>
    <w:rsid w:val="00B61FE5"/>
    <w:rsid w:val="00B74A1F"/>
    <w:rsid w:val="00B775EF"/>
    <w:rsid w:val="00B845D7"/>
    <w:rsid w:val="00B84C58"/>
    <w:rsid w:val="00B94469"/>
    <w:rsid w:val="00B95C02"/>
    <w:rsid w:val="00BA5EC4"/>
    <w:rsid w:val="00BB4652"/>
    <w:rsid w:val="00BB6E79"/>
    <w:rsid w:val="00BC0872"/>
    <w:rsid w:val="00BC0CEA"/>
    <w:rsid w:val="00BC1726"/>
    <w:rsid w:val="00BC2F4C"/>
    <w:rsid w:val="00BC5D02"/>
    <w:rsid w:val="00BD536D"/>
    <w:rsid w:val="00BD738D"/>
    <w:rsid w:val="00BE0D1F"/>
    <w:rsid w:val="00BE106D"/>
    <w:rsid w:val="00BE7C4A"/>
    <w:rsid w:val="00C01308"/>
    <w:rsid w:val="00C054AC"/>
    <w:rsid w:val="00C068F0"/>
    <w:rsid w:val="00C1450F"/>
    <w:rsid w:val="00C16A73"/>
    <w:rsid w:val="00C25FEF"/>
    <w:rsid w:val="00C263EB"/>
    <w:rsid w:val="00C274A7"/>
    <w:rsid w:val="00C33884"/>
    <w:rsid w:val="00C421B4"/>
    <w:rsid w:val="00C43A67"/>
    <w:rsid w:val="00C46461"/>
    <w:rsid w:val="00C46663"/>
    <w:rsid w:val="00C52C51"/>
    <w:rsid w:val="00C60AF4"/>
    <w:rsid w:val="00C6188D"/>
    <w:rsid w:val="00C61F50"/>
    <w:rsid w:val="00C62163"/>
    <w:rsid w:val="00C621AF"/>
    <w:rsid w:val="00C648C6"/>
    <w:rsid w:val="00C66344"/>
    <w:rsid w:val="00C67B6C"/>
    <w:rsid w:val="00C70D9C"/>
    <w:rsid w:val="00C74647"/>
    <w:rsid w:val="00C7653F"/>
    <w:rsid w:val="00C766B9"/>
    <w:rsid w:val="00C8137B"/>
    <w:rsid w:val="00C825AF"/>
    <w:rsid w:val="00C83106"/>
    <w:rsid w:val="00C85CFC"/>
    <w:rsid w:val="00C85E83"/>
    <w:rsid w:val="00C9030B"/>
    <w:rsid w:val="00C90B24"/>
    <w:rsid w:val="00C919B3"/>
    <w:rsid w:val="00C9328E"/>
    <w:rsid w:val="00CA1116"/>
    <w:rsid w:val="00CA12BF"/>
    <w:rsid w:val="00CA4C3D"/>
    <w:rsid w:val="00CA7EA3"/>
    <w:rsid w:val="00CB2F01"/>
    <w:rsid w:val="00CB4184"/>
    <w:rsid w:val="00CC1321"/>
    <w:rsid w:val="00CC1500"/>
    <w:rsid w:val="00CC4507"/>
    <w:rsid w:val="00CC5F72"/>
    <w:rsid w:val="00CD4271"/>
    <w:rsid w:val="00CD4C17"/>
    <w:rsid w:val="00CD6387"/>
    <w:rsid w:val="00CE20DF"/>
    <w:rsid w:val="00CE618C"/>
    <w:rsid w:val="00CE6619"/>
    <w:rsid w:val="00CF1E9D"/>
    <w:rsid w:val="00CF33E7"/>
    <w:rsid w:val="00CF481A"/>
    <w:rsid w:val="00CF5ACF"/>
    <w:rsid w:val="00CF6C2D"/>
    <w:rsid w:val="00D0229C"/>
    <w:rsid w:val="00D03BA1"/>
    <w:rsid w:val="00D079AC"/>
    <w:rsid w:val="00D31AAB"/>
    <w:rsid w:val="00D3361E"/>
    <w:rsid w:val="00D33767"/>
    <w:rsid w:val="00D35853"/>
    <w:rsid w:val="00D35D59"/>
    <w:rsid w:val="00D36E7F"/>
    <w:rsid w:val="00D434AE"/>
    <w:rsid w:val="00D45C09"/>
    <w:rsid w:val="00D50408"/>
    <w:rsid w:val="00D52903"/>
    <w:rsid w:val="00D53AE4"/>
    <w:rsid w:val="00D5525F"/>
    <w:rsid w:val="00D63CED"/>
    <w:rsid w:val="00D64CD0"/>
    <w:rsid w:val="00D716B3"/>
    <w:rsid w:val="00D80688"/>
    <w:rsid w:val="00D819E7"/>
    <w:rsid w:val="00D81B7F"/>
    <w:rsid w:val="00D85A46"/>
    <w:rsid w:val="00D93D90"/>
    <w:rsid w:val="00D94306"/>
    <w:rsid w:val="00D9437C"/>
    <w:rsid w:val="00DA3D5E"/>
    <w:rsid w:val="00DA6DEB"/>
    <w:rsid w:val="00DB3BEB"/>
    <w:rsid w:val="00DB4D0F"/>
    <w:rsid w:val="00DB57A6"/>
    <w:rsid w:val="00DB7B47"/>
    <w:rsid w:val="00DC22BB"/>
    <w:rsid w:val="00DC6219"/>
    <w:rsid w:val="00DD05C8"/>
    <w:rsid w:val="00DD3674"/>
    <w:rsid w:val="00DD55DF"/>
    <w:rsid w:val="00DD6CE3"/>
    <w:rsid w:val="00DE04D6"/>
    <w:rsid w:val="00DE31B9"/>
    <w:rsid w:val="00DF52B3"/>
    <w:rsid w:val="00DF7DED"/>
    <w:rsid w:val="00E01A30"/>
    <w:rsid w:val="00E0628F"/>
    <w:rsid w:val="00E11694"/>
    <w:rsid w:val="00E121E7"/>
    <w:rsid w:val="00E20FB0"/>
    <w:rsid w:val="00E21246"/>
    <w:rsid w:val="00E23809"/>
    <w:rsid w:val="00E26B58"/>
    <w:rsid w:val="00E30820"/>
    <w:rsid w:val="00E31B2A"/>
    <w:rsid w:val="00E32046"/>
    <w:rsid w:val="00E32F88"/>
    <w:rsid w:val="00E34B47"/>
    <w:rsid w:val="00E36450"/>
    <w:rsid w:val="00E3672A"/>
    <w:rsid w:val="00E40B2C"/>
    <w:rsid w:val="00E4173B"/>
    <w:rsid w:val="00E41937"/>
    <w:rsid w:val="00E43B7F"/>
    <w:rsid w:val="00E44A52"/>
    <w:rsid w:val="00E474D4"/>
    <w:rsid w:val="00E5383D"/>
    <w:rsid w:val="00E62EEC"/>
    <w:rsid w:val="00E64724"/>
    <w:rsid w:val="00E64C4D"/>
    <w:rsid w:val="00E7254C"/>
    <w:rsid w:val="00E72F13"/>
    <w:rsid w:val="00E758F6"/>
    <w:rsid w:val="00E81A25"/>
    <w:rsid w:val="00E96245"/>
    <w:rsid w:val="00EA47B1"/>
    <w:rsid w:val="00EA4C37"/>
    <w:rsid w:val="00EB0B1F"/>
    <w:rsid w:val="00EB2FC7"/>
    <w:rsid w:val="00EB66F1"/>
    <w:rsid w:val="00EC12DE"/>
    <w:rsid w:val="00EC2F49"/>
    <w:rsid w:val="00ED039B"/>
    <w:rsid w:val="00ED1780"/>
    <w:rsid w:val="00ED5BEC"/>
    <w:rsid w:val="00EE0360"/>
    <w:rsid w:val="00EE39A2"/>
    <w:rsid w:val="00EE7081"/>
    <w:rsid w:val="00EF6B7A"/>
    <w:rsid w:val="00F00EC9"/>
    <w:rsid w:val="00F014EE"/>
    <w:rsid w:val="00F0269C"/>
    <w:rsid w:val="00F11FB7"/>
    <w:rsid w:val="00F14E4C"/>
    <w:rsid w:val="00F14F55"/>
    <w:rsid w:val="00F16E0C"/>
    <w:rsid w:val="00F23658"/>
    <w:rsid w:val="00F236AB"/>
    <w:rsid w:val="00F27A45"/>
    <w:rsid w:val="00F30191"/>
    <w:rsid w:val="00F33BE4"/>
    <w:rsid w:val="00F345BC"/>
    <w:rsid w:val="00F46973"/>
    <w:rsid w:val="00F52F22"/>
    <w:rsid w:val="00F60D5F"/>
    <w:rsid w:val="00F61EEA"/>
    <w:rsid w:val="00F718BD"/>
    <w:rsid w:val="00F72C4A"/>
    <w:rsid w:val="00F742A5"/>
    <w:rsid w:val="00F75941"/>
    <w:rsid w:val="00F77375"/>
    <w:rsid w:val="00F803AC"/>
    <w:rsid w:val="00F835A5"/>
    <w:rsid w:val="00F85039"/>
    <w:rsid w:val="00F85493"/>
    <w:rsid w:val="00F85553"/>
    <w:rsid w:val="00F86040"/>
    <w:rsid w:val="00F93F2C"/>
    <w:rsid w:val="00F94A3B"/>
    <w:rsid w:val="00F97DAA"/>
    <w:rsid w:val="00FA2792"/>
    <w:rsid w:val="00FA3CB7"/>
    <w:rsid w:val="00FA5942"/>
    <w:rsid w:val="00FA6C7F"/>
    <w:rsid w:val="00FB340F"/>
    <w:rsid w:val="00FB3BF9"/>
    <w:rsid w:val="00FB5E98"/>
    <w:rsid w:val="00FD2C59"/>
    <w:rsid w:val="00FD34B9"/>
    <w:rsid w:val="00FD36A7"/>
    <w:rsid w:val="00FD7B04"/>
    <w:rsid w:val="00FE25D6"/>
    <w:rsid w:val="00FE3545"/>
    <w:rsid w:val="00FE7333"/>
    <w:rsid w:val="00FE7A45"/>
    <w:rsid w:val="00FF39AA"/>
    <w:rsid w:val="00FF3DB8"/>
    <w:rsid w:val="00FF3F7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2013-12-01T13:42:00Z</dcterms:created>
  <dcterms:modified xsi:type="dcterms:W3CDTF">2013-12-01T13:59:00Z</dcterms:modified>
</cp:coreProperties>
</file>