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DFD" w:rsidRPr="001153C2" w:rsidRDefault="003E5461" w:rsidP="001153C2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153C2">
        <w:rPr>
          <w:rFonts w:ascii="Times New Roman" w:hAnsi="Times New Roman" w:cs="Times New Roman"/>
          <w:b/>
          <w:i/>
          <w:sz w:val="36"/>
          <w:szCs w:val="36"/>
        </w:rPr>
        <w:t>Приложение 6. А глаз как у орла.</w:t>
      </w:r>
    </w:p>
    <w:p w:rsidR="003E5461" w:rsidRDefault="001153C2" w:rsidP="001153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5461">
        <w:rPr>
          <w:rFonts w:ascii="Times New Roman" w:hAnsi="Times New Roman" w:cs="Times New Roman"/>
          <w:sz w:val="28"/>
          <w:szCs w:val="28"/>
        </w:rPr>
        <w:t xml:space="preserve">В конце зимы из-за высоких учебных нагрузок, дефицита витаминов и солнечного света острота зрения снижается. </w:t>
      </w:r>
    </w:p>
    <w:p w:rsidR="003E5461" w:rsidRPr="001153C2" w:rsidRDefault="003E5461" w:rsidP="001153C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53C2">
        <w:rPr>
          <w:rFonts w:ascii="Times New Roman" w:hAnsi="Times New Roman" w:cs="Times New Roman"/>
          <w:b/>
          <w:i/>
          <w:sz w:val="28"/>
          <w:szCs w:val="28"/>
        </w:rPr>
        <w:t>Секреты стопроцентного зрения.</w:t>
      </w:r>
    </w:p>
    <w:p w:rsidR="003E5461" w:rsidRDefault="003E5461" w:rsidP="001153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Глазам  требуется отдых. Ребенку с хорошим зрением перерыв в занятиях необходим каждые 40 минут, а тому, кто уже страдает близорукостью, - каждые полчаса. Длительность глазной «перемены» - 10-15 минут. Важное ограничение – не смотреть телевизор и не играть в компьютерные игры.</w:t>
      </w:r>
    </w:p>
    <w:p w:rsidR="003E5461" w:rsidRDefault="003E5461" w:rsidP="001153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Читать и писать нужно правильно. Расстояние от глаз до книги должно составлять не менее 40 см. рабочее место должно быть хорошо освещено. Если используется настольная лампа, свет должен падать слева, а не справа (для левшей наоборот).</w:t>
      </w:r>
    </w:p>
    <w:p w:rsidR="003E5461" w:rsidRDefault="003E5461" w:rsidP="001153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Важно сбалансировано питаться. </w:t>
      </w:r>
      <w:r w:rsidR="00171D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Полезные продукты – творог, молоко, печень, отварная рыба, морковь, капуста, орехи, цитрусовые, зелень, ягоды (брусника, черника, клюква, черная смородина).</w:t>
      </w:r>
      <w:proofErr w:type="gramEnd"/>
    </w:p>
    <w:p w:rsidR="003E5461" w:rsidRDefault="00171D55" w:rsidP="001153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Усталым глазам поможет массаж. Такой массаж улучшает кровообращение глазного яблока и питание его тканей.</w:t>
      </w:r>
    </w:p>
    <w:p w:rsidR="00171D55" w:rsidRDefault="00171D55" w:rsidP="001153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Подушечками больших пальцев легонько ведем снизу вверх вдоль крыльев носа к углам глаз, затем, не отрывая рук, до начала бровей и вдоль бровей до висков. Повторить 10 раз.</w:t>
      </w:r>
    </w:p>
    <w:p w:rsidR="00171D55" w:rsidRDefault="00171D55" w:rsidP="001153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Пусть ребенок закроет глаза. Массируйте его глазные яблоки, двигаясь от внешних углов глаз к </w:t>
      </w:r>
      <w:proofErr w:type="gramStart"/>
      <w:r>
        <w:rPr>
          <w:rFonts w:ascii="Times New Roman" w:hAnsi="Times New Roman" w:cs="Times New Roman"/>
          <w:sz w:val="28"/>
          <w:szCs w:val="28"/>
        </w:rPr>
        <w:t>внутренним</w:t>
      </w:r>
      <w:proofErr w:type="gramEnd"/>
      <w:r>
        <w:rPr>
          <w:rFonts w:ascii="Times New Roman" w:hAnsi="Times New Roman" w:cs="Times New Roman"/>
          <w:sz w:val="28"/>
          <w:szCs w:val="28"/>
        </w:rPr>
        <w:t>, очень осторожно надавливая подушечками больших пальцев. Повторить 10 раз.</w:t>
      </w:r>
    </w:p>
    <w:p w:rsidR="00171D55" w:rsidRPr="001153C2" w:rsidRDefault="00171D55" w:rsidP="001153C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53C2">
        <w:rPr>
          <w:rFonts w:ascii="Times New Roman" w:hAnsi="Times New Roman" w:cs="Times New Roman"/>
          <w:b/>
          <w:i/>
          <w:sz w:val="28"/>
          <w:szCs w:val="28"/>
        </w:rPr>
        <w:t>Очки или контактные линзы?</w:t>
      </w:r>
    </w:p>
    <w:p w:rsidR="00171D55" w:rsidRDefault="00171D55" w:rsidP="001153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Остановить близорукость помогают иглоукалывание,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магнитотерапия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лазер, пневмомассаж глаз с помощью особых очков.</w:t>
      </w:r>
    </w:p>
    <w:tbl>
      <w:tblPr>
        <w:tblStyle w:val="a3"/>
        <w:tblW w:w="0" w:type="auto"/>
        <w:tblLook w:val="04A0"/>
      </w:tblPr>
      <w:tblGrid>
        <w:gridCol w:w="2334"/>
        <w:gridCol w:w="3614"/>
        <w:gridCol w:w="3623"/>
      </w:tblGrid>
      <w:tr w:rsidR="001153C2" w:rsidTr="001153C2">
        <w:tc>
          <w:tcPr>
            <w:tcW w:w="2067" w:type="dxa"/>
          </w:tcPr>
          <w:p w:rsidR="001153C2" w:rsidRDefault="001153C2" w:rsidP="00115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8" w:type="dxa"/>
          </w:tcPr>
          <w:p w:rsidR="001153C2" w:rsidRPr="001153C2" w:rsidRDefault="001153C2" w:rsidP="001153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</w:t>
            </w:r>
            <w:r w:rsidRPr="001153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3756" w:type="dxa"/>
          </w:tcPr>
          <w:p w:rsidR="001153C2" w:rsidRPr="001153C2" w:rsidRDefault="001153C2" w:rsidP="001153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r w:rsidRPr="001153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ротив</w:t>
            </w:r>
          </w:p>
        </w:tc>
      </w:tr>
      <w:tr w:rsidR="001153C2" w:rsidTr="001153C2">
        <w:tc>
          <w:tcPr>
            <w:tcW w:w="2067" w:type="dxa"/>
          </w:tcPr>
          <w:p w:rsidR="001153C2" w:rsidRPr="001153C2" w:rsidRDefault="001153C2" w:rsidP="001153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О</w:t>
            </w:r>
            <w:r w:rsidRPr="001153C2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чки</w:t>
            </w:r>
          </w:p>
        </w:tc>
        <w:tc>
          <w:tcPr>
            <w:tcW w:w="3748" w:type="dxa"/>
          </w:tcPr>
          <w:p w:rsidR="001153C2" w:rsidRDefault="001153C2" w:rsidP="001153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Легко надевать </w:t>
            </w:r>
          </w:p>
          <w:p w:rsidR="001153C2" w:rsidRDefault="001153C2" w:rsidP="001153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Привычны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</w:t>
            </w:r>
          </w:p>
          <w:p w:rsidR="001153C2" w:rsidRDefault="001153C2" w:rsidP="001153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Стали для подростков модным аксессуаром</w:t>
            </w:r>
          </w:p>
          <w:p w:rsidR="001153C2" w:rsidRDefault="001153C2" w:rsidP="001153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требуют сложного ухода</w:t>
            </w:r>
          </w:p>
          <w:p w:rsidR="001153C2" w:rsidRPr="00171D55" w:rsidRDefault="001153C2" w:rsidP="001153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Линзы со специальным покрытием защитят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глаза при работе с компьютером.</w:t>
            </w:r>
          </w:p>
        </w:tc>
        <w:tc>
          <w:tcPr>
            <w:tcW w:w="3756" w:type="dxa"/>
          </w:tcPr>
          <w:p w:rsidR="001153C2" w:rsidRDefault="001153C2" w:rsidP="001153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обеспечивают максимальной коррекции зрения</w:t>
            </w:r>
          </w:p>
          <w:p w:rsidR="001153C2" w:rsidRDefault="001153C2" w:rsidP="001153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Ограничивают боковое зрение</w:t>
            </w:r>
          </w:p>
          <w:p w:rsidR="001153C2" w:rsidRDefault="001153C2" w:rsidP="001153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Нарушают пространственное восприятие</w:t>
            </w:r>
          </w:p>
          <w:p w:rsidR="001153C2" w:rsidRDefault="001153C2" w:rsidP="001153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Снижают самооценку</w:t>
            </w:r>
          </w:p>
          <w:p w:rsidR="001153C2" w:rsidRPr="001153C2" w:rsidRDefault="001153C2" w:rsidP="001153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Опасны при травмах,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если линзы стеклянные.</w:t>
            </w:r>
          </w:p>
        </w:tc>
      </w:tr>
      <w:tr w:rsidR="001153C2" w:rsidTr="001153C2">
        <w:tc>
          <w:tcPr>
            <w:tcW w:w="2067" w:type="dxa"/>
          </w:tcPr>
          <w:p w:rsidR="001153C2" w:rsidRPr="001153C2" w:rsidRDefault="001153C2" w:rsidP="001153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lastRenderedPageBreak/>
              <w:t>Л</w:t>
            </w:r>
            <w:r w:rsidRPr="001153C2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инзы</w:t>
            </w:r>
          </w:p>
        </w:tc>
        <w:tc>
          <w:tcPr>
            <w:tcW w:w="3748" w:type="dxa"/>
          </w:tcPr>
          <w:p w:rsidR="001153C2" w:rsidRDefault="001153C2" w:rsidP="001153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Обеспечивают коррекцию зрения по всей ширине поля</w:t>
            </w:r>
          </w:p>
          <w:p w:rsidR="001153C2" w:rsidRDefault="001153C2" w:rsidP="001153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Уменьшают утомляемость глаз</w:t>
            </w:r>
          </w:p>
          <w:p w:rsidR="001153C2" w:rsidRDefault="001153C2" w:rsidP="001153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Повышают зрительную работоспособность</w:t>
            </w:r>
          </w:p>
          <w:p w:rsidR="001153C2" w:rsidRPr="001153C2" w:rsidRDefault="001153C2" w:rsidP="001153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Незаметны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насмешников</w:t>
            </w:r>
          </w:p>
        </w:tc>
        <w:tc>
          <w:tcPr>
            <w:tcW w:w="3756" w:type="dxa"/>
          </w:tcPr>
          <w:p w:rsidR="001153C2" w:rsidRDefault="001153C2" w:rsidP="001153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Могут вызвать аллергию, различные инфекционные воспаления, особенно если не соблюдать правил ношения</w:t>
            </w:r>
          </w:p>
          <w:p w:rsidR="001153C2" w:rsidRPr="001153C2" w:rsidRDefault="001153C2" w:rsidP="001153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может не справиться с процедурой надевания и снимания линз.</w:t>
            </w:r>
          </w:p>
        </w:tc>
      </w:tr>
    </w:tbl>
    <w:p w:rsidR="00171D55" w:rsidRDefault="00171D55" w:rsidP="001153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058B" w:rsidRPr="00FE3C53" w:rsidRDefault="00E4058B" w:rsidP="00E4058B">
      <w:pPr>
        <w:ind w:left="1080"/>
        <w:jc w:val="both"/>
        <w:rPr>
          <w:rFonts w:ascii="Times New Roman" w:hAnsi="Times New Roman"/>
          <w:sz w:val="28"/>
          <w:szCs w:val="28"/>
        </w:rPr>
      </w:pPr>
      <w:hyperlink r:id="rId5" w:history="1">
        <w:r w:rsidRPr="008D39EA">
          <w:rPr>
            <w:rStyle w:val="a5"/>
            <w:rFonts w:ascii="Times New Roman" w:hAnsi="Times New Roman"/>
            <w:sz w:val="28"/>
            <w:szCs w:val="28"/>
          </w:rPr>
          <w:t>На</w:t>
        </w:r>
        <w:r w:rsidRPr="008D39EA">
          <w:rPr>
            <w:rStyle w:val="a5"/>
            <w:rFonts w:ascii="Times New Roman" w:hAnsi="Times New Roman"/>
            <w:sz w:val="28"/>
            <w:szCs w:val="28"/>
          </w:rPr>
          <w:t>з</w:t>
        </w:r>
        <w:r w:rsidRPr="008D39EA">
          <w:rPr>
            <w:rStyle w:val="a5"/>
            <w:rFonts w:ascii="Times New Roman" w:hAnsi="Times New Roman"/>
            <w:sz w:val="28"/>
            <w:szCs w:val="28"/>
          </w:rPr>
          <w:t>а</w:t>
        </w:r>
        <w:r w:rsidRPr="008D39EA">
          <w:rPr>
            <w:rStyle w:val="a5"/>
            <w:rFonts w:ascii="Times New Roman" w:hAnsi="Times New Roman"/>
            <w:sz w:val="28"/>
            <w:szCs w:val="28"/>
          </w:rPr>
          <w:t>д</w:t>
        </w:r>
      </w:hyperlink>
    </w:p>
    <w:p w:rsidR="00E4058B" w:rsidRPr="003E5461" w:rsidRDefault="00E4058B" w:rsidP="001153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4058B" w:rsidRPr="003E5461" w:rsidSect="00010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5700D"/>
    <w:multiLevelType w:val="hybridMultilevel"/>
    <w:tmpl w:val="B12ED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461"/>
    <w:rsid w:val="00010DFD"/>
    <w:rsid w:val="001153C2"/>
    <w:rsid w:val="00171D55"/>
    <w:rsid w:val="003E5461"/>
    <w:rsid w:val="00A75716"/>
    <w:rsid w:val="00E4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1D5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4058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4058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&#1057;&#1086;&#1076;&#1077;&#1088;&#1078;&#1072;&#1085;&#1080;&#1077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ссб</dc:creator>
  <cp:lastModifiedBy>      ссб</cp:lastModifiedBy>
  <cp:revision>2</cp:revision>
  <dcterms:created xsi:type="dcterms:W3CDTF">2009-11-30T17:16:00Z</dcterms:created>
  <dcterms:modified xsi:type="dcterms:W3CDTF">2009-12-01T09:47:00Z</dcterms:modified>
</cp:coreProperties>
</file>