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18" w:rsidRPr="001C09BB" w:rsidRDefault="001B0818" w:rsidP="001C09BB">
      <w:pPr>
        <w:spacing w:after="0" w:line="240" w:lineRule="auto"/>
        <w:jc w:val="both"/>
        <w:outlineLvl w:val="0"/>
        <w:rPr>
          <w:rFonts w:eastAsia="Times New Roman"/>
          <w:b/>
          <w:bCs/>
          <w:color w:val="000000"/>
          <w:kern w:val="36"/>
          <w:lang w:eastAsia="ru-RU"/>
        </w:rPr>
      </w:pPr>
      <w:r w:rsidRPr="001B0818">
        <w:rPr>
          <w:rFonts w:ascii="Arial" w:eastAsia="Times New Roman" w:hAnsi="Arial" w:cs="Arial"/>
          <w:b/>
          <w:bCs/>
          <w:color w:val="000000"/>
          <w:kern w:val="36"/>
          <w:sz w:val="27"/>
          <w:szCs w:val="27"/>
          <w:lang w:eastAsia="ru-RU"/>
        </w:rPr>
        <w:t>С</w:t>
      </w:r>
      <w:r w:rsidRPr="001C09BB">
        <w:rPr>
          <w:rFonts w:eastAsia="Times New Roman"/>
          <w:b/>
          <w:bCs/>
          <w:color w:val="000000"/>
          <w:kern w:val="36"/>
          <w:lang w:eastAsia="ru-RU"/>
        </w:rPr>
        <w:t xml:space="preserve">хема описания передового педагогического опыта </w:t>
      </w:r>
    </w:p>
    <w:p w:rsidR="001B0818" w:rsidRPr="00BD4B4F" w:rsidRDefault="00AE7FC4" w:rsidP="001C09BB">
      <w:pPr>
        <w:numPr>
          <w:ilvl w:val="0"/>
          <w:numId w:val="1"/>
        </w:numPr>
        <w:spacing w:after="0" w:line="240" w:lineRule="auto"/>
        <w:ind w:left="0"/>
        <w:jc w:val="both"/>
        <w:rPr>
          <w:rFonts w:eastAsia="Times New Roman"/>
          <w:color w:val="1F497D" w:themeColor="text2"/>
          <w:lang w:eastAsia="ru-RU"/>
        </w:rPr>
      </w:pPr>
      <w:hyperlink r:id="rId5" w:history="1">
        <w:r w:rsidR="001B0818" w:rsidRPr="00BD4B4F">
          <w:rPr>
            <w:rFonts w:eastAsia="Times New Roman"/>
            <w:b/>
            <w:bCs/>
            <w:color w:val="1F497D" w:themeColor="text2"/>
            <w:lang w:eastAsia="ru-RU"/>
          </w:rPr>
          <w:t>Начинающему методисту</w:t>
        </w:r>
      </w:hyperlink>
    </w:p>
    <w:p w:rsidR="001B0818" w:rsidRPr="00BD4B4F" w:rsidRDefault="00AE7FC4" w:rsidP="001C09BB">
      <w:pPr>
        <w:numPr>
          <w:ilvl w:val="0"/>
          <w:numId w:val="1"/>
        </w:numPr>
        <w:spacing w:after="0" w:line="240" w:lineRule="auto"/>
        <w:ind w:left="0"/>
        <w:jc w:val="both"/>
        <w:rPr>
          <w:rFonts w:eastAsia="Times New Roman"/>
          <w:color w:val="1F497D" w:themeColor="text2"/>
          <w:lang w:eastAsia="ru-RU"/>
        </w:rPr>
      </w:pPr>
      <w:hyperlink r:id="rId6" w:history="1">
        <w:r w:rsidR="001B0818" w:rsidRPr="00BD4B4F">
          <w:rPr>
            <w:rFonts w:eastAsia="Times New Roman"/>
            <w:b/>
            <w:bCs/>
            <w:color w:val="1F497D" w:themeColor="text2"/>
            <w:lang w:eastAsia="ru-RU"/>
          </w:rPr>
          <w:t>Организация методической работы в ОУ</w:t>
        </w:r>
      </w:hyperlink>
    </w:p>
    <w:p w:rsidR="001B0818" w:rsidRPr="001C09BB" w:rsidRDefault="001B0818" w:rsidP="001C09BB">
      <w:pPr>
        <w:spacing w:after="216" w:line="240" w:lineRule="auto"/>
        <w:jc w:val="both"/>
        <w:rPr>
          <w:rFonts w:eastAsia="Times New Roman"/>
          <w:color w:val="000000"/>
          <w:lang w:eastAsia="ru-RU"/>
        </w:rPr>
      </w:pPr>
      <w:r w:rsidRPr="001C09BB">
        <w:rPr>
          <w:rFonts w:eastAsia="Times New Roman"/>
          <w:color w:val="000000"/>
          <w:lang w:eastAsia="ru-RU"/>
        </w:rPr>
        <w:t>При описании передового педагогического опыта целесообразно придерживаться следующей структуры:</w:t>
      </w:r>
    </w:p>
    <w:p w:rsidR="001B0818" w:rsidRPr="001C09BB" w:rsidRDefault="001B0818" w:rsidP="001C09BB">
      <w:pPr>
        <w:numPr>
          <w:ilvl w:val="0"/>
          <w:numId w:val="2"/>
        </w:numPr>
        <w:spacing w:before="100" w:beforeAutospacing="1" w:after="100" w:afterAutospacing="1" w:line="240" w:lineRule="auto"/>
        <w:jc w:val="both"/>
        <w:rPr>
          <w:rFonts w:eastAsia="Times New Roman"/>
          <w:color w:val="000000"/>
          <w:lang w:eastAsia="ru-RU"/>
        </w:rPr>
      </w:pPr>
      <w:r w:rsidRPr="001C09BB">
        <w:rPr>
          <w:rFonts w:eastAsia="Times New Roman"/>
          <w:color w:val="000000"/>
          <w:lang w:eastAsia="ru-RU"/>
        </w:rPr>
        <w:t>Титульный лист</w:t>
      </w:r>
    </w:p>
    <w:p w:rsidR="001B0818" w:rsidRPr="001C09BB" w:rsidRDefault="001B0818" w:rsidP="001C09BB">
      <w:pPr>
        <w:numPr>
          <w:ilvl w:val="0"/>
          <w:numId w:val="2"/>
        </w:numPr>
        <w:spacing w:before="100" w:beforeAutospacing="1" w:after="100" w:afterAutospacing="1" w:line="240" w:lineRule="auto"/>
        <w:jc w:val="both"/>
        <w:rPr>
          <w:rFonts w:eastAsia="Times New Roman"/>
          <w:color w:val="000000"/>
          <w:lang w:eastAsia="ru-RU"/>
        </w:rPr>
      </w:pPr>
      <w:r w:rsidRPr="001C09BB">
        <w:rPr>
          <w:rFonts w:eastAsia="Times New Roman"/>
          <w:color w:val="000000"/>
          <w:lang w:eastAsia="ru-RU"/>
        </w:rPr>
        <w:t>Введение</w:t>
      </w:r>
    </w:p>
    <w:p w:rsidR="001B0818" w:rsidRPr="001C09BB" w:rsidRDefault="001B0818" w:rsidP="001C09BB">
      <w:pPr>
        <w:numPr>
          <w:ilvl w:val="0"/>
          <w:numId w:val="2"/>
        </w:numPr>
        <w:spacing w:before="100" w:beforeAutospacing="1" w:after="100" w:afterAutospacing="1" w:line="240" w:lineRule="auto"/>
        <w:jc w:val="both"/>
        <w:rPr>
          <w:rFonts w:eastAsia="Times New Roman"/>
          <w:color w:val="000000"/>
          <w:lang w:eastAsia="ru-RU"/>
        </w:rPr>
      </w:pPr>
      <w:r w:rsidRPr="001C09BB">
        <w:rPr>
          <w:rFonts w:eastAsia="Times New Roman"/>
          <w:color w:val="000000"/>
          <w:lang w:eastAsia="ru-RU"/>
        </w:rPr>
        <w:t>Теоретическая база опыта</w:t>
      </w:r>
    </w:p>
    <w:p w:rsidR="001B0818" w:rsidRPr="001C09BB" w:rsidRDefault="001B0818" w:rsidP="001C09BB">
      <w:pPr>
        <w:numPr>
          <w:ilvl w:val="0"/>
          <w:numId w:val="2"/>
        </w:numPr>
        <w:spacing w:before="100" w:beforeAutospacing="1" w:after="100" w:afterAutospacing="1" w:line="240" w:lineRule="auto"/>
        <w:jc w:val="both"/>
        <w:rPr>
          <w:rFonts w:eastAsia="Times New Roman"/>
          <w:color w:val="000000"/>
          <w:lang w:eastAsia="ru-RU"/>
        </w:rPr>
      </w:pPr>
      <w:r w:rsidRPr="001C09BB">
        <w:rPr>
          <w:rFonts w:eastAsia="Times New Roman"/>
          <w:color w:val="000000"/>
          <w:lang w:eastAsia="ru-RU"/>
        </w:rPr>
        <w:t>Актуальность и перспективность опыта</w:t>
      </w:r>
    </w:p>
    <w:p w:rsidR="001B0818" w:rsidRPr="001C09BB" w:rsidRDefault="001B0818" w:rsidP="001C09BB">
      <w:pPr>
        <w:numPr>
          <w:ilvl w:val="0"/>
          <w:numId w:val="2"/>
        </w:numPr>
        <w:spacing w:before="100" w:beforeAutospacing="1" w:after="100" w:afterAutospacing="1" w:line="240" w:lineRule="auto"/>
        <w:jc w:val="both"/>
        <w:rPr>
          <w:rFonts w:eastAsia="Times New Roman"/>
          <w:color w:val="000000"/>
          <w:lang w:eastAsia="ru-RU"/>
        </w:rPr>
      </w:pPr>
      <w:r w:rsidRPr="001C09BB">
        <w:rPr>
          <w:rFonts w:eastAsia="Times New Roman"/>
          <w:color w:val="000000"/>
          <w:lang w:eastAsia="ru-RU"/>
        </w:rPr>
        <w:t>Новизна опыта</w:t>
      </w:r>
    </w:p>
    <w:p w:rsidR="001B0818" w:rsidRPr="001C09BB" w:rsidRDefault="001B0818" w:rsidP="001C09BB">
      <w:pPr>
        <w:numPr>
          <w:ilvl w:val="0"/>
          <w:numId w:val="2"/>
        </w:numPr>
        <w:spacing w:before="100" w:beforeAutospacing="1" w:after="100" w:afterAutospacing="1" w:line="240" w:lineRule="auto"/>
        <w:jc w:val="both"/>
        <w:rPr>
          <w:rFonts w:eastAsia="Times New Roman"/>
          <w:color w:val="000000"/>
          <w:lang w:eastAsia="ru-RU"/>
        </w:rPr>
      </w:pPr>
      <w:proofErr w:type="spellStart"/>
      <w:r w:rsidRPr="001C09BB">
        <w:rPr>
          <w:rFonts w:eastAsia="Times New Roman"/>
          <w:color w:val="000000"/>
          <w:lang w:eastAsia="ru-RU"/>
        </w:rPr>
        <w:t>Адресность</w:t>
      </w:r>
      <w:proofErr w:type="spellEnd"/>
      <w:r w:rsidRPr="001C09BB">
        <w:rPr>
          <w:rFonts w:eastAsia="Times New Roman"/>
          <w:color w:val="000000"/>
          <w:lang w:eastAsia="ru-RU"/>
        </w:rPr>
        <w:t xml:space="preserve"> опыта</w:t>
      </w:r>
    </w:p>
    <w:p w:rsidR="001B0818" w:rsidRPr="001C09BB" w:rsidRDefault="001B0818" w:rsidP="001C09BB">
      <w:pPr>
        <w:numPr>
          <w:ilvl w:val="0"/>
          <w:numId w:val="2"/>
        </w:numPr>
        <w:spacing w:before="100" w:beforeAutospacing="1" w:after="100" w:afterAutospacing="1" w:line="240" w:lineRule="auto"/>
        <w:jc w:val="both"/>
        <w:rPr>
          <w:rFonts w:eastAsia="Times New Roman"/>
          <w:color w:val="000000"/>
          <w:lang w:eastAsia="ru-RU"/>
        </w:rPr>
      </w:pPr>
      <w:r w:rsidRPr="001C09BB">
        <w:rPr>
          <w:rFonts w:eastAsia="Times New Roman"/>
          <w:color w:val="000000"/>
          <w:lang w:eastAsia="ru-RU"/>
        </w:rPr>
        <w:t>Трудоёмкость опыта</w:t>
      </w:r>
    </w:p>
    <w:p w:rsidR="001B0818" w:rsidRPr="001C09BB" w:rsidRDefault="001B0818" w:rsidP="001C09BB">
      <w:pPr>
        <w:numPr>
          <w:ilvl w:val="0"/>
          <w:numId w:val="2"/>
        </w:numPr>
        <w:spacing w:before="100" w:beforeAutospacing="1" w:after="100" w:afterAutospacing="1" w:line="240" w:lineRule="auto"/>
        <w:jc w:val="both"/>
        <w:rPr>
          <w:rFonts w:eastAsia="Times New Roman"/>
          <w:color w:val="000000"/>
          <w:lang w:eastAsia="ru-RU"/>
        </w:rPr>
      </w:pPr>
      <w:r w:rsidRPr="001C09BB">
        <w:rPr>
          <w:rFonts w:eastAsia="Times New Roman"/>
          <w:color w:val="000000"/>
          <w:lang w:eastAsia="ru-RU"/>
        </w:rPr>
        <w:t>Технология опыта</w:t>
      </w:r>
    </w:p>
    <w:p w:rsidR="001B0818" w:rsidRPr="001C09BB" w:rsidRDefault="001B0818" w:rsidP="001C09BB">
      <w:pPr>
        <w:numPr>
          <w:ilvl w:val="0"/>
          <w:numId w:val="2"/>
        </w:numPr>
        <w:spacing w:before="100" w:beforeAutospacing="1" w:after="100" w:afterAutospacing="1" w:line="240" w:lineRule="auto"/>
        <w:jc w:val="both"/>
        <w:rPr>
          <w:rFonts w:eastAsia="Times New Roman"/>
          <w:color w:val="000000"/>
          <w:lang w:eastAsia="ru-RU"/>
        </w:rPr>
      </w:pPr>
      <w:r w:rsidRPr="001C09BB">
        <w:rPr>
          <w:rFonts w:eastAsia="Times New Roman"/>
          <w:color w:val="000000"/>
          <w:lang w:eastAsia="ru-RU"/>
        </w:rPr>
        <w:t>Результативность опыта</w:t>
      </w:r>
    </w:p>
    <w:p w:rsidR="001B0818" w:rsidRPr="001C09BB" w:rsidRDefault="001B0818" w:rsidP="00BD4B4F">
      <w:pPr>
        <w:numPr>
          <w:ilvl w:val="0"/>
          <w:numId w:val="2"/>
        </w:numPr>
        <w:spacing w:after="0" w:line="240" w:lineRule="auto"/>
        <w:jc w:val="both"/>
        <w:rPr>
          <w:rFonts w:eastAsia="Times New Roman"/>
          <w:color w:val="000000"/>
          <w:lang w:eastAsia="ru-RU"/>
        </w:rPr>
      </w:pPr>
      <w:r w:rsidRPr="001C09BB">
        <w:rPr>
          <w:rFonts w:eastAsia="Times New Roman"/>
          <w:color w:val="000000"/>
          <w:lang w:eastAsia="ru-RU"/>
        </w:rPr>
        <w:t>Приложение</w:t>
      </w:r>
    </w:p>
    <w:p w:rsidR="00BD4B4F" w:rsidRDefault="001B0818" w:rsidP="00BD4B4F">
      <w:pPr>
        <w:spacing w:after="0" w:line="240" w:lineRule="auto"/>
        <w:jc w:val="both"/>
        <w:rPr>
          <w:rFonts w:eastAsia="Times New Roman"/>
          <w:color w:val="000000"/>
          <w:lang w:eastAsia="ru-RU"/>
        </w:rPr>
      </w:pPr>
      <w:r w:rsidRPr="001C09BB">
        <w:rPr>
          <w:rFonts w:eastAsia="Times New Roman"/>
          <w:color w:val="000000"/>
          <w:lang w:eastAsia="ru-RU"/>
        </w:rPr>
        <w:t>Рассмотрим содержание каждого раздела более подробно.</w:t>
      </w:r>
    </w:p>
    <w:p w:rsidR="001B0818" w:rsidRPr="00BD4B4F" w:rsidRDefault="001B0818" w:rsidP="00BD4B4F">
      <w:pPr>
        <w:spacing w:after="0" w:line="240" w:lineRule="auto"/>
        <w:jc w:val="both"/>
        <w:rPr>
          <w:rFonts w:eastAsia="Times New Roman"/>
          <w:color w:val="000000"/>
          <w:lang w:eastAsia="ru-RU"/>
        </w:rPr>
      </w:pPr>
      <w:r w:rsidRPr="001C09BB">
        <w:rPr>
          <w:rFonts w:eastAsia="Times New Roman"/>
          <w:b/>
          <w:bCs/>
          <w:color w:val="000000"/>
          <w:lang w:eastAsia="ru-RU"/>
        </w:rPr>
        <w:t>Введение</w:t>
      </w:r>
    </w:p>
    <w:p w:rsidR="001B0818" w:rsidRPr="001C09BB" w:rsidRDefault="001B0818" w:rsidP="00BD4B4F">
      <w:pPr>
        <w:spacing w:after="0" w:line="240" w:lineRule="auto"/>
        <w:jc w:val="both"/>
        <w:rPr>
          <w:rFonts w:eastAsia="Times New Roman"/>
          <w:color w:val="000000"/>
          <w:lang w:eastAsia="ru-RU"/>
        </w:rPr>
      </w:pPr>
      <w:r w:rsidRPr="001C09BB">
        <w:rPr>
          <w:rFonts w:eastAsia="Times New Roman"/>
          <w:color w:val="000000"/>
          <w:lang w:eastAsia="ru-RU"/>
        </w:rPr>
        <w:t>Аннотация об опыте (данные о носителе, проблемы решаемые данным педагогическим опытом, идея и закономерности</w:t>
      </w:r>
      <w:proofErr w:type="gramStart"/>
      <w:r w:rsidRPr="001C09BB">
        <w:rPr>
          <w:rFonts w:eastAsia="Times New Roman"/>
          <w:color w:val="000000"/>
          <w:lang w:eastAsia="ru-RU"/>
        </w:rPr>
        <w:t>.</w:t>
      </w:r>
      <w:proofErr w:type="gramEnd"/>
      <w:r w:rsidRPr="001C09BB">
        <w:rPr>
          <w:rFonts w:eastAsia="Times New Roman"/>
          <w:color w:val="000000"/>
          <w:lang w:eastAsia="ru-RU"/>
        </w:rPr>
        <w:t xml:space="preserve"> </w:t>
      </w:r>
      <w:proofErr w:type="gramStart"/>
      <w:r w:rsidRPr="001C09BB">
        <w:rPr>
          <w:rFonts w:eastAsia="Times New Roman"/>
          <w:color w:val="000000"/>
          <w:lang w:eastAsia="ru-RU"/>
        </w:rPr>
        <w:t>л</w:t>
      </w:r>
      <w:proofErr w:type="gramEnd"/>
      <w:r w:rsidRPr="001C09BB">
        <w:rPr>
          <w:rFonts w:eastAsia="Times New Roman"/>
          <w:color w:val="000000"/>
          <w:lang w:eastAsia="ru-RU"/>
        </w:rPr>
        <w:t>ежащие в основе, диапазон использования, адресная направленность). Обоснование актуальности опыта на современном этапе. (В чем выражается запрос практики, у каких субъектов отмечается заинтересованность в реализации инновации?) Его значимость и практическая направленность. Объём - 0,5 страницы. Вопрос, вызвавший затруднение в практике педагогической деятельности, на решение которого направлена инновационная деятельность. (Для чего организуется инновационный процесс, решение какой задачи преследует?) Мотив к инновационной деятельности. (Что конкретно побудило к преобразованию педагогической деятельности?)</w:t>
      </w:r>
    </w:p>
    <w:p w:rsidR="001B0818" w:rsidRPr="001C09BB" w:rsidRDefault="001B0818" w:rsidP="00BD4B4F">
      <w:pPr>
        <w:spacing w:after="0" w:line="240" w:lineRule="auto"/>
        <w:jc w:val="both"/>
        <w:rPr>
          <w:rFonts w:eastAsia="Times New Roman"/>
          <w:color w:val="000000"/>
          <w:lang w:eastAsia="ru-RU"/>
        </w:rPr>
      </w:pPr>
      <w:r w:rsidRPr="001C09BB">
        <w:rPr>
          <w:rFonts w:eastAsia="Times New Roman"/>
          <w:b/>
          <w:bCs/>
          <w:i/>
          <w:iCs/>
          <w:color w:val="000000"/>
          <w:lang w:eastAsia="ru-RU"/>
        </w:rPr>
        <w:t>Вычленить противоречия</w:t>
      </w:r>
      <w:r w:rsidRPr="001C09BB">
        <w:rPr>
          <w:rFonts w:eastAsia="Times New Roman"/>
          <w:color w:val="000000"/>
          <w:lang w:eastAsia="ru-RU"/>
        </w:rPr>
        <w:t>, которые побудили  к поиску иных подходов к обучению и воспитанию. Имеющиеся противоречия становятся фактором определения путей становления педагогического опыта через постановку задач и их разрешение. Это противоречие осознается, осмысливается, формулируется проблема в терминах (понятиях и категориях) педагогической науки. В соответствии с проблемой выявляются находки, новинки в работе педагога.   </w:t>
      </w:r>
    </w:p>
    <w:p w:rsidR="001B0818" w:rsidRPr="001C09BB" w:rsidRDefault="00BD4B4F" w:rsidP="00BD4B4F">
      <w:pPr>
        <w:spacing w:after="0" w:line="240" w:lineRule="auto"/>
        <w:jc w:val="both"/>
        <w:rPr>
          <w:rFonts w:eastAsia="Times New Roman"/>
          <w:color w:val="000000"/>
          <w:lang w:eastAsia="ru-RU"/>
        </w:rPr>
      </w:pPr>
      <w:r>
        <w:rPr>
          <w:rFonts w:eastAsia="Times New Roman"/>
          <w:color w:val="000000"/>
          <w:lang w:eastAsia="ru-RU"/>
        </w:rPr>
        <w:tab/>
      </w:r>
      <w:proofErr w:type="gramStart"/>
      <w:r w:rsidR="001B0818" w:rsidRPr="001C09BB">
        <w:rPr>
          <w:rFonts w:eastAsia="Times New Roman"/>
          <w:color w:val="000000"/>
          <w:lang w:eastAsia="ru-RU"/>
        </w:rPr>
        <w:t>Выявление трудностей, противоречий, с которыми встретился педагог и которые побудили его искать новые, более продуктивные методы, подходы, решения  возможных отрицательных последствий; неучтенных обстоятельств в процессе становления опыта, условий, при которых его использование не желательно;</w:t>
      </w:r>
      <w:proofErr w:type="gramEnd"/>
    </w:p>
    <w:p w:rsidR="001B0818" w:rsidRPr="001C09BB" w:rsidRDefault="001B0818" w:rsidP="00BD4B4F">
      <w:pPr>
        <w:spacing w:after="0" w:line="240" w:lineRule="auto"/>
        <w:jc w:val="both"/>
        <w:rPr>
          <w:rFonts w:eastAsia="Times New Roman"/>
          <w:color w:val="000000"/>
          <w:lang w:eastAsia="ru-RU"/>
        </w:rPr>
      </w:pPr>
      <w:r w:rsidRPr="001C09BB">
        <w:rPr>
          <w:rFonts w:eastAsia="Times New Roman"/>
          <w:color w:val="000000"/>
          <w:lang w:eastAsia="ru-RU"/>
        </w:rPr>
        <w:t>Например, противоречия:</w:t>
      </w:r>
    </w:p>
    <w:p w:rsidR="001B0818" w:rsidRPr="001C09BB" w:rsidRDefault="001B0818" w:rsidP="001C09BB">
      <w:pPr>
        <w:numPr>
          <w:ilvl w:val="0"/>
          <w:numId w:val="3"/>
        </w:numPr>
        <w:spacing w:after="0" w:line="240" w:lineRule="auto"/>
        <w:ind w:left="795"/>
        <w:jc w:val="both"/>
        <w:rPr>
          <w:rFonts w:eastAsia="Times New Roman"/>
          <w:color w:val="000000"/>
          <w:lang w:eastAsia="ru-RU"/>
        </w:rPr>
      </w:pPr>
      <w:r w:rsidRPr="001C09BB">
        <w:rPr>
          <w:rFonts w:eastAsia="Times New Roman"/>
          <w:color w:val="000000"/>
          <w:lang w:eastAsia="ru-RU"/>
        </w:rPr>
        <w:t>между возможностями обучения и условиями развития детей;</w:t>
      </w:r>
    </w:p>
    <w:p w:rsidR="001B0818" w:rsidRPr="001C09BB" w:rsidRDefault="001B0818" w:rsidP="001C09BB">
      <w:pPr>
        <w:numPr>
          <w:ilvl w:val="0"/>
          <w:numId w:val="3"/>
        </w:numPr>
        <w:spacing w:after="0" w:line="240" w:lineRule="auto"/>
        <w:ind w:left="795"/>
        <w:jc w:val="both"/>
        <w:rPr>
          <w:rFonts w:eastAsia="Times New Roman"/>
          <w:color w:val="000000"/>
          <w:lang w:eastAsia="ru-RU"/>
        </w:rPr>
      </w:pPr>
      <w:r w:rsidRPr="001C09BB">
        <w:rPr>
          <w:rFonts w:eastAsia="Times New Roman"/>
          <w:color w:val="000000"/>
          <w:lang w:eastAsia="ru-RU"/>
        </w:rPr>
        <w:t>между требованиями программы и реальным уровнем развития детей;</w:t>
      </w:r>
    </w:p>
    <w:p w:rsidR="001B0818" w:rsidRPr="001C09BB" w:rsidRDefault="001B0818" w:rsidP="001C09BB">
      <w:pPr>
        <w:numPr>
          <w:ilvl w:val="0"/>
          <w:numId w:val="3"/>
        </w:numPr>
        <w:spacing w:after="0" w:line="240" w:lineRule="auto"/>
        <w:ind w:left="795"/>
        <w:jc w:val="both"/>
        <w:rPr>
          <w:rFonts w:eastAsia="Times New Roman"/>
          <w:color w:val="000000"/>
          <w:lang w:eastAsia="ru-RU"/>
        </w:rPr>
      </w:pPr>
      <w:r w:rsidRPr="001C09BB">
        <w:rPr>
          <w:rFonts w:eastAsia="Times New Roman"/>
          <w:color w:val="000000"/>
          <w:lang w:eastAsia="ru-RU"/>
        </w:rPr>
        <w:lastRenderedPageBreak/>
        <w:t>между предметным образованием и восприятием целостной картины мира;</w:t>
      </w:r>
    </w:p>
    <w:p w:rsidR="001B0818" w:rsidRPr="001C09BB" w:rsidRDefault="001B0818" w:rsidP="001C09BB">
      <w:pPr>
        <w:numPr>
          <w:ilvl w:val="0"/>
          <w:numId w:val="3"/>
        </w:numPr>
        <w:spacing w:after="0" w:line="240" w:lineRule="auto"/>
        <w:ind w:left="795"/>
        <w:jc w:val="both"/>
        <w:rPr>
          <w:rFonts w:eastAsia="Times New Roman"/>
          <w:color w:val="000000"/>
          <w:lang w:eastAsia="ru-RU"/>
        </w:rPr>
      </w:pPr>
      <w:r w:rsidRPr="001C09BB">
        <w:rPr>
          <w:rFonts w:eastAsia="Times New Roman"/>
          <w:color w:val="000000"/>
          <w:lang w:eastAsia="ru-RU"/>
        </w:rPr>
        <w:t>между разнообразием интересов и дарований дошкольника и единым учебным планом;</w:t>
      </w:r>
    </w:p>
    <w:p w:rsidR="001B0818" w:rsidRPr="001C09BB" w:rsidRDefault="001B0818" w:rsidP="00BD4B4F">
      <w:pPr>
        <w:spacing w:after="0" w:line="240" w:lineRule="auto"/>
        <w:jc w:val="both"/>
        <w:rPr>
          <w:rFonts w:eastAsia="Times New Roman"/>
          <w:color w:val="000000"/>
          <w:lang w:eastAsia="ru-RU"/>
        </w:rPr>
      </w:pPr>
      <w:r w:rsidRPr="001C09BB">
        <w:rPr>
          <w:rFonts w:eastAsia="Times New Roman"/>
          <w:color w:val="000000"/>
          <w:lang w:eastAsia="ru-RU"/>
        </w:rPr>
        <w:t>Тема опыта (конкретность формулировки, корректное использование педагогических и психологических терминов) Чётко определить наименование темы, в котором должен быть отражён характер решаемой педагогом управленческой, методической или воспитательно-образовательной проблемы.</w:t>
      </w:r>
    </w:p>
    <w:p w:rsidR="001B0818" w:rsidRPr="001C09BB" w:rsidRDefault="00BD4B4F" w:rsidP="00BD4B4F">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Далее надо сформулировать идею опыта. Идея - центральная, основная мысль опыта. Идея опыта формулируется предложением, которое состоит из двух частей:</w:t>
      </w:r>
    </w:p>
    <w:p w:rsidR="001B0818" w:rsidRPr="001C09BB" w:rsidRDefault="00BD4B4F" w:rsidP="00BD4B4F">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Цель = конечный результат / средства его достижения. Например, формирование творческой личности дошкольника средством решения изобретательских задач. Идея должна следовать теме, а опыт – раскрывать идею.</w:t>
      </w:r>
    </w:p>
    <w:p w:rsidR="001B0818" w:rsidRPr="001C09BB" w:rsidRDefault="00BD4B4F" w:rsidP="00BD4B4F">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Четкое определение наименования опыта. Уже  в  самом  наименовании материала должна быть четко отражена основная характеристика опыта (основная идея), область применения («Развитие речи детей  дошкольного возраста на основе индиви</w:t>
      </w:r>
      <w:r w:rsidR="001B0818" w:rsidRPr="001C09BB">
        <w:rPr>
          <w:rFonts w:eastAsia="Times New Roman"/>
          <w:color w:val="000000"/>
          <w:lang w:eastAsia="ru-RU"/>
        </w:rPr>
        <w:softHyphen/>
        <w:t>дуализации обучения»).</w:t>
      </w:r>
    </w:p>
    <w:p w:rsidR="001B0818" w:rsidRPr="001C09BB" w:rsidRDefault="00BD4B4F" w:rsidP="00BD4B4F">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Показ, какими путями он шел, какой теорией, какими достижениями науки пользовался, какие технологические варианты использовал.</w:t>
      </w:r>
    </w:p>
    <w:p w:rsidR="001B0818" w:rsidRPr="001C09BB" w:rsidRDefault="00BD4B4F" w:rsidP="00BD4B4F">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Показ опыта, как процесса, который включает в себя выдвижение цели, планирование действий, логику достижений результата.</w:t>
      </w:r>
    </w:p>
    <w:p w:rsidR="001B0818" w:rsidRPr="001C09BB" w:rsidRDefault="001B0818" w:rsidP="00BD4B4F">
      <w:pPr>
        <w:spacing w:after="0" w:line="240" w:lineRule="auto"/>
        <w:jc w:val="both"/>
        <w:rPr>
          <w:rFonts w:eastAsia="Times New Roman"/>
          <w:color w:val="000000"/>
          <w:lang w:eastAsia="ru-RU"/>
        </w:rPr>
      </w:pPr>
      <w:r w:rsidRPr="001C09BB">
        <w:rPr>
          <w:rFonts w:eastAsia="Times New Roman"/>
          <w:b/>
          <w:bCs/>
          <w:i/>
          <w:iCs/>
          <w:color w:val="000000"/>
          <w:lang w:eastAsia="ru-RU"/>
        </w:rPr>
        <w:t>Сведения об авторе опыта</w:t>
      </w:r>
      <w:r w:rsidRPr="001C09BB">
        <w:rPr>
          <w:rFonts w:eastAsia="Times New Roman"/>
          <w:color w:val="000000"/>
          <w:lang w:eastAsia="ru-RU"/>
        </w:rPr>
        <w:t xml:space="preserve"> (Ф.И.О., место работы, образование, специальность по диплому, должность, педагогический стаж, стаж работы в занимаемой должности, квалификация,  категория, награды и звания, контактные данные).</w:t>
      </w:r>
    </w:p>
    <w:p w:rsidR="001B0818" w:rsidRPr="001C09BB" w:rsidRDefault="001B0818" w:rsidP="00BD4B4F">
      <w:pPr>
        <w:spacing w:after="0" w:line="240" w:lineRule="auto"/>
        <w:jc w:val="both"/>
        <w:rPr>
          <w:rFonts w:eastAsia="Times New Roman"/>
          <w:color w:val="000000"/>
          <w:lang w:eastAsia="ru-RU"/>
        </w:rPr>
      </w:pPr>
      <w:r w:rsidRPr="001C09BB">
        <w:rPr>
          <w:rFonts w:eastAsia="Times New Roman"/>
          <w:b/>
          <w:bCs/>
          <w:i/>
          <w:iCs/>
          <w:color w:val="000000"/>
          <w:lang w:eastAsia="ru-RU"/>
        </w:rPr>
        <w:t>Условия, при которых создавался опыт</w:t>
      </w:r>
      <w:r w:rsidRPr="001C09BB">
        <w:rPr>
          <w:rFonts w:eastAsia="Times New Roman"/>
          <w:b/>
          <w:bCs/>
          <w:color w:val="000000"/>
          <w:lang w:eastAsia="ru-RU"/>
        </w:rPr>
        <w:t>.</w:t>
      </w:r>
    </w:p>
    <w:p w:rsidR="001B0818" w:rsidRPr="001C09BB" w:rsidRDefault="00BD4B4F" w:rsidP="00BD4B4F">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Наименование опыта. (Отражает, что именно является (было) предметом преобразования в ходе инновационной деятельности). Необходимо начинать с выявления и обоснования той конкретной потребности, обусловившей необходимость поиска именно этого опыта и его обобщения. Длительность функционирования опыта и динамика его становления и развития.</w:t>
      </w:r>
    </w:p>
    <w:p w:rsidR="001B0818" w:rsidRPr="001C09BB" w:rsidRDefault="00BD4B4F" w:rsidP="00BD4B4F">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Показ системы условий в их последовательности и взаимообусловленности, обеспечивающих возможность достижения наивысших результатов. Условия возникновения, становления опыта. Необходимые сведения об ОУ, микрорайоне, социальной  сре</w:t>
      </w:r>
      <w:r w:rsidR="001B0818" w:rsidRPr="001C09BB">
        <w:rPr>
          <w:rFonts w:eastAsia="Times New Roman"/>
          <w:color w:val="000000"/>
          <w:lang w:eastAsia="ru-RU"/>
        </w:rPr>
        <w:softHyphen/>
        <w:t>де, группе.</w:t>
      </w:r>
    </w:p>
    <w:p w:rsidR="00BD4B4F" w:rsidRDefault="00BD4B4F" w:rsidP="00BD4B4F">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Указать условие становления опыта (что натолкнуло педагога на идею формирования опыта). Например, на формирование опыта работы оказали влияние следующие факторы: изучение методической литературы;  изучение опыта коллег; курсовая переподготовка: курсы повышения квалификации; активное участие в работе городских методических объединений.</w:t>
      </w:r>
    </w:p>
    <w:p w:rsidR="001B0818" w:rsidRPr="00BD4B4F" w:rsidRDefault="001B0818" w:rsidP="00BD4B4F">
      <w:pPr>
        <w:spacing w:after="0" w:line="240" w:lineRule="auto"/>
        <w:jc w:val="both"/>
        <w:rPr>
          <w:rFonts w:eastAsia="Times New Roman"/>
          <w:color w:val="000000"/>
          <w:lang w:eastAsia="ru-RU"/>
        </w:rPr>
      </w:pPr>
      <w:r w:rsidRPr="001C09BB">
        <w:rPr>
          <w:rFonts w:eastAsia="Times New Roman"/>
          <w:b/>
          <w:bCs/>
          <w:color w:val="000000"/>
          <w:lang w:eastAsia="ru-RU"/>
        </w:rPr>
        <w:t>Теоретическая база опыта</w:t>
      </w:r>
    </w:p>
    <w:p w:rsidR="001B0818" w:rsidRPr="001C09BB" w:rsidRDefault="00BD4B4F" w:rsidP="00BD4B4F">
      <w:pPr>
        <w:spacing w:after="0" w:line="240" w:lineRule="auto"/>
        <w:jc w:val="both"/>
        <w:rPr>
          <w:rFonts w:eastAsia="Times New Roman"/>
          <w:color w:val="000000"/>
          <w:lang w:eastAsia="ru-RU"/>
        </w:rPr>
      </w:pPr>
      <w:r>
        <w:rPr>
          <w:rFonts w:eastAsia="Times New Roman"/>
          <w:color w:val="000000"/>
          <w:lang w:eastAsia="ru-RU"/>
        </w:rPr>
        <w:lastRenderedPageBreak/>
        <w:tab/>
      </w:r>
      <w:r w:rsidR="001B0818" w:rsidRPr="001C09BB">
        <w:rPr>
          <w:rFonts w:eastAsia="Times New Roman"/>
          <w:color w:val="000000"/>
          <w:lang w:eastAsia="ru-RU"/>
        </w:rPr>
        <w:t>В теоретическом обосновании опыта необходимо четко указать, что конкретно на основе той или иной научной идеи разрабатывается автором опыта.</w:t>
      </w:r>
    </w:p>
    <w:p w:rsidR="001B0818" w:rsidRPr="001C09BB" w:rsidRDefault="001B0818" w:rsidP="00BD4B4F">
      <w:pPr>
        <w:spacing w:after="0" w:line="240" w:lineRule="auto"/>
        <w:jc w:val="both"/>
        <w:rPr>
          <w:rFonts w:eastAsia="Times New Roman"/>
          <w:color w:val="000000"/>
          <w:lang w:eastAsia="ru-RU"/>
        </w:rPr>
      </w:pPr>
      <w:r w:rsidRPr="001C09BB">
        <w:rPr>
          <w:rFonts w:eastAsia="Times New Roman"/>
          <w:color w:val="000000"/>
          <w:lang w:eastAsia="ru-RU"/>
        </w:rPr>
        <w:t>Анализ литературы целесообразно проводить проблемно (при этом важно вычленить идеи, на которые опирается педагог, опыт которого обобщается).</w:t>
      </w:r>
    </w:p>
    <w:p w:rsidR="001B0818" w:rsidRPr="001C09BB" w:rsidRDefault="00BD4B4F" w:rsidP="00BD4B4F">
      <w:pPr>
        <w:spacing w:after="0" w:line="240" w:lineRule="auto"/>
        <w:jc w:val="both"/>
        <w:rPr>
          <w:rFonts w:eastAsia="Times New Roman"/>
          <w:color w:val="000000"/>
          <w:lang w:eastAsia="ru-RU"/>
        </w:rPr>
      </w:pPr>
      <w:r>
        <w:rPr>
          <w:rFonts w:eastAsia="Times New Roman"/>
          <w:color w:val="000000"/>
          <w:lang w:eastAsia="ru-RU"/>
        </w:rPr>
        <w:t xml:space="preserve"> </w:t>
      </w:r>
      <w:r>
        <w:rPr>
          <w:rFonts w:eastAsia="Times New Roman"/>
          <w:color w:val="000000"/>
          <w:lang w:eastAsia="ru-RU"/>
        </w:rPr>
        <w:tab/>
      </w:r>
      <w:r w:rsidR="001B0818" w:rsidRPr="001C09BB">
        <w:rPr>
          <w:rFonts w:eastAsia="Times New Roman"/>
          <w:color w:val="000000"/>
          <w:lang w:eastAsia="ru-RU"/>
        </w:rPr>
        <w:t>В процессе анализа литературы необходимо акцентировать внимание на том, что уже достигнуто в изучаемой и обобщаемой области, а к чему нужно стремиться. Определить и сформулировать сущность опыта, его ведущую идею. Ведущая педагогическая идея опыта – центральная, основная мысль, вытекающая из опыта и предусматривающая вариативность форм её применения – это выделение главного, наиболее существенного в деятельности автора опыта. Выделить из ведущей проблемы опыта составные части и выстроить их в иерархической последовательности.</w:t>
      </w:r>
    </w:p>
    <w:p w:rsidR="001B0818" w:rsidRPr="001C09BB" w:rsidRDefault="001B0818" w:rsidP="001C09BB">
      <w:pPr>
        <w:numPr>
          <w:ilvl w:val="0"/>
          <w:numId w:val="4"/>
        </w:numPr>
        <w:spacing w:after="0" w:line="240" w:lineRule="auto"/>
        <w:ind w:left="795"/>
        <w:jc w:val="both"/>
        <w:rPr>
          <w:rFonts w:eastAsia="Times New Roman"/>
          <w:color w:val="000000"/>
          <w:lang w:eastAsia="ru-RU"/>
        </w:rPr>
      </w:pPr>
      <w:r w:rsidRPr="001C09BB">
        <w:rPr>
          <w:rFonts w:eastAsia="Times New Roman"/>
          <w:color w:val="000000"/>
          <w:lang w:eastAsia="ru-RU"/>
        </w:rPr>
        <w:t>Идея личностного подхода к воспитаннику.</w:t>
      </w:r>
    </w:p>
    <w:p w:rsidR="001B0818" w:rsidRPr="001C09BB" w:rsidRDefault="001B0818" w:rsidP="001C09BB">
      <w:pPr>
        <w:numPr>
          <w:ilvl w:val="0"/>
          <w:numId w:val="4"/>
        </w:numPr>
        <w:spacing w:after="0" w:line="240" w:lineRule="auto"/>
        <w:ind w:left="795"/>
        <w:jc w:val="both"/>
        <w:rPr>
          <w:rFonts w:eastAsia="Times New Roman"/>
          <w:color w:val="000000"/>
          <w:lang w:eastAsia="ru-RU"/>
        </w:rPr>
      </w:pPr>
      <w:r w:rsidRPr="001C09BB">
        <w:rPr>
          <w:rFonts w:eastAsia="Times New Roman"/>
          <w:color w:val="000000"/>
          <w:lang w:eastAsia="ru-RU"/>
        </w:rPr>
        <w:t>Идея практико-ориентированного обучения.</w:t>
      </w:r>
    </w:p>
    <w:p w:rsidR="001B0818" w:rsidRPr="001C09BB" w:rsidRDefault="001B0818" w:rsidP="001C09BB">
      <w:pPr>
        <w:numPr>
          <w:ilvl w:val="0"/>
          <w:numId w:val="4"/>
        </w:numPr>
        <w:spacing w:after="0" w:line="240" w:lineRule="auto"/>
        <w:ind w:left="795"/>
        <w:jc w:val="both"/>
        <w:rPr>
          <w:rFonts w:eastAsia="Times New Roman"/>
          <w:color w:val="000000"/>
          <w:lang w:eastAsia="ru-RU"/>
        </w:rPr>
      </w:pPr>
      <w:r w:rsidRPr="001C09BB">
        <w:rPr>
          <w:rFonts w:eastAsia="Times New Roman"/>
          <w:color w:val="000000"/>
          <w:lang w:eastAsia="ru-RU"/>
        </w:rPr>
        <w:t>Идея использования новых информационных технологий.</w:t>
      </w:r>
    </w:p>
    <w:p w:rsidR="001B0818" w:rsidRPr="001C09BB" w:rsidRDefault="001B0818" w:rsidP="001C09BB">
      <w:pPr>
        <w:numPr>
          <w:ilvl w:val="0"/>
          <w:numId w:val="4"/>
        </w:numPr>
        <w:spacing w:after="0" w:line="240" w:lineRule="auto"/>
        <w:ind w:left="795"/>
        <w:jc w:val="both"/>
        <w:rPr>
          <w:rFonts w:eastAsia="Times New Roman"/>
          <w:color w:val="000000"/>
          <w:lang w:eastAsia="ru-RU"/>
        </w:rPr>
      </w:pPr>
      <w:r w:rsidRPr="001C09BB">
        <w:rPr>
          <w:rFonts w:eastAsia="Times New Roman"/>
          <w:color w:val="000000"/>
          <w:lang w:eastAsia="ru-RU"/>
        </w:rPr>
        <w:t xml:space="preserve">Идея  </w:t>
      </w:r>
      <w:proofErr w:type="spellStart"/>
      <w:r w:rsidRPr="001C09BB">
        <w:rPr>
          <w:rFonts w:eastAsia="Times New Roman"/>
          <w:color w:val="000000"/>
          <w:lang w:eastAsia="ru-RU"/>
        </w:rPr>
        <w:t>здоровьесберегающего</w:t>
      </w:r>
      <w:proofErr w:type="spellEnd"/>
      <w:r w:rsidRPr="001C09BB">
        <w:rPr>
          <w:rFonts w:eastAsia="Times New Roman"/>
          <w:color w:val="000000"/>
          <w:lang w:eastAsia="ru-RU"/>
        </w:rPr>
        <w:t xml:space="preserve"> обучения.</w:t>
      </w:r>
    </w:p>
    <w:p w:rsidR="001B0818" w:rsidRPr="001C09BB" w:rsidRDefault="001B0818" w:rsidP="001C09BB">
      <w:pPr>
        <w:numPr>
          <w:ilvl w:val="0"/>
          <w:numId w:val="4"/>
        </w:numPr>
        <w:spacing w:after="0" w:line="240" w:lineRule="auto"/>
        <w:ind w:left="795"/>
        <w:jc w:val="both"/>
        <w:rPr>
          <w:rFonts w:eastAsia="Times New Roman"/>
          <w:color w:val="000000"/>
          <w:lang w:eastAsia="ru-RU"/>
        </w:rPr>
      </w:pPr>
      <w:r w:rsidRPr="001C09BB">
        <w:rPr>
          <w:rFonts w:eastAsia="Times New Roman"/>
          <w:color w:val="000000"/>
          <w:lang w:eastAsia="ru-RU"/>
        </w:rPr>
        <w:t>Идея опережающего обучения.</w:t>
      </w:r>
    </w:p>
    <w:p w:rsidR="001B0818" w:rsidRPr="001C09BB" w:rsidRDefault="001B0818" w:rsidP="001C09BB">
      <w:pPr>
        <w:numPr>
          <w:ilvl w:val="0"/>
          <w:numId w:val="4"/>
        </w:numPr>
        <w:spacing w:after="0" w:line="240" w:lineRule="auto"/>
        <w:ind w:left="795"/>
        <w:jc w:val="both"/>
        <w:rPr>
          <w:rFonts w:eastAsia="Times New Roman"/>
          <w:color w:val="000000"/>
          <w:lang w:eastAsia="ru-RU"/>
        </w:rPr>
      </w:pPr>
      <w:r w:rsidRPr="001C09BB">
        <w:rPr>
          <w:rFonts w:eastAsia="Times New Roman"/>
          <w:color w:val="000000"/>
          <w:lang w:eastAsia="ru-RU"/>
        </w:rPr>
        <w:t xml:space="preserve">Идея </w:t>
      </w:r>
      <w:proofErr w:type="spellStart"/>
      <w:r w:rsidRPr="001C09BB">
        <w:rPr>
          <w:rFonts w:eastAsia="Times New Roman"/>
          <w:color w:val="000000"/>
          <w:lang w:eastAsia="ru-RU"/>
        </w:rPr>
        <w:t>гуманизации</w:t>
      </w:r>
      <w:proofErr w:type="spellEnd"/>
      <w:r w:rsidRPr="001C09BB">
        <w:rPr>
          <w:rFonts w:eastAsia="Times New Roman"/>
          <w:color w:val="000000"/>
          <w:lang w:eastAsia="ru-RU"/>
        </w:rPr>
        <w:t xml:space="preserve"> образовательного процесса.</w:t>
      </w:r>
    </w:p>
    <w:p w:rsidR="001B0818" w:rsidRPr="001C09BB" w:rsidRDefault="001B0818" w:rsidP="001C09BB">
      <w:pPr>
        <w:numPr>
          <w:ilvl w:val="0"/>
          <w:numId w:val="4"/>
        </w:numPr>
        <w:spacing w:after="0" w:line="240" w:lineRule="auto"/>
        <w:ind w:left="795"/>
        <w:jc w:val="both"/>
        <w:rPr>
          <w:rFonts w:eastAsia="Times New Roman"/>
          <w:color w:val="000000"/>
          <w:lang w:eastAsia="ru-RU"/>
        </w:rPr>
      </w:pPr>
      <w:r w:rsidRPr="001C09BB">
        <w:rPr>
          <w:rFonts w:eastAsia="Times New Roman"/>
          <w:color w:val="000000"/>
          <w:lang w:eastAsia="ru-RU"/>
        </w:rPr>
        <w:t>Идея оптимизации  воспитательно-образовательного процесса.</w:t>
      </w:r>
    </w:p>
    <w:p w:rsidR="001B0818" w:rsidRPr="001C09BB" w:rsidRDefault="001B0818" w:rsidP="001C09BB">
      <w:pPr>
        <w:numPr>
          <w:ilvl w:val="0"/>
          <w:numId w:val="4"/>
        </w:numPr>
        <w:spacing w:after="0" w:line="240" w:lineRule="auto"/>
        <w:ind w:left="795"/>
        <w:jc w:val="both"/>
        <w:rPr>
          <w:rFonts w:eastAsia="Times New Roman"/>
          <w:color w:val="000000"/>
          <w:lang w:eastAsia="ru-RU"/>
        </w:rPr>
      </w:pPr>
      <w:r w:rsidRPr="001C09BB">
        <w:rPr>
          <w:rFonts w:eastAsia="Times New Roman"/>
          <w:color w:val="000000"/>
          <w:lang w:eastAsia="ru-RU"/>
        </w:rPr>
        <w:t>Идея обучения и воспитания в деятельности.</w:t>
      </w:r>
    </w:p>
    <w:p w:rsidR="001B0818" w:rsidRPr="001C09BB" w:rsidRDefault="001B0818" w:rsidP="001C09BB">
      <w:pPr>
        <w:numPr>
          <w:ilvl w:val="0"/>
          <w:numId w:val="4"/>
        </w:numPr>
        <w:spacing w:after="0" w:line="240" w:lineRule="auto"/>
        <w:ind w:left="795"/>
        <w:jc w:val="both"/>
        <w:rPr>
          <w:rFonts w:eastAsia="Times New Roman"/>
          <w:color w:val="000000"/>
          <w:lang w:eastAsia="ru-RU"/>
        </w:rPr>
      </w:pPr>
      <w:r w:rsidRPr="001C09BB">
        <w:rPr>
          <w:rFonts w:eastAsia="Times New Roman"/>
          <w:color w:val="000000"/>
          <w:lang w:eastAsia="ru-RU"/>
        </w:rPr>
        <w:t>Идея неразрывного единства обучения и воспитания.</w:t>
      </w:r>
    </w:p>
    <w:p w:rsidR="001B0818" w:rsidRPr="001C09BB" w:rsidRDefault="001B0818" w:rsidP="001C09BB">
      <w:pPr>
        <w:numPr>
          <w:ilvl w:val="0"/>
          <w:numId w:val="4"/>
        </w:numPr>
        <w:spacing w:after="0" w:line="240" w:lineRule="auto"/>
        <w:ind w:left="795"/>
        <w:jc w:val="both"/>
        <w:rPr>
          <w:rFonts w:eastAsia="Times New Roman"/>
          <w:color w:val="000000"/>
          <w:lang w:eastAsia="ru-RU"/>
        </w:rPr>
      </w:pPr>
      <w:r w:rsidRPr="001C09BB">
        <w:rPr>
          <w:rFonts w:eastAsia="Times New Roman"/>
          <w:color w:val="000000"/>
          <w:lang w:eastAsia="ru-RU"/>
        </w:rPr>
        <w:t>Идея воспитания в коллективе, через коллектив, для коллектива.</w:t>
      </w:r>
    </w:p>
    <w:p w:rsidR="001B0818" w:rsidRPr="001C09BB" w:rsidRDefault="001B0818" w:rsidP="001C09BB">
      <w:pPr>
        <w:numPr>
          <w:ilvl w:val="0"/>
          <w:numId w:val="4"/>
        </w:numPr>
        <w:spacing w:after="0" w:line="240" w:lineRule="auto"/>
        <w:ind w:left="795"/>
        <w:jc w:val="both"/>
        <w:rPr>
          <w:rFonts w:eastAsia="Times New Roman"/>
          <w:color w:val="000000"/>
          <w:lang w:eastAsia="ru-RU"/>
        </w:rPr>
      </w:pPr>
      <w:r w:rsidRPr="001C09BB">
        <w:rPr>
          <w:rFonts w:eastAsia="Times New Roman"/>
          <w:color w:val="000000"/>
          <w:lang w:eastAsia="ru-RU"/>
        </w:rPr>
        <w:t>Идея развивающего обучения.</w:t>
      </w:r>
    </w:p>
    <w:p w:rsidR="001B0818" w:rsidRPr="001C09BB" w:rsidRDefault="001B0818" w:rsidP="001C09BB">
      <w:pPr>
        <w:numPr>
          <w:ilvl w:val="0"/>
          <w:numId w:val="4"/>
        </w:numPr>
        <w:spacing w:after="0" w:line="240" w:lineRule="auto"/>
        <w:ind w:left="795"/>
        <w:jc w:val="both"/>
        <w:rPr>
          <w:rFonts w:eastAsia="Times New Roman"/>
          <w:color w:val="000000"/>
          <w:lang w:eastAsia="ru-RU"/>
        </w:rPr>
      </w:pPr>
      <w:r w:rsidRPr="001C09BB">
        <w:rPr>
          <w:rFonts w:eastAsia="Times New Roman"/>
          <w:color w:val="000000"/>
          <w:lang w:eastAsia="ru-RU"/>
        </w:rPr>
        <w:t>Идея учения без принуждения, основанная на достижении успеха, на переживании радости познания, на подлинном интересе.</w:t>
      </w:r>
    </w:p>
    <w:p w:rsidR="001B0818" w:rsidRPr="001C09BB" w:rsidRDefault="001B0818" w:rsidP="001C09BB">
      <w:pPr>
        <w:numPr>
          <w:ilvl w:val="0"/>
          <w:numId w:val="4"/>
        </w:numPr>
        <w:spacing w:after="0" w:line="240" w:lineRule="auto"/>
        <w:ind w:left="795"/>
        <w:jc w:val="both"/>
        <w:rPr>
          <w:rFonts w:eastAsia="Times New Roman"/>
          <w:color w:val="000000"/>
          <w:lang w:eastAsia="ru-RU"/>
        </w:rPr>
      </w:pPr>
      <w:r w:rsidRPr="001C09BB">
        <w:rPr>
          <w:rFonts w:eastAsia="Times New Roman"/>
          <w:color w:val="000000"/>
          <w:lang w:eastAsia="ru-RU"/>
        </w:rPr>
        <w:t>Идея сотрудничества педагогов и школьников на основе взаимного уважения и доверия.</w:t>
      </w:r>
    </w:p>
    <w:p w:rsidR="001B0818" w:rsidRPr="001C09BB" w:rsidRDefault="001B0818" w:rsidP="001C09BB">
      <w:pPr>
        <w:numPr>
          <w:ilvl w:val="0"/>
          <w:numId w:val="4"/>
        </w:numPr>
        <w:spacing w:after="0" w:line="240" w:lineRule="auto"/>
        <w:ind w:left="795"/>
        <w:jc w:val="both"/>
        <w:rPr>
          <w:rFonts w:eastAsia="Times New Roman"/>
          <w:color w:val="000000"/>
          <w:lang w:eastAsia="ru-RU"/>
        </w:rPr>
      </w:pPr>
      <w:r w:rsidRPr="001C09BB">
        <w:rPr>
          <w:rFonts w:eastAsia="Times New Roman"/>
          <w:color w:val="000000"/>
          <w:lang w:eastAsia="ru-RU"/>
        </w:rPr>
        <w:t>Идея интеграции содержания и др.</w:t>
      </w:r>
    </w:p>
    <w:p w:rsidR="00BD4B4F" w:rsidRDefault="001B0818" w:rsidP="00BD4B4F">
      <w:pPr>
        <w:spacing w:after="0" w:line="240" w:lineRule="auto"/>
        <w:jc w:val="both"/>
        <w:rPr>
          <w:rFonts w:eastAsia="Times New Roman"/>
          <w:color w:val="000000"/>
          <w:lang w:eastAsia="ru-RU"/>
        </w:rPr>
      </w:pPr>
      <w:r w:rsidRPr="001C09BB">
        <w:rPr>
          <w:rFonts w:eastAsia="Times New Roman"/>
          <w:color w:val="000000"/>
          <w:lang w:eastAsia="ru-RU"/>
        </w:rPr>
        <w:t>Идеи опыта  у разных педагогов могут совпадать, но индивидуальность проявится в средствах, в формулировке конкретных задач, своего  рода принципах, основных положениях, которыми  руководствуется педагог для достижения поставленных целей. Постановка реальных задач определяет тактику педагогической деятельности.</w:t>
      </w:r>
    </w:p>
    <w:p w:rsidR="001B0818" w:rsidRPr="001C09BB" w:rsidRDefault="001B0818" w:rsidP="00BD4B4F">
      <w:pPr>
        <w:spacing w:after="0" w:line="240" w:lineRule="auto"/>
        <w:jc w:val="both"/>
        <w:rPr>
          <w:rFonts w:eastAsia="Times New Roman"/>
          <w:color w:val="000000"/>
          <w:lang w:eastAsia="ru-RU"/>
        </w:rPr>
      </w:pPr>
      <w:r w:rsidRPr="001C09BB">
        <w:rPr>
          <w:rFonts w:eastAsia="Times New Roman"/>
          <w:b/>
          <w:bCs/>
          <w:i/>
          <w:iCs/>
          <w:color w:val="000000"/>
          <w:lang w:eastAsia="ru-RU"/>
        </w:rPr>
        <w:t>Концептуальная идея инновации</w:t>
      </w:r>
      <w:r w:rsidRPr="001C09BB">
        <w:rPr>
          <w:rFonts w:eastAsia="Times New Roman"/>
          <w:color w:val="000000"/>
          <w:lang w:eastAsia="ru-RU"/>
        </w:rPr>
        <w:t xml:space="preserve">. </w:t>
      </w:r>
      <w:proofErr w:type="gramStart"/>
      <w:r w:rsidRPr="001C09BB">
        <w:rPr>
          <w:rFonts w:eastAsia="Times New Roman"/>
          <w:color w:val="000000"/>
          <w:lang w:eastAsia="ru-RU"/>
        </w:rPr>
        <w:t>(Описывается основной замысел, суть инициативы.</w:t>
      </w:r>
      <w:proofErr w:type="gramEnd"/>
      <w:r w:rsidRPr="001C09BB">
        <w:rPr>
          <w:rFonts w:eastAsia="Times New Roman"/>
          <w:color w:val="000000"/>
          <w:lang w:eastAsia="ru-RU"/>
        </w:rPr>
        <w:t xml:space="preserve"> </w:t>
      </w:r>
      <w:proofErr w:type="gramStart"/>
      <w:r w:rsidRPr="001C09BB">
        <w:rPr>
          <w:rFonts w:eastAsia="Times New Roman"/>
          <w:color w:val="000000"/>
          <w:lang w:eastAsia="ru-RU"/>
        </w:rPr>
        <w:t>Формулируется главная содержательная идея, дается ее краткое обоснование.)</w:t>
      </w:r>
      <w:proofErr w:type="gramEnd"/>
    </w:p>
    <w:p w:rsidR="001B0818" w:rsidRPr="001C09BB" w:rsidRDefault="00BD4B4F" w:rsidP="00BD4B4F">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Здесь необходимо указать, какие теории, положения, законы, закономерности творчески реализуются педагогом.  Нельзя работать, опираясь только на собственную интуицию. Нужны знания по теории обучения, чтобы на их базе выработать конкретные принципы, позволяющие воздействовать на личность. Не отрицая  возможности  новых  открытий,  педагог  должен искать обоснование своего опыта в ведущих дидактических теориях.</w:t>
      </w:r>
    </w:p>
    <w:p w:rsidR="001B0818" w:rsidRPr="001C09BB" w:rsidRDefault="00BD4B4F" w:rsidP="00BD4B4F">
      <w:pPr>
        <w:spacing w:after="0" w:line="240" w:lineRule="auto"/>
        <w:jc w:val="both"/>
        <w:rPr>
          <w:rFonts w:eastAsia="Times New Roman"/>
          <w:color w:val="000000"/>
          <w:lang w:eastAsia="ru-RU"/>
        </w:rPr>
      </w:pPr>
      <w:r>
        <w:rPr>
          <w:rFonts w:eastAsia="Times New Roman"/>
          <w:color w:val="000000"/>
          <w:lang w:eastAsia="ru-RU"/>
        </w:rPr>
        <w:lastRenderedPageBreak/>
        <w:tab/>
      </w:r>
      <w:r w:rsidR="001B0818" w:rsidRPr="001C09BB">
        <w:rPr>
          <w:rFonts w:eastAsia="Times New Roman"/>
          <w:color w:val="000000"/>
          <w:lang w:eastAsia="ru-RU"/>
        </w:rPr>
        <w:t>Для того чтобы успешно осмысливать свой или чужой опыт, необходимо на сегодняшний день знать основные положения, составляющие базу для построения дошкольного образовательного процесса:</w:t>
      </w:r>
    </w:p>
    <w:p w:rsidR="001B0818" w:rsidRPr="001C09BB" w:rsidRDefault="001B0818" w:rsidP="001C09BB">
      <w:pPr>
        <w:numPr>
          <w:ilvl w:val="0"/>
          <w:numId w:val="5"/>
        </w:numPr>
        <w:spacing w:after="0" w:line="240" w:lineRule="auto"/>
        <w:ind w:left="795"/>
        <w:jc w:val="both"/>
        <w:rPr>
          <w:rFonts w:eastAsia="Times New Roman"/>
          <w:color w:val="000000"/>
          <w:lang w:eastAsia="ru-RU"/>
        </w:rPr>
      </w:pPr>
      <w:r w:rsidRPr="001C09BB">
        <w:rPr>
          <w:rFonts w:eastAsia="Times New Roman"/>
          <w:color w:val="000000"/>
          <w:lang w:eastAsia="ru-RU"/>
        </w:rPr>
        <w:t>работу в «зоне ближайшего развития» (Л</w:t>
      </w:r>
      <w:proofErr w:type="gramStart"/>
      <w:r w:rsidRPr="001C09BB">
        <w:rPr>
          <w:rFonts w:eastAsia="Times New Roman"/>
          <w:color w:val="000000"/>
          <w:lang w:eastAsia="ru-RU"/>
        </w:rPr>
        <w:t xml:space="preserve"> .</w:t>
      </w:r>
      <w:proofErr w:type="gramEnd"/>
      <w:r w:rsidRPr="001C09BB">
        <w:rPr>
          <w:rFonts w:eastAsia="Times New Roman"/>
          <w:color w:val="000000"/>
          <w:lang w:eastAsia="ru-RU"/>
        </w:rPr>
        <w:t xml:space="preserve">С. </w:t>
      </w:r>
      <w:proofErr w:type="spellStart"/>
      <w:r w:rsidRPr="001C09BB">
        <w:rPr>
          <w:rFonts w:eastAsia="Times New Roman"/>
          <w:color w:val="000000"/>
          <w:lang w:eastAsia="ru-RU"/>
        </w:rPr>
        <w:t>Выготский</w:t>
      </w:r>
      <w:proofErr w:type="spellEnd"/>
      <w:r w:rsidRPr="001C09BB">
        <w:rPr>
          <w:rFonts w:eastAsia="Times New Roman"/>
          <w:color w:val="000000"/>
          <w:lang w:eastAsia="ru-RU"/>
        </w:rPr>
        <w:t>);</w:t>
      </w:r>
    </w:p>
    <w:p w:rsidR="001B0818" w:rsidRPr="001C09BB" w:rsidRDefault="001B0818" w:rsidP="001C09BB">
      <w:pPr>
        <w:numPr>
          <w:ilvl w:val="0"/>
          <w:numId w:val="5"/>
        </w:numPr>
        <w:spacing w:after="0" w:line="240" w:lineRule="auto"/>
        <w:ind w:left="795"/>
        <w:jc w:val="both"/>
        <w:rPr>
          <w:rFonts w:eastAsia="Times New Roman"/>
          <w:color w:val="000000"/>
          <w:lang w:eastAsia="ru-RU"/>
        </w:rPr>
      </w:pPr>
      <w:r w:rsidRPr="001C09BB">
        <w:rPr>
          <w:rFonts w:eastAsia="Times New Roman"/>
          <w:color w:val="000000"/>
          <w:lang w:eastAsia="ru-RU"/>
        </w:rPr>
        <w:t>идею амплификации дошкольного образования, т. е. его обога</w:t>
      </w:r>
      <w:r w:rsidRPr="001C09BB">
        <w:rPr>
          <w:rFonts w:eastAsia="Times New Roman"/>
          <w:color w:val="000000"/>
          <w:lang w:eastAsia="ru-RU"/>
        </w:rPr>
        <w:softHyphen/>
        <w:t>щения, а не ускорения (А.В. Запорожец),</w:t>
      </w:r>
    </w:p>
    <w:p w:rsidR="001B0818" w:rsidRPr="001C09BB" w:rsidRDefault="001B0818" w:rsidP="001C09BB">
      <w:pPr>
        <w:numPr>
          <w:ilvl w:val="0"/>
          <w:numId w:val="5"/>
        </w:numPr>
        <w:spacing w:after="0" w:line="240" w:lineRule="auto"/>
        <w:ind w:left="795"/>
        <w:jc w:val="both"/>
        <w:rPr>
          <w:rFonts w:eastAsia="Times New Roman"/>
          <w:color w:val="000000"/>
          <w:lang w:eastAsia="ru-RU"/>
        </w:rPr>
      </w:pPr>
      <w:r w:rsidRPr="001C09BB">
        <w:rPr>
          <w:rFonts w:eastAsia="Times New Roman"/>
          <w:color w:val="000000"/>
          <w:lang w:eastAsia="ru-RU"/>
        </w:rPr>
        <w:t xml:space="preserve">систематическую опору на детское экспериментирование (Н.Н. </w:t>
      </w:r>
      <w:proofErr w:type="spellStart"/>
      <w:r w:rsidRPr="001C09BB">
        <w:rPr>
          <w:rFonts w:eastAsia="Times New Roman"/>
          <w:color w:val="000000"/>
          <w:lang w:eastAsia="ru-RU"/>
        </w:rPr>
        <w:t>Поддъяков</w:t>
      </w:r>
      <w:proofErr w:type="spellEnd"/>
      <w:r w:rsidRPr="001C09BB">
        <w:rPr>
          <w:rFonts w:eastAsia="Times New Roman"/>
          <w:color w:val="000000"/>
          <w:lang w:eastAsia="ru-RU"/>
        </w:rPr>
        <w:t>);</w:t>
      </w:r>
    </w:p>
    <w:p w:rsidR="001B0818" w:rsidRPr="001C09BB" w:rsidRDefault="001B0818" w:rsidP="001C09BB">
      <w:pPr>
        <w:numPr>
          <w:ilvl w:val="0"/>
          <w:numId w:val="5"/>
        </w:numPr>
        <w:spacing w:after="0" w:line="240" w:lineRule="auto"/>
        <w:ind w:left="795"/>
        <w:jc w:val="both"/>
        <w:rPr>
          <w:rFonts w:eastAsia="Times New Roman"/>
          <w:color w:val="000000"/>
          <w:lang w:eastAsia="ru-RU"/>
        </w:rPr>
      </w:pPr>
      <w:r w:rsidRPr="001C09BB">
        <w:rPr>
          <w:rFonts w:eastAsia="Times New Roman"/>
          <w:color w:val="000000"/>
          <w:lang w:eastAsia="ru-RU"/>
        </w:rPr>
        <w:t xml:space="preserve">преимущественное внимание к стимулированию процесса развития мышления (Л.А. </w:t>
      </w:r>
      <w:proofErr w:type="spellStart"/>
      <w:r w:rsidRPr="001C09BB">
        <w:rPr>
          <w:rFonts w:eastAsia="Times New Roman"/>
          <w:color w:val="000000"/>
          <w:lang w:eastAsia="ru-RU"/>
        </w:rPr>
        <w:t>Венгер</w:t>
      </w:r>
      <w:proofErr w:type="spellEnd"/>
      <w:r w:rsidRPr="001C09BB">
        <w:rPr>
          <w:rFonts w:eastAsia="Times New Roman"/>
          <w:color w:val="000000"/>
          <w:lang w:eastAsia="ru-RU"/>
        </w:rPr>
        <w:t>);</w:t>
      </w:r>
    </w:p>
    <w:p w:rsidR="001B0818" w:rsidRPr="001C09BB" w:rsidRDefault="001B0818" w:rsidP="001C09BB">
      <w:pPr>
        <w:numPr>
          <w:ilvl w:val="0"/>
          <w:numId w:val="5"/>
        </w:numPr>
        <w:spacing w:after="0" w:line="240" w:lineRule="auto"/>
        <w:ind w:left="795"/>
        <w:jc w:val="both"/>
        <w:rPr>
          <w:rFonts w:eastAsia="Times New Roman"/>
          <w:color w:val="000000"/>
          <w:lang w:eastAsia="ru-RU"/>
        </w:rPr>
      </w:pPr>
      <w:r w:rsidRPr="001C09BB">
        <w:rPr>
          <w:rFonts w:eastAsia="Times New Roman"/>
          <w:color w:val="000000"/>
          <w:lang w:eastAsia="ru-RU"/>
        </w:rPr>
        <w:t>построение образова</w:t>
      </w:r>
      <w:r w:rsidRPr="001C09BB">
        <w:rPr>
          <w:rFonts w:eastAsia="Times New Roman"/>
          <w:color w:val="000000"/>
          <w:lang w:eastAsia="ru-RU"/>
        </w:rPr>
        <w:softHyphen/>
        <w:t xml:space="preserve">тельного процесса на игровых ситуациях (Д.Б. </w:t>
      </w:r>
      <w:proofErr w:type="spellStart"/>
      <w:r w:rsidRPr="001C09BB">
        <w:rPr>
          <w:rFonts w:eastAsia="Times New Roman"/>
          <w:color w:val="000000"/>
          <w:lang w:eastAsia="ru-RU"/>
        </w:rPr>
        <w:t>Эльконин</w:t>
      </w:r>
      <w:proofErr w:type="spellEnd"/>
      <w:r w:rsidRPr="001C09BB">
        <w:rPr>
          <w:rFonts w:eastAsia="Times New Roman"/>
          <w:color w:val="000000"/>
          <w:lang w:eastAsia="ru-RU"/>
        </w:rPr>
        <w:t>);</w:t>
      </w:r>
    </w:p>
    <w:p w:rsidR="001B0818" w:rsidRPr="001C09BB" w:rsidRDefault="001B0818" w:rsidP="001C09BB">
      <w:pPr>
        <w:numPr>
          <w:ilvl w:val="0"/>
          <w:numId w:val="5"/>
        </w:numPr>
        <w:spacing w:after="0" w:line="240" w:lineRule="auto"/>
        <w:ind w:left="795"/>
        <w:jc w:val="both"/>
        <w:rPr>
          <w:rFonts w:eastAsia="Times New Roman"/>
          <w:color w:val="000000"/>
          <w:lang w:eastAsia="ru-RU"/>
        </w:rPr>
      </w:pPr>
      <w:r w:rsidRPr="001C09BB">
        <w:rPr>
          <w:rFonts w:eastAsia="Times New Roman"/>
          <w:color w:val="000000"/>
          <w:lang w:eastAsia="ru-RU"/>
        </w:rPr>
        <w:t>теорию «поэтапного формирования умственных действий» (П.Я. Гальперин),</w:t>
      </w:r>
    </w:p>
    <w:p w:rsidR="001B0818" w:rsidRPr="001C09BB" w:rsidRDefault="001B0818" w:rsidP="001C09BB">
      <w:pPr>
        <w:numPr>
          <w:ilvl w:val="0"/>
          <w:numId w:val="5"/>
        </w:numPr>
        <w:spacing w:after="0" w:line="240" w:lineRule="auto"/>
        <w:ind w:left="795"/>
        <w:jc w:val="both"/>
        <w:rPr>
          <w:rFonts w:eastAsia="Times New Roman"/>
          <w:color w:val="000000"/>
          <w:lang w:eastAsia="ru-RU"/>
        </w:rPr>
      </w:pPr>
      <w:proofErr w:type="spellStart"/>
      <w:r w:rsidRPr="001C09BB">
        <w:rPr>
          <w:rFonts w:eastAsia="Times New Roman"/>
          <w:color w:val="000000"/>
          <w:lang w:eastAsia="ru-RU"/>
        </w:rPr>
        <w:t>личностно-деятельностный</w:t>
      </w:r>
      <w:proofErr w:type="spellEnd"/>
      <w:r w:rsidRPr="001C09BB">
        <w:rPr>
          <w:rFonts w:eastAsia="Times New Roman"/>
          <w:color w:val="000000"/>
          <w:lang w:eastAsia="ru-RU"/>
        </w:rPr>
        <w:t xml:space="preserve"> подход (В.В. Да</w:t>
      </w:r>
      <w:r w:rsidRPr="001C09BB">
        <w:rPr>
          <w:rFonts w:eastAsia="Times New Roman"/>
          <w:color w:val="000000"/>
          <w:lang w:eastAsia="ru-RU"/>
        </w:rPr>
        <w:softHyphen/>
        <w:t>выдов) и др.</w:t>
      </w:r>
    </w:p>
    <w:p w:rsidR="00BD4B4F" w:rsidRDefault="001B0818" w:rsidP="00BD4B4F">
      <w:pPr>
        <w:spacing w:after="0" w:line="240" w:lineRule="auto"/>
        <w:jc w:val="both"/>
        <w:rPr>
          <w:rFonts w:eastAsia="Times New Roman"/>
          <w:color w:val="000000"/>
          <w:lang w:eastAsia="ru-RU"/>
        </w:rPr>
      </w:pPr>
      <w:r w:rsidRPr="001C09BB">
        <w:rPr>
          <w:rFonts w:eastAsia="Times New Roman"/>
          <w:color w:val="000000"/>
          <w:lang w:eastAsia="ru-RU"/>
        </w:rPr>
        <w:t>Раскрыть внутренний источник творческого поиска: воображение, фантазия,  умение сделать прогноз, комбинировать из</w:t>
      </w:r>
      <w:r w:rsidRPr="001C09BB">
        <w:rPr>
          <w:rFonts w:eastAsia="Times New Roman"/>
          <w:color w:val="000000"/>
          <w:lang w:eastAsia="ru-RU"/>
        </w:rPr>
        <w:softHyphen/>
        <w:t>вестные способы или элементы,  видеть  предмет  в  его  необыкновенных функциях и связях,  принимать нестандартные решения, т.е. все, что ха</w:t>
      </w:r>
      <w:r w:rsidRPr="001C09BB">
        <w:rPr>
          <w:rFonts w:eastAsia="Times New Roman"/>
          <w:color w:val="000000"/>
          <w:lang w:eastAsia="ru-RU"/>
        </w:rPr>
        <w:softHyphen/>
        <w:t xml:space="preserve">рактеризует </w:t>
      </w:r>
      <w:proofErr w:type="spellStart"/>
      <w:r w:rsidRPr="001C09BB">
        <w:rPr>
          <w:rFonts w:eastAsia="Times New Roman"/>
          <w:color w:val="000000"/>
          <w:lang w:eastAsia="ru-RU"/>
        </w:rPr>
        <w:t>креативность</w:t>
      </w:r>
      <w:proofErr w:type="spellEnd"/>
      <w:r w:rsidRPr="001C09BB">
        <w:rPr>
          <w:rFonts w:eastAsia="Times New Roman"/>
          <w:color w:val="000000"/>
          <w:lang w:eastAsia="ru-RU"/>
        </w:rPr>
        <w:t xml:space="preserve"> (творчество) самой личности педагога.</w:t>
      </w:r>
    </w:p>
    <w:p w:rsidR="001B0818" w:rsidRPr="00BD4B4F" w:rsidRDefault="001B0818" w:rsidP="00BD4B4F">
      <w:pPr>
        <w:spacing w:after="0" w:line="240" w:lineRule="auto"/>
        <w:jc w:val="both"/>
        <w:rPr>
          <w:rFonts w:eastAsia="Times New Roman"/>
          <w:color w:val="000000"/>
          <w:lang w:eastAsia="ru-RU"/>
        </w:rPr>
      </w:pPr>
      <w:r w:rsidRPr="001C09BB">
        <w:rPr>
          <w:rFonts w:eastAsia="Times New Roman"/>
          <w:b/>
          <w:bCs/>
          <w:color w:val="000000"/>
          <w:lang w:eastAsia="ru-RU"/>
        </w:rPr>
        <w:t>Актуальность и перспективность опыта</w:t>
      </w:r>
    </w:p>
    <w:p w:rsidR="001B0818" w:rsidRPr="001C09BB" w:rsidRDefault="00BD4B4F" w:rsidP="00BD4B4F">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Обязательным требованием к обобщению опыта является выделение педагогических противоречий и способов их разрешения. Именно с анализа противоречий учебной деятельности и должна начинаться работа любого педагога.</w:t>
      </w:r>
    </w:p>
    <w:p w:rsidR="001B0818" w:rsidRPr="001C09BB" w:rsidRDefault="00BD4B4F" w:rsidP="00BD4B4F">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Педагогу необходимо ответить на вопрос: какие реальные противоречия, несоответствия, трудности массовой практики породили необходимость того педагогического поиска, который дал положительные результаты. Например: В.Ф. Шаталов в своем опыте решает многие противоречия массовой практики: обучать всех и каждого качественно и быстро; радостно и победно; напряженно и без перегрузки.</w:t>
      </w:r>
    </w:p>
    <w:p w:rsidR="00BD4B4F" w:rsidRDefault="001B0818" w:rsidP="00BD4B4F">
      <w:pPr>
        <w:spacing w:after="0" w:line="240" w:lineRule="auto"/>
        <w:jc w:val="both"/>
        <w:rPr>
          <w:rFonts w:eastAsia="Times New Roman"/>
          <w:color w:val="000000"/>
          <w:lang w:eastAsia="ru-RU"/>
        </w:rPr>
      </w:pPr>
      <w:r w:rsidRPr="001C09BB">
        <w:rPr>
          <w:rFonts w:eastAsia="Times New Roman"/>
          <w:color w:val="000000"/>
          <w:lang w:eastAsia="ru-RU"/>
        </w:rPr>
        <w:t> </w:t>
      </w:r>
      <w:r w:rsidR="00BD4B4F">
        <w:rPr>
          <w:rFonts w:eastAsia="Times New Roman"/>
          <w:color w:val="000000"/>
          <w:lang w:eastAsia="ru-RU"/>
        </w:rPr>
        <w:tab/>
      </w:r>
      <w:r w:rsidRPr="001C09BB">
        <w:rPr>
          <w:rFonts w:eastAsia="Times New Roman"/>
          <w:color w:val="000000"/>
          <w:lang w:eastAsia="ru-RU"/>
        </w:rPr>
        <w:t>Практическая значимость опыта помогает определить, в какой мере опыт способствует решению задач, поставленных перед ОУ; какие противоречия и затруднения, встречающиеся в массовой практике, успешно решаются в данном опыте.</w:t>
      </w:r>
    </w:p>
    <w:p w:rsidR="001B0818" w:rsidRPr="00BD4B4F" w:rsidRDefault="001B0818" w:rsidP="00BD4B4F">
      <w:pPr>
        <w:spacing w:after="0" w:line="240" w:lineRule="auto"/>
        <w:jc w:val="both"/>
        <w:rPr>
          <w:rFonts w:eastAsia="Times New Roman"/>
          <w:color w:val="000000"/>
          <w:lang w:eastAsia="ru-RU"/>
        </w:rPr>
      </w:pPr>
      <w:r w:rsidRPr="001C09BB">
        <w:rPr>
          <w:rFonts w:eastAsia="Times New Roman"/>
          <w:b/>
          <w:bCs/>
          <w:color w:val="000000"/>
          <w:lang w:eastAsia="ru-RU"/>
        </w:rPr>
        <w:t>Новизна опыта</w:t>
      </w:r>
    </w:p>
    <w:p w:rsidR="001B0818" w:rsidRPr="001C09BB" w:rsidRDefault="00BD4B4F" w:rsidP="00BD4B4F">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При описании сущности педагогического опыта, необходимо подчеркнуть отличие опыта  </w:t>
      </w:r>
      <w:proofErr w:type="gramStart"/>
      <w:r w:rsidR="001B0818" w:rsidRPr="001C09BB">
        <w:rPr>
          <w:rFonts w:eastAsia="Times New Roman"/>
          <w:color w:val="000000"/>
          <w:lang w:eastAsia="ru-RU"/>
        </w:rPr>
        <w:t>от</w:t>
      </w:r>
      <w:proofErr w:type="gramEnd"/>
      <w:r w:rsidR="001B0818" w:rsidRPr="001C09BB">
        <w:rPr>
          <w:rFonts w:eastAsia="Times New Roman"/>
          <w:color w:val="000000"/>
          <w:lang w:eastAsia="ru-RU"/>
        </w:rPr>
        <w:t xml:space="preserve"> уже </w:t>
      </w:r>
      <w:proofErr w:type="gramStart"/>
      <w:r w:rsidR="001B0818" w:rsidRPr="001C09BB">
        <w:rPr>
          <w:rFonts w:eastAsia="Times New Roman"/>
          <w:color w:val="000000"/>
          <w:lang w:eastAsia="ru-RU"/>
        </w:rPr>
        <w:t>существующего</w:t>
      </w:r>
      <w:proofErr w:type="gramEnd"/>
      <w:r w:rsidR="001B0818" w:rsidRPr="001C09BB">
        <w:rPr>
          <w:rFonts w:eastAsia="Times New Roman"/>
          <w:color w:val="000000"/>
          <w:lang w:eastAsia="ru-RU"/>
        </w:rPr>
        <w:t>, его новизну, степень новизны. </w:t>
      </w:r>
    </w:p>
    <w:p w:rsidR="001C09BB" w:rsidRDefault="001B0818" w:rsidP="00BD4B4F">
      <w:pPr>
        <w:spacing w:after="0" w:line="240" w:lineRule="auto"/>
        <w:jc w:val="both"/>
        <w:rPr>
          <w:rFonts w:eastAsia="Times New Roman"/>
          <w:color w:val="000000"/>
          <w:lang w:eastAsia="ru-RU"/>
        </w:rPr>
      </w:pPr>
      <w:r w:rsidRPr="001C09BB">
        <w:rPr>
          <w:rFonts w:eastAsia="Times New Roman"/>
          <w:color w:val="000000"/>
          <w:lang w:eastAsia="ru-RU"/>
        </w:rPr>
        <w:t xml:space="preserve">Отражение и фиксирование элементов новизны и творчества. Существует три уровня педагогического творчества (по своему объективному смыслу и значению): открытия, изобретения, усовершенствования. Описывается новизна опыта: собственные программы, проекты, рационализация отдельных сторон педагогического процесса и </w:t>
      </w:r>
      <w:proofErr w:type="spellStart"/>
      <w:r w:rsidRPr="001C09BB">
        <w:rPr>
          <w:rFonts w:eastAsia="Times New Roman"/>
          <w:color w:val="000000"/>
          <w:lang w:eastAsia="ru-RU"/>
        </w:rPr>
        <w:t>др.</w:t>
      </w:r>
      <w:proofErr w:type="spellEnd"/>
    </w:p>
    <w:p w:rsidR="001B0818" w:rsidRPr="001C09BB" w:rsidRDefault="001B0818" w:rsidP="00BD4B4F">
      <w:pPr>
        <w:spacing w:after="0" w:line="240" w:lineRule="auto"/>
        <w:jc w:val="both"/>
        <w:rPr>
          <w:rFonts w:eastAsia="Times New Roman"/>
          <w:color w:val="000000"/>
          <w:lang w:eastAsia="ru-RU"/>
        </w:rPr>
      </w:pPr>
      <w:proofErr w:type="spellStart"/>
      <w:r w:rsidRPr="001C09BB">
        <w:rPr>
          <w:rFonts w:eastAsia="Times New Roman"/>
          <w:b/>
          <w:bCs/>
          <w:color w:val="000000"/>
          <w:lang w:eastAsia="ru-RU"/>
        </w:rPr>
        <w:t>Адресность</w:t>
      </w:r>
      <w:proofErr w:type="spellEnd"/>
      <w:r w:rsidRPr="001C09BB">
        <w:rPr>
          <w:rFonts w:eastAsia="Times New Roman"/>
          <w:b/>
          <w:bCs/>
          <w:color w:val="000000"/>
          <w:lang w:eastAsia="ru-RU"/>
        </w:rPr>
        <w:t xml:space="preserve"> опыта</w:t>
      </w:r>
    </w:p>
    <w:p w:rsidR="001C09BB" w:rsidRDefault="00BD4B4F" w:rsidP="001C09BB">
      <w:pPr>
        <w:spacing w:after="0" w:line="240" w:lineRule="auto"/>
        <w:jc w:val="both"/>
        <w:rPr>
          <w:rFonts w:eastAsia="Times New Roman"/>
          <w:color w:val="000000"/>
          <w:lang w:eastAsia="ru-RU"/>
        </w:rPr>
      </w:pPr>
      <w:r>
        <w:rPr>
          <w:rFonts w:eastAsia="Times New Roman"/>
          <w:color w:val="000000"/>
          <w:lang w:eastAsia="ru-RU"/>
        </w:rPr>
        <w:lastRenderedPageBreak/>
        <w:tab/>
      </w:r>
      <w:r w:rsidR="001B0818" w:rsidRPr="001C09BB">
        <w:rPr>
          <w:rFonts w:eastAsia="Times New Roman"/>
          <w:color w:val="000000"/>
          <w:lang w:eastAsia="ru-RU"/>
        </w:rPr>
        <w:t>Указать адресную направленность: каким педагогам рекомендовано использовать этот опыт (педагогам с высокой планкой мастерства, начинающим педагогам и т.д.)</w:t>
      </w:r>
      <w:proofErr w:type="gramStart"/>
      <w:r w:rsidR="001B0818" w:rsidRPr="001C09BB">
        <w:rPr>
          <w:rFonts w:eastAsia="Times New Roman"/>
          <w:color w:val="000000"/>
          <w:lang w:eastAsia="ru-RU"/>
        </w:rPr>
        <w:t>.</w:t>
      </w:r>
      <w:proofErr w:type="gramEnd"/>
      <w:r w:rsidR="001B0818" w:rsidRPr="001C09BB">
        <w:rPr>
          <w:rFonts w:eastAsia="Times New Roman"/>
          <w:color w:val="000000"/>
          <w:lang w:eastAsia="ru-RU"/>
        </w:rPr>
        <w:t xml:space="preserve"> </w:t>
      </w:r>
      <w:proofErr w:type="gramStart"/>
      <w:r w:rsidR="001B0818" w:rsidRPr="001C09BB">
        <w:rPr>
          <w:rFonts w:eastAsia="Times New Roman"/>
          <w:color w:val="000000"/>
          <w:lang w:eastAsia="ru-RU"/>
        </w:rPr>
        <w:t>о</w:t>
      </w:r>
      <w:proofErr w:type="gramEnd"/>
      <w:r w:rsidR="001B0818" w:rsidRPr="001C09BB">
        <w:rPr>
          <w:rFonts w:eastAsia="Times New Roman"/>
          <w:color w:val="000000"/>
          <w:lang w:eastAsia="ru-RU"/>
        </w:rPr>
        <w:t>пределить область применения опыта (в группах раннего возраста; в группах коррекции  и т.д.).</w:t>
      </w:r>
    </w:p>
    <w:p w:rsidR="001B0818" w:rsidRPr="001C09BB" w:rsidRDefault="001B0818" w:rsidP="001C09BB">
      <w:pPr>
        <w:spacing w:after="0" w:line="240" w:lineRule="auto"/>
        <w:jc w:val="both"/>
        <w:rPr>
          <w:rFonts w:eastAsia="Times New Roman"/>
          <w:color w:val="000000"/>
          <w:lang w:eastAsia="ru-RU"/>
        </w:rPr>
      </w:pPr>
      <w:r w:rsidRPr="001C09BB">
        <w:rPr>
          <w:rFonts w:eastAsia="Times New Roman"/>
          <w:b/>
          <w:bCs/>
          <w:color w:val="000000"/>
          <w:lang w:eastAsia="ru-RU"/>
        </w:rPr>
        <w:t>Трудоемкость опыта</w:t>
      </w:r>
    </w:p>
    <w:p w:rsidR="001B0818" w:rsidRPr="001C09BB" w:rsidRDefault="001C09BB" w:rsidP="001C09BB">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Проанализировать трудоёмкость опыта. Педагог должен указать, в чём состоят трудности при использовании данного опыта.</w:t>
      </w:r>
    </w:p>
    <w:p w:rsidR="001B0818" w:rsidRPr="001C09BB" w:rsidRDefault="001C09BB" w:rsidP="001C09BB">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Длительность работы над опытом (с момента обнаружения противоречия между желаемым состоянием и действительным до момента выявления результативности опыта.)</w:t>
      </w:r>
    </w:p>
    <w:p w:rsidR="001C09BB" w:rsidRDefault="001C09BB" w:rsidP="001C09BB">
      <w:pPr>
        <w:spacing w:after="0" w:line="240" w:lineRule="auto"/>
        <w:jc w:val="both"/>
        <w:rPr>
          <w:rFonts w:eastAsia="Times New Roman"/>
          <w:color w:val="000000"/>
          <w:lang w:eastAsia="ru-RU"/>
        </w:rPr>
      </w:pPr>
      <w:r>
        <w:rPr>
          <w:rFonts w:eastAsia="Times New Roman"/>
          <w:color w:val="000000"/>
          <w:lang w:eastAsia="ru-RU"/>
        </w:rPr>
        <w:tab/>
      </w:r>
      <w:proofErr w:type="gramStart"/>
      <w:r w:rsidR="001B0818" w:rsidRPr="001C09BB">
        <w:rPr>
          <w:rFonts w:eastAsia="Times New Roman"/>
          <w:color w:val="000000"/>
          <w:lang w:eastAsia="ru-RU"/>
        </w:rPr>
        <w:t>Диапазон опыта (отдельная педагогическая ситуация, урок, система уроков, система внеклассной работы, с единой системой урок – внеклассная работа, лекционно-семинарской системой, с системой внешкольной работы, с организацией воспитательной системы, и т. п.)</w:t>
      </w:r>
      <w:proofErr w:type="gramEnd"/>
    </w:p>
    <w:p w:rsidR="001B0818" w:rsidRPr="001C09BB" w:rsidRDefault="001B0818" w:rsidP="001C09BB">
      <w:pPr>
        <w:spacing w:after="0" w:line="240" w:lineRule="auto"/>
        <w:jc w:val="both"/>
        <w:rPr>
          <w:rFonts w:eastAsia="Times New Roman"/>
          <w:color w:val="000000"/>
          <w:lang w:eastAsia="ru-RU"/>
        </w:rPr>
      </w:pPr>
      <w:r w:rsidRPr="001C09BB">
        <w:rPr>
          <w:rFonts w:eastAsia="Times New Roman"/>
          <w:b/>
          <w:bCs/>
          <w:color w:val="000000"/>
          <w:lang w:eastAsia="ru-RU"/>
        </w:rPr>
        <w:t>Технология опыта</w:t>
      </w:r>
    </w:p>
    <w:p w:rsidR="001B0818" w:rsidRPr="001C09BB" w:rsidRDefault="001C09BB" w:rsidP="00BD4B4F">
      <w:pPr>
        <w:spacing w:after="0" w:line="240" w:lineRule="auto"/>
        <w:jc w:val="both"/>
        <w:rPr>
          <w:rFonts w:eastAsia="Times New Roman"/>
          <w:color w:val="000000"/>
          <w:lang w:eastAsia="ru-RU"/>
        </w:rPr>
      </w:pPr>
      <w:r>
        <w:rPr>
          <w:rFonts w:eastAsia="Times New Roman"/>
          <w:color w:val="000000"/>
          <w:lang w:eastAsia="ru-RU"/>
        </w:rPr>
        <w:tab/>
      </w:r>
      <w:proofErr w:type="gramStart"/>
      <w:r w:rsidR="001B0818" w:rsidRPr="001C09BB">
        <w:rPr>
          <w:rFonts w:eastAsia="Times New Roman"/>
          <w:color w:val="000000"/>
          <w:lang w:eastAsia="ru-RU"/>
        </w:rPr>
        <w:t>Надо отразить последовательность действий - осознание цели, изучение состояния постановки задач, подбор форм, методов, средств, планирование, применение, подведение итогов, анализ, корректировка.</w:t>
      </w:r>
      <w:proofErr w:type="gramEnd"/>
    </w:p>
    <w:p w:rsidR="001B0818" w:rsidRPr="001C09BB" w:rsidRDefault="00BD4B4F" w:rsidP="001C09BB">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Описание средств достижения цели (методов и форм организации работы), организация  воспитательно-образовательного процесса в соответствии с поставленными целями и задачами. (Алгоритм осуществления педагогических действий с описанием особенностей технологии автора опыта).</w:t>
      </w:r>
    </w:p>
    <w:p w:rsidR="001B0818" w:rsidRPr="001C09BB" w:rsidRDefault="001C09BB" w:rsidP="001C09BB">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 xml:space="preserve">Содержание и этапы реализации. </w:t>
      </w:r>
      <w:proofErr w:type="gramStart"/>
      <w:r w:rsidR="001B0818" w:rsidRPr="001C09BB">
        <w:rPr>
          <w:rFonts w:eastAsia="Times New Roman"/>
          <w:color w:val="000000"/>
          <w:lang w:eastAsia="ru-RU"/>
        </w:rPr>
        <w:t>(Какие действия были осуществлены автором опыта или планируются в проекте.</w:t>
      </w:r>
      <w:proofErr w:type="gramEnd"/>
      <w:r w:rsidR="001B0818" w:rsidRPr="001C09BB">
        <w:rPr>
          <w:rFonts w:eastAsia="Times New Roman"/>
          <w:color w:val="000000"/>
          <w:lang w:eastAsia="ru-RU"/>
        </w:rPr>
        <w:t xml:space="preserve"> Какие этапы реализации инновации можно выделить. </w:t>
      </w:r>
      <w:proofErr w:type="gramStart"/>
      <w:r w:rsidR="001B0818" w:rsidRPr="001C09BB">
        <w:rPr>
          <w:rFonts w:eastAsia="Times New Roman"/>
          <w:color w:val="000000"/>
          <w:lang w:eastAsia="ru-RU"/>
        </w:rPr>
        <w:t>В чем назначение и основное содержание каждого из этапов.)</w:t>
      </w:r>
      <w:proofErr w:type="gramEnd"/>
    </w:p>
    <w:p w:rsidR="001B0818" w:rsidRPr="001C09BB" w:rsidRDefault="001C09BB" w:rsidP="001C09BB">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Раскрытие  методики во всей ее операционной, технологической полноте и последовательности; полное, последовательное описание приемов, методов. Раскрытие путей достижения положительных результатов, эффективных форм, методов и приемов работы.</w:t>
      </w:r>
    </w:p>
    <w:p w:rsidR="001B0818" w:rsidRPr="001C09BB" w:rsidRDefault="001B0818" w:rsidP="001C09BB">
      <w:pPr>
        <w:spacing w:after="0" w:line="240" w:lineRule="auto"/>
        <w:ind w:left="1920"/>
        <w:jc w:val="both"/>
        <w:rPr>
          <w:rFonts w:eastAsia="Times New Roman"/>
          <w:color w:val="000000"/>
          <w:lang w:eastAsia="ru-RU"/>
        </w:rPr>
      </w:pPr>
      <w:proofErr w:type="gramStart"/>
      <w:r w:rsidRPr="001C09BB">
        <w:rPr>
          <w:rFonts w:eastAsia="Times New Roman"/>
          <w:b/>
          <w:bCs/>
          <w:i/>
          <w:iCs/>
          <w:color w:val="000000"/>
          <w:lang w:eastAsia="ru-RU"/>
        </w:rPr>
        <w:t>Цель (для чего), содержание (что),  методы и средства (как), результат (какой)</w:t>
      </w:r>
      <w:proofErr w:type="gramEnd"/>
    </w:p>
    <w:p w:rsidR="001B0818" w:rsidRPr="001C09BB" w:rsidRDefault="001B0818" w:rsidP="001C09BB">
      <w:pPr>
        <w:spacing w:before="120" w:after="0" w:line="240" w:lineRule="auto"/>
        <w:jc w:val="both"/>
        <w:rPr>
          <w:rFonts w:eastAsia="Times New Roman"/>
          <w:color w:val="000000"/>
          <w:lang w:eastAsia="ru-RU"/>
        </w:rPr>
      </w:pPr>
      <w:r w:rsidRPr="001C09BB">
        <w:rPr>
          <w:rFonts w:eastAsia="Times New Roman"/>
          <w:color w:val="000000"/>
          <w:lang w:eastAsia="ru-RU"/>
        </w:rPr>
        <w:t xml:space="preserve">Это — основной раздел, в котором происходит описание системы работы педагогов. Описывается технология опыта (система оптимальных и эффективных средств, конкретных педагогических действий, организация, содержание, формы, приемы, методы обучения и воспитания). </w:t>
      </w:r>
      <w:proofErr w:type="gramStart"/>
      <w:r w:rsidRPr="001C09BB">
        <w:rPr>
          <w:rFonts w:eastAsia="Times New Roman"/>
          <w:color w:val="000000"/>
          <w:lang w:eastAsia="ru-RU"/>
        </w:rPr>
        <w:t>В том числе: содержание воспитательно-образовательной работы (характер доказательств, фактов, приемов, способствующих глубокому усвоению детьми тех или иных мировоззренческих проблем); формы и методы учебно-воспитательной работы, их оптимальный подбор в соответствии с поставленными целями и задачами, технологии их применения, способы деятельности педагогов и детей; организация  воспитательно-образовательного процесса, способы включения детей в различные виды деятельности;</w:t>
      </w:r>
      <w:proofErr w:type="gramEnd"/>
      <w:r w:rsidRPr="001C09BB">
        <w:rPr>
          <w:rFonts w:eastAsia="Times New Roman"/>
          <w:color w:val="000000"/>
          <w:lang w:eastAsia="ru-RU"/>
        </w:rPr>
        <w:t xml:space="preserve"> связь полученных </w:t>
      </w:r>
      <w:r w:rsidRPr="001C09BB">
        <w:rPr>
          <w:rFonts w:eastAsia="Times New Roman"/>
          <w:color w:val="000000"/>
          <w:lang w:eastAsia="ru-RU"/>
        </w:rPr>
        <w:lastRenderedPageBreak/>
        <w:t>результатов с поставленными целями, задачами и способами деятельности педагога и детей.</w:t>
      </w:r>
    </w:p>
    <w:p w:rsidR="001B0818" w:rsidRPr="001C09BB" w:rsidRDefault="001C09BB" w:rsidP="001C09BB">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Технология опыта раскрывается в системе конкретных педагогических действий, в организации содержания воспитательно-образовательного процесса, в приёмах и методах воспитания и обучения детей. Описывается и анализируется то, что педагогу удалось и дало положительный результат.</w:t>
      </w:r>
    </w:p>
    <w:p w:rsidR="001B0818" w:rsidRPr="001C09BB" w:rsidRDefault="001C09BB" w:rsidP="001C09BB">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Технология – это процедура деятельности, ее состав и содержа</w:t>
      </w:r>
      <w:r w:rsidR="001B0818" w:rsidRPr="001C09BB">
        <w:rPr>
          <w:rFonts w:eastAsia="Times New Roman"/>
          <w:color w:val="000000"/>
          <w:lang w:eastAsia="ru-RU"/>
        </w:rPr>
        <w:softHyphen/>
        <w:t>ние.</w:t>
      </w:r>
    </w:p>
    <w:p w:rsidR="001B0818" w:rsidRPr="001C09BB" w:rsidRDefault="001B0818" w:rsidP="001C09BB">
      <w:pPr>
        <w:spacing w:after="0" w:line="240" w:lineRule="auto"/>
        <w:jc w:val="both"/>
        <w:rPr>
          <w:rFonts w:eastAsia="Times New Roman"/>
          <w:color w:val="000000"/>
          <w:lang w:eastAsia="ru-RU"/>
        </w:rPr>
      </w:pPr>
      <w:r w:rsidRPr="001C09BB">
        <w:rPr>
          <w:rFonts w:eastAsia="Times New Roman"/>
          <w:color w:val="000000"/>
          <w:lang w:eastAsia="ru-RU"/>
        </w:rPr>
        <w:t>К данной части описания есть ряд обязательных требований:</w:t>
      </w:r>
    </w:p>
    <w:p w:rsidR="001B0818" w:rsidRPr="001C09BB" w:rsidRDefault="001B0818" w:rsidP="001C09BB">
      <w:pPr>
        <w:numPr>
          <w:ilvl w:val="0"/>
          <w:numId w:val="6"/>
        </w:numPr>
        <w:spacing w:after="0" w:line="240" w:lineRule="auto"/>
        <w:ind w:left="795"/>
        <w:jc w:val="both"/>
        <w:rPr>
          <w:rFonts w:eastAsia="Times New Roman"/>
          <w:color w:val="000000"/>
          <w:lang w:eastAsia="ru-RU"/>
        </w:rPr>
      </w:pPr>
      <w:r w:rsidRPr="001C09BB">
        <w:rPr>
          <w:rFonts w:eastAsia="Times New Roman"/>
          <w:color w:val="000000"/>
          <w:lang w:eastAsia="ru-RU"/>
        </w:rPr>
        <w:t>отразить взаимосвязь педагогических явлений, факторов, влияющих на результат деятельности;</w:t>
      </w:r>
    </w:p>
    <w:p w:rsidR="001B0818" w:rsidRPr="001C09BB" w:rsidRDefault="001B0818" w:rsidP="001C09BB">
      <w:pPr>
        <w:numPr>
          <w:ilvl w:val="0"/>
          <w:numId w:val="6"/>
        </w:numPr>
        <w:spacing w:after="0" w:line="240" w:lineRule="auto"/>
        <w:ind w:left="795"/>
        <w:jc w:val="both"/>
        <w:rPr>
          <w:rFonts w:eastAsia="Times New Roman"/>
          <w:color w:val="000000"/>
          <w:lang w:eastAsia="ru-RU"/>
        </w:rPr>
      </w:pPr>
      <w:r w:rsidRPr="001C09BB">
        <w:rPr>
          <w:rFonts w:eastAsia="Times New Roman"/>
          <w:color w:val="000000"/>
          <w:lang w:eastAsia="ru-RU"/>
        </w:rPr>
        <w:t>выбрать структуру описания технологии (по этапам урока,  по типам урока,  по возрастным группам, предметам, разделам программы и др.)</w:t>
      </w:r>
    </w:p>
    <w:p w:rsidR="001B0818" w:rsidRPr="001C09BB" w:rsidRDefault="001B0818" w:rsidP="001C09BB">
      <w:pPr>
        <w:numPr>
          <w:ilvl w:val="0"/>
          <w:numId w:val="6"/>
        </w:numPr>
        <w:spacing w:after="0" w:line="240" w:lineRule="auto"/>
        <w:ind w:left="795"/>
        <w:jc w:val="both"/>
        <w:rPr>
          <w:rFonts w:eastAsia="Times New Roman"/>
          <w:color w:val="000000"/>
          <w:lang w:eastAsia="ru-RU"/>
        </w:rPr>
      </w:pPr>
      <w:r w:rsidRPr="001C09BB">
        <w:rPr>
          <w:rFonts w:eastAsia="Times New Roman"/>
          <w:color w:val="000000"/>
          <w:lang w:eastAsia="ru-RU"/>
        </w:rPr>
        <w:t>показать  общие  подходы,  сформировать  свои  педагогические принципы и правила, создать модели и алгоритмы своих действий);</w:t>
      </w:r>
    </w:p>
    <w:p w:rsidR="001B0818" w:rsidRPr="001C09BB" w:rsidRDefault="001B0818" w:rsidP="001C09BB">
      <w:pPr>
        <w:numPr>
          <w:ilvl w:val="0"/>
          <w:numId w:val="6"/>
        </w:numPr>
        <w:spacing w:after="0" w:line="240" w:lineRule="auto"/>
        <w:ind w:left="795"/>
        <w:jc w:val="both"/>
        <w:rPr>
          <w:rFonts w:eastAsia="Times New Roman"/>
          <w:color w:val="000000"/>
          <w:lang w:eastAsia="ru-RU"/>
        </w:rPr>
      </w:pPr>
      <w:r w:rsidRPr="001C09BB">
        <w:rPr>
          <w:rFonts w:eastAsia="Times New Roman"/>
          <w:color w:val="000000"/>
          <w:lang w:eastAsia="ru-RU"/>
        </w:rPr>
        <w:t>показать  индивидуальность  автора опыта (авторские педагоги</w:t>
      </w:r>
      <w:r w:rsidRPr="001C09BB">
        <w:rPr>
          <w:rFonts w:eastAsia="Times New Roman"/>
          <w:color w:val="000000"/>
          <w:lang w:eastAsia="ru-RU"/>
        </w:rPr>
        <w:softHyphen/>
        <w:t>ческие «находки»);</w:t>
      </w:r>
    </w:p>
    <w:p w:rsidR="001B0818" w:rsidRPr="001C09BB" w:rsidRDefault="001B0818" w:rsidP="001C09BB">
      <w:pPr>
        <w:numPr>
          <w:ilvl w:val="0"/>
          <w:numId w:val="6"/>
        </w:numPr>
        <w:spacing w:after="0" w:line="240" w:lineRule="auto"/>
        <w:ind w:left="795"/>
        <w:jc w:val="both"/>
        <w:rPr>
          <w:rFonts w:eastAsia="Times New Roman"/>
          <w:color w:val="000000"/>
          <w:lang w:eastAsia="ru-RU"/>
        </w:rPr>
      </w:pPr>
      <w:r w:rsidRPr="001C09BB">
        <w:rPr>
          <w:rFonts w:eastAsia="Times New Roman"/>
          <w:color w:val="000000"/>
          <w:lang w:eastAsia="ru-RU"/>
        </w:rPr>
        <w:t>содержание описания технологии должно соответствовать теме опыта.</w:t>
      </w:r>
    </w:p>
    <w:p w:rsidR="001B0818" w:rsidRPr="001C09BB" w:rsidRDefault="001B0818" w:rsidP="001C09BB">
      <w:pPr>
        <w:spacing w:after="0" w:line="240" w:lineRule="auto"/>
        <w:jc w:val="both"/>
        <w:rPr>
          <w:rFonts w:eastAsia="Times New Roman"/>
          <w:color w:val="000000"/>
          <w:lang w:eastAsia="ru-RU"/>
        </w:rPr>
      </w:pPr>
      <w:r w:rsidRPr="001C09BB">
        <w:rPr>
          <w:rFonts w:eastAsia="Times New Roman"/>
          <w:color w:val="000000"/>
          <w:lang w:eastAsia="ru-RU"/>
        </w:rPr>
        <w:t>Раскрывая особенности технологии работы, надо действия  педагога соотносить с конкретными условиями,  в которых эти действия предпринимаются.  Поэтому в описаниях  не  обойтись  без примеров, без приведения конкретных педагогических фактов.</w:t>
      </w:r>
    </w:p>
    <w:p w:rsidR="00BD4B4F" w:rsidRDefault="001C09BB" w:rsidP="00BD4B4F">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Формы, методы и средства воспитательно-образовательной работы, их оптимальный выбор в соответствии с поставленными целями и задачами, технология их применения: методы обучения; формы работы с детьми; средства обучения; преобладающие виды деятельности; описание алгоритмов  деятельности дошкольников, поэтапных действий педагога; приемы стимулирования и контроля, взаимоконтроля, самоконтроля деятельности.</w:t>
      </w:r>
    </w:p>
    <w:p w:rsidR="001B0818" w:rsidRPr="00BD4B4F" w:rsidRDefault="001B0818" w:rsidP="00BD4B4F">
      <w:pPr>
        <w:spacing w:after="0" w:line="240" w:lineRule="auto"/>
        <w:jc w:val="both"/>
        <w:rPr>
          <w:rFonts w:eastAsia="Times New Roman"/>
          <w:color w:val="000000"/>
          <w:lang w:eastAsia="ru-RU"/>
        </w:rPr>
      </w:pPr>
      <w:r w:rsidRPr="001C09BB">
        <w:rPr>
          <w:rFonts w:eastAsia="Times New Roman"/>
          <w:b/>
          <w:bCs/>
          <w:color w:val="000000"/>
          <w:lang w:eastAsia="ru-RU"/>
        </w:rPr>
        <w:t>Результативность опыта</w:t>
      </w:r>
    </w:p>
    <w:p w:rsidR="001B0818" w:rsidRPr="001C09BB" w:rsidRDefault="001C09BB" w:rsidP="001C09BB">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Обоснование достигнутых успехов (благодаря использованию достижений научной теории, педагогическим открытиям и т.п.). Определить возможность получения стабильно высоких результатов (уровень воспитанности, интеллектуального развития).</w:t>
      </w:r>
    </w:p>
    <w:p w:rsidR="001B0818" w:rsidRPr="001C09BB" w:rsidRDefault="001C09BB" w:rsidP="001C09BB">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 xml:space="preserve">Анализ полученных результатов в деятельности педагога можно представлять в виде таблиц, схем, диаграмм, рисунков. Здесь важно раскрыть динамику знаний, умений, ориентации, отношений школьников по годам (в сравнении), а также проанализировать трудности, которые мешают педагогу работать лучше. Ожидаемый (полученный) результат. Средства контроля полученного результата и критерии его оценки. </w:t>
      </w:r>
      <w:proofErr w:type="gramStart"/>
      <w:r w:rsidR="001B0818" w:rsidRPr="001C09BB">
        <w:rPr>
          <w:rFonts w:eastAsia="Times New Roman"/>
          <w:color w:val="000000"/>
          <w:lang w:eastAsia="ru-RU"/>
        </w:rPr>
        <w:t>(Вид полученного результата.</w:t>
      </w:r>
      <w:proofErr w:type="gramEnd"/>
      <w:r w:rsidR="001B0818" w:rsidRPr="001C09BB">
        <w:rPr>
          <w:rFonts w:eastAsia="Times New Roman"/>
          <w:color w:val="000000"/>
          <w:lang w:eastAsia="ru-RU"/>
        </w:rPr>
        <w:t xml:space="preserve"> На что нацелен опыт? </w:t>
      </w:r>
      <w:proofErr w:type="gramStart"/>
      <w:r w:rsidR="001B0818" w:rsidRPr="001C09BB">
        <w:rPr>
          <w:rFonts w:eastAsia="Times New Roman"/>
          <w:color w:val="000000"/>
          <w:lang w:eastAsia="ru-RU"/>
        </w:rPr>
        <w:t>Какие диагностические методики используются?) определение границ применения опыта и его практической значимости для других педагогов; раскрытие пределов и границ применяемости обобщенного опыта;</w:t>
      </w:r>
      <w:proofErr w:type="gramEnd"/>
    </w:p>
    <w:p w:rsidR="001B0818" w:rsidRPr="001C09BB" w:rsidRDefault="001C09BB" w:rsidP="001C09BB">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 xml:space="preserve">Результативность опыта необходимо прослеживать в течение определенных промежутков времени. При оценке результативности важно учитывать: мнение тех, кто уже использует данный опыт, какие </w:t>
      </w:r>
      <w:r w:rsidR="001B0818" w:rsidRPr="001C09BB">
        <w:rPr>
          <w:rFonts w:eastAsia="Times New Roman"/>
          <w:color w:val="000000"/>
          <w:lang w:eastAsia="ru-RU"/>
        </w:rPr>
        <w:lastRenderedPageBreak/>
        <w:t>преимущества имеет опыт по сравнению с другими методами обучения, за счет чего достигается в опыте высокий результат,  стабильны ли эти результаты, степень оптимальности получаемых результатов.</w:t>
      </w:r>
    </w:p>
    <w:p w:rsidR="001B0818" w:rsidRPr="001C09BB" w:rsidRDefault="001C09BB" w:rsidP="001C09BB">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 xml:space="preserve">Оценивая результат, необходимо сравнивать их с </w:t>
      </w:r>
      <w:proofErr w:type="gramStart"/>
      <w:r w:rsidR="001B0818" w:rsidRPr="001C09BB">
        <w:rPr>
          <w:rFonts w:eastAsia="Times New Roman"/>
          <w:color w:val="000000"/>
          <w:lang w:eastAsia="ru-RU"/>
        </w:rPr>
        <w:t>типичными</w:t>
      </w:r>
      <w:proofErr w:type="gramEnd"/>
      <w:r w:rsidR="001B0818" w:rsidRPr="001C09BB">
        <w:rPr>
          <w:rFonts w:eastAsia="Times New Roman"/>
          <w:color w:val="000000"/>
          <w:lang w:eastAsia="ru-RU"/>
        </w:rPr>
        <w:t xml:space="preserve"> для данных условий. Педагог-мастер работает  не на сегодняшние знания, а на прира</w:t>
      </w:r>
      <w:r w:rsidR="001B0818" w:rsidRPr="001C09BB">
        <w:rPr>
          <w:rFonts w:eastAsia="Times New Roman"/>
          <w:color w:val="000000"/>
          <w:lang w:eastAsia="ru-RU"/>
        </w:rPr>
        <w:softHyphen/>
        <w:t>щение познавательных способностей своих детей. Надо посмотреть, каковы результаты  данных педагогических действий, чем они отли</w:t>
      </w:r>
      <w:r w:rsidR="001B0818" w:rsidRPr="001C09BB">
        <w:rPr>
          <w:rFonts w:eastAsia="Times New Roman"/>
          <w:color w:val="000000"/>
          <w:lang w:eastAsia="ru-RU"/>
        </w:rPr>
        <w:softHyphen/>
        <w:t xml:space="preserve">чаются от результатов других в тех же условиях. В какой степени изменились активность и работоспособность детей, наличие интереса у детей; </w:t>
      </w:r>
      <w:proofErr w:type="spellStart"/>
      <w:r w:rsidR="001B0818" w:rsidRPr="001C09BB">
        <w:rPr>
          <w:rFonts w:eastAsia="Times New Roman"/>
          <w:color w:val="000000"/>
          <w:lang w:eastAsia="ru-RU"/>
        </w:rPr>
        <w:t>сформированность</w:t>
      </w:r>
      <w:proofErr w:type="spellEnd"/>
      <w:r w:rsidR="001B0818" w:rsidRPr="001C09BB">
        <w:rPr>
          <w:rFonts w:eastAsia="Times New Roman"/>
          <w:color w:val="000000"/>
          <w:lang w:eastAsia="ru-RU"/>
        </w:rPr>
        <w:t xml:space="preserve"> знаний по учебному предмету и  умений  ими пользоваться; развитие памяти, речи, способности восприятия и переработки информации; уровень организованности в работе и темп  учебной  деятель</w:t>
      </w:r>
      <w:r w:rsidR="001B0818" w:rsidRPr="001C09BB">
        <w:rPr>
          <w:rFonts w:eastAsia="Times New Roman"/>
          <w:color w:val="000000"/>
          <w:lang w:eastAsia="ru-RU"/>
        </w:rPr>
        <w:softHyphen/>
        <w:t>ности, умение работать с оборудованием на уроке; коммуникабельность детей, умение работать с товарищами, корректность; динамика показателей здоровья в соответствии с  возрастными нормами. Для оценки продуктивности системы работы педагога можно использовать  следующие критерии успешности: образовательный критерий (победы на олимпиадах и конкурсах и др.).</w:t>
      </w:r>
    </w:p>
    <w:p w:rsidR="001B0818" w:rsidRPr="001C09BB" w:rsidRDefault="001C09BB" w:rsidP="001C09BB">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 xml:space="preserve">Критерии развития:  широта и глубина интересов; </w:t>
      </w:r>
      <w:proofErr w:type="spellStart"/>
      <w:r w:rsidR="001B0818" w:rsidRPr="001C09BB">
        <w:rPr>
          <w:rFonts w:eastAsia="Times New Roman"/>
          <w:color w:val="000000"/>
          <w:lang w:eastAsia="ru-RU"/>
        </w:rPr>
        <w:t>обучаемость</w:t>
      </w:r>
      <w:proofErr w:type="spellEnd"/>
      <w:r w:rsidR="001B0818" w:rsidRPr="001C09BB">
        <w:rPr>
          <w:rFonts w:eastAsia="Times New Roman"/>
          <w:color w:val="000000"/>
          <w:lang w:eastAsia="ru-RU"/>
        </w:rPr>
        <w:t xml:space="preserve"> (отзывчивость к помощи);  овладение нормами нравственности; система жизненных ценностей;  степень реализации индивидуальности, самобытности; социальный критерий (адаптация,  престиж ДОУ и педагогов).</w:t>
      </w:r>
    </w:p>
    <w:p w:rsidR="001B0818" w:rsidRPr="001C09BB" w:rsidRDefault="001C09BB" w:rsidP="001C09BB">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Психологический комфорт (степень удовлетворенности ДОУ, отношениями, наличие чувства защищенности, оптимистический настрой).</w:t>
      </w:r>
    </w:p>
    <w:p w:rsidR="001B0818" w:rsidRPr="001C09BB" w:rsidRDefault="001B0818" w:rsidP="001C09BB">
      <w:pPr>
        <w:spacing w:after="0" w:line="240" w:lineRule="auto"/>
        <w:jc w:val="both"/>
        <w:rPr>
          <w:rFonts w:eastAsia="Times New Roman"/>
          <w:color w:val="000000"/>
          <w:lang w:eastAsia="ru-RU"/>
        </w:rPr>
      </w:pPr>
      <w:r w:rsidRPr="001C09BB">
        <w:rPr>
          <w:rFonts w:eastAsia="Times New Roman"/>
          <w:color w:val="000000"/>
          <w:lang w:eastAsia="ru-RU"/>
        </w:rPr>
        <w:t>Динамика показателей здоровья.</w:t>
      </w:r>
    </w:p>
    <w:p w:rsidR="001B0818" w:rsidRPr="001C09BB" w:rsidRDefault="001C09BB" w:rsidP="001C09BB">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Описание опыта желательно представлять в форме информационно-педа</w:t>
      </w:r>
      <w:r w:rsidR="001B0818" w:rsidRPr="001C09BB">
        <w:rPr>
          <w:rFonts w:eastAsia="Times New Roman"/>
          <w:color w:val="000000"/>
          <w:lang w:eastAsia="ru-RU"/>
        </w:rPr>
        <w:softHyphen/>
        <w:t>гогических модулей. Выделение из педагогического опыта отдельных высокоэффективных фраг</w:t>
      </w:r>
      <w:r w:rsidR="001B0818" w:rsidRPr="001C09BB">
        <w:rPr>
          <w:rFonts w:eastAsia="Times New Roman"/>
          <w:color w:val="000000"/>
          <w:lang w:eastAsia="ru-RU"/>
        </w:rPr>
        <w:softHyphen/>
        <w:t>ментов (информационных модулей) позволит оценить его, даст возможность другим педагогам конструировать эффек</w:t>
      </w:r>
      <w:r w:rsidR="001B0818" w:rsidRPr="001C09BB">
        <w:rPr>
          <w:rFonts w:eastAsia="Times New Roman"/>
          <w:color w:val="000000"/>
          <w:lang w:eastAsia="ru-RU"/>
        </w:rPr>
        <w:softHyphen/>
        <w:t>тивные системы, которые по мере их использования будут трансформироваться.</w:t>
      </w:r>
    </w:p>
    <w:p w:rsidR="001B0818" w:rsidRPr="001C09BB" w:rsidRDefault="001C09BB" w:rsidP="00BD4B4F">
      <w:pPr>
        <w:spacing w:after="0" w:line="240" w:lineRule="auto"/>
        <w:jc w:val="both"/>
        <w:rPr>
          <w:rFonts w:eastAsia="Times New Roman"/>
          <w:color w:val="000000"/>
          <w:lang w:eastAsia="ru-RU"/>
        </w:rPr>
      </w:pPr>
      <w:r>
        <w:rPr>
          <w:rFonts w:eastAsia="Times New Roman"/>
          <w:color w:val="000000"/>
          <w:lang w:eastAsia="ru-RU"/>
        </w:rPr>
        <w:tab/>
      </w:r>
      <w:r w:rsidR="001B0818" w:rsidRPr="001C09BB">
        <w:rPr>
          <w:rFonts w:eastAsia="Times New Roman"/>
          <w:color w:val="000000"/>
          <w:lang w:eastAsia="ru-RU"/>
        </w:rPr>
        <w:t>Осмысление вопросов, не получивших в опыте достаточных решений и требующих дальнейшей углубленной работы.</w:t>
      </w:r>
    </w:p>
    <w:p w:rsidR="001B0818" w:rsidRPr="001C09BB" w:rsidRDefault="001B0818" w:rsidP="00BD4B4F">
      <w:pPr>
        <w:spacing w:after="0" w:line="240" w:lineRule="auto"/>
        <w:ind w:left="567"/>
        <w:jc w:val="both"/>
        <w:rPr>
          <w:rFonts w:eastAsia="Times New Roman"/>
          <w:color w:val="000000"/>
          <w:lang w:eastAsia="ru-RU"/>
        </w:rPr>
      </w:pPr>
      <w:r w:rsidRPr="001C09BB">
        <w:rPr>
          <w:rFonts w:eastAsia="Times New Roman"/>
          <w:b/>
          <w:bCs/>
          <w:i/>
          <w:iCs/>
          <w:color w:val="000000"/>
          <w:lang w:eastAsia="ru-RU"/>
        </w:rPr>
        <w:t>Основные выводы:</w:t>
      </w:r>
    </w:p>
    <w:p w:rsidR="001B0818" w:rsidRPr="001C09BB" w:rsidRDefault="001B0818" w:rsidP="001C09BB">
      <w:pPr>
        <w:numPr>
          <w:ilvl w:val="0"/>
          <w:numId w:val="7"/>
        </w:numPr>
        <w:spacing w:after="0" w:line="240" w:lineRule="auto"/>
        <w:ind w:left="795"/>
        <w:jc w:val="both"/>
        <w:rPr>
          <w:rFonts w:eastAsia="Times New Roman"/>
          <w:color w:val="000000"/>
          <w:lang w:eastAsia="ru-RU"/>
        </w:rPr>
      </w:pPr>
      <w:r w:rsidRPr="001C09BB">
        <w:rPr>
          <w:rFonts w:eastAsia="Times New Roman"/>
          <w:color w:val="000000"/>
          <w:lang w:eastAsia="ru-RU"/>
        </w:rPr>
        <w:t>какова результативность работы, что она дает педагогам и детям;</w:t>
      </w:r>
    </w:p>
    <w:p w:rsidR="001B0818" w:rsidRPr="001C09BB" w:rsidRDefault="001B0818" w:rsidP="001C09BB">
      <w:pPr>
        <w:numPr>
          <w:ilvl w:val="0"/>
          <w:numId w:val="7"/>
        </w:numPr>
        <w:spacing w:after="0" w:line="240" w:lineRule="auto"/>
        <w:ind w:left="795"/>
        <w:jc w:val="both"/>
        <w:rPr>
          <w:rFonts w:eastAsia="Times New Roman"/>
          <w:color w:val="000000"/>
          <w:lang w:eastAsia="ru-RU"/>
        </w:rPr>
      </w:pPr>
      <w:r w:rsidRPr="001C09BB">
        <w:rPr>
          <w:rFonts w:eastAsia="Times New Roman"/>
          <w:color w:val="000000"/>
          <w:lang w:eastAsia="ru-RU"/>
        </w:rPr>
        <w:t>возможности и условия использования данного опыта в массовой практике.</w:t>
      </w:r>
    </w:p>
    <w:p w:rsidR="00BD4B4F" w:rsidRDefault="001B0818" w:rsidP="00BD4B4F">
      <w:pPr>
        <w:numPr>
          <w:ilvl w:val="0"/>
          <w:numId w:val="7"/>
        </w:numPr>
        <w:spacing w:after="0" w:line="240" w:lineRule="auto"/>
        <w:ind w:left="795"/>
        <w:jc w:val="both"/>
        <w:rPr>
          <w:rFonts w:eastAsia="Times New Roman"/>
          <w:color w:val="000000"/>
          <w:lang w:eastAsia="ru-RU"/>
        </w:rPr>
      </w:pPr>
      <w:r w:rsidRPr="001C09BB">
        <w:rPr>
          <w:rFonts w:eastAsia="Times New Roman"/>
          <w:color w:val="000000"/>
          <w:lang w:eastAsia="ru-RU"/>
        </w:rPr>
        <w:t>точность и однозначность стиля описания опыта, использование аналитических суждений и высказываний.</w:t>
      </w:r>
    </w:p>
    <w:p w:rsidR="001B0818" w:rsidRPr="00BD4B4F" w:rsidRDefault="001B0818" w:rsidP="00BD4B4F">
      <w:pPr>
        <w:spacing w:after="0" w:line="240" w:lineRule="auto"/>
        <w:ind w:left="795"/>
        <w:jc w:val="both"/>
        <w:rPr>
          <w:rFonts w:eastAsia="Times New Roman"/>
          <w:color w:val="000000"/>
          <w:lang w:eastAsia="ru-RU"/>
        </w:rPr>
      </w:pPr>
      <w:r w:rsidRPr="00BD4B4F">
        <w:rPr>
          <w:rFonts w:eastAsia="Times New Roman"/>
          <w:b/>
          <w:bCs/>
          <w:color w:val="000000"/>
          <w:lang w:eastAsia="ru-RU"/>
        </w:rPr>
        <w:t>Приложение к опыту работы</w:t>
      </w:r>
    </w:p>
    <w:p w:rsidR="001B0818" w:rsidRPr="001C09BB" w:rsidRDefault="001B0818" w:rsidP="001C09BB">
      <w:pPr>
        <w:spacing w:after="0" w:line="240" w:lineRule="auto"/>
        <w:jc w:val="both"/>
        <w:rPr>
          <w:rFonts w:eastAsia="Times New Roman"/>
          <w:color w:val="000000"/>
          <w:lang w:eastAsia="ru-RU"/>
        </w:rPr>
      </w:pPr>
      <w:r w:rsidRPr="001C09BB">
        <w:rPr>
          <w:rFonts w:eastAsia="Times New Roman"/>
          <w:color w:val="000000"/>
          <w:lang w:eastAsia="ru-RU"/>
        </w:rPr>
        <w:t>В приложении к обобщенному опыту могут быть даны практические материалы: планы, программы, сценарии, положения, памятки и т.п.</w:t>
      </w:r>
    </w:p>
    <w:p w:rsidR="001B0818" w:rsidRPr="001C09BB" w:rsidRDefault="001B0818" w:rsidP="00BD4B4F">
      <w:pPr>
        <w:spacing w:after="0" w:line="240" w:lineRule="auto"/>
        <w:jc w:val="both"/>
        <w:rPr>
          <w:rFonts w:eastAsia="Times New Roman"/>
          <w:color w:val="000000"/>
          <w:lang w:eastAsia="ru-RU"/>
        </w:rPr>
      </w:pPr>
      <w:r w:rsidRPr="001C09BB">
        <w:rPr>
          <w:rFonts w:eastAsia="Times New Roman"/>
          <w:color w:val="000000"/>
          <w:lang w:eastAsia="ru-RU"/>
        </w:rPr>
        <w:t>Приложениями к опыту могут служить разработанные и апробированные автором программы, методические пособия, сценарии и др. Необходимо ото</w:t>
      </w:r>
      <w:r w:rsidRPr="001C09BB">
        <w:rPr>
          <w:rFonts w:eastAsia="Times New Roman"/>
          <w:color w:val="000000"/>
          <w:lang w:eastAsia="ru-RU"/>
        </w:rPr>
        <w:softHyphen/>
      </w:r>
      <w:r w:rsidRPr="001C09BB">
        <w:rPr>
          <w:rFonts w:eastAsia="Times New Roman"/>
          <w:color w:val="000000"/>
          <w:lang w:eastAsia="ru-RU"/>
        </w:rPr>
        <w:lastRenderedPageBreak/>
        <w:t>брать образцы, наиболее ярко подтверждающие опи</w:t>
      </w:r>
      <w:r w:rsidRPr="001C09BB">
        <w:rPr>
          <w:rFonts w:eastAsia="Times New Roman"/>
          <w:color w:val="000000"/>
          <w:lang w:eastAsia="ru-RU"/>
        </w:rPr>
        <w:softHyphen/>
        <w:t>санный опыт: методические разработки, описание алгоритмов деятельности детей или поэтапных действий педагога, струк</w:t>
      </w:r>
      <w:r w:rsidRPr="001C09BB">
        <w:rPr>
          <w:rFonts w:eastAsia="Times New Roman"/>
          <w:color w:val="000000"/>
          <w:lang w:eastAsia="ru-RU"/>
        </w:rPr>
        <w:softHyphen/>
        <w:t>турно-логические схемы и т.д. Представить видеоматериалы и фотографии, отражающие работу педагога с детьми. Приложение может включать:</w:t>
      </w:r>
    </w:p>
    <w:p w:rsidR="001B0818" w:rsidRPr="001C09BB" w:rsidRDefault="001B0818" w:rsidP="001C09BB">
      <w:pPr>
        <w:numPr>
          <w:ilvl w:val="0"/>
          <w:numId w:val="8"/>
        </w:numPr>
        <w:spacing w:after="0" w:line="240" w:lineRule="auto"/>
        <w:ind w:left="795"/>
        <w:jc w:val="both"/>
        <w:rPr>
          <w:rFonts w:eastAsia="Times New Roman"/>
          <w:color w:val="000000"/>
          <w:lang w:eastAsia="ru-RU"/>
        </w:rPr>
      </w:pPr>
      <w:r w:rsidRPr="001C09BB">
        <w:rPr>
          <w:rFonts w:eastAsia="Times New Roman"/>
          <w:color w:val="000000"/>
          <w:lang w:eastAsia="ru-RU"/>
        </w:rPr>
        <w:t>авторские программы, модифицированные программы, проекты.</w:t>
      </w:r>
    </w:p>
    <w:p w:rsidR="001B0818" w:rsidRPr="001C09BB" w:rsidRDefault="001B0818" w:rsidP="001C09BB">
      <w:pPr>
        <w:numPr>
          <w:ilvl w:val="0"/>
          <w:numId w:val="8"/>
        </w:numPr>
        <w:spacing w:after="0" w:line="240" w:lineRule="auto"/>
        <w:ind w:left="795"/>
        <w:jc w:val="both"/>
        <w:rPr>
          <w:rFonts w:eastAsia="Times New Roman"/>
          <w:color w:val="000000"/>
          <w:lang w:eastAsia="ru-RU"/>
        </w:rPr>
      </w:pPr>
      <w:r w:rsidRPr="001C09BB">
        <w:rPr>
          <w:rFonts w:eastAsia="Times New Roman"/>
          <w:color w:val="000000"/>
          <w:lang w:eastAsia="ru-RU"/>
        </w:rPr>
        <w:t>алгоритм проведения различных  видов деятельности;</w:t>
      </w:r>
    </w:p>
    <w:p w:rsidR="001B0818" w:rsidRPr="001C09BB" w:rsidRDefault="001B0818" w:rsidP="001C09BB">
      <w:pPr>
        <w:numPr>
          <w:ilvl w:val="0"/>
          <w:numId w:val="8"/>
        </w:numPr>
        <w:spacing w:after="0" w:line="240" w:lineRule="auto"/>
        <w:ind w:left="795"/>
        <w:jc w:val="both"/>
        <w:rPr>
          <w:rFonts w:eastAsia="Times New Roman"/>
          <w:color w:val="000000"/>
          <w:lang w:eastAsia="ru-RU"/>
        </w:rPr>
      </w:pPr>
      <w:r w:rsidRPr="001C09BB">
        <w:rPr>
          <w:rFonts w:eastAsia="Times New Roman"/>
          <w:color w:val="000000"/>
          <w:lang w:eastAsia="ru-RU"/>
        </w:rPr>
        <w:t>видеоматериалы (</w:t>
      </w:r>
      <w:proofErr w:type="gramStart"/>
      <w:r w:rsidRPr="001C09BB">
        <w:rPr>
          <w:rFonts w:eastAsia="Times New Roman"/>
          <w:color w:val="000000"/>
          <w:lang w:eastAsia="ru-RU"/>
        </w:rPr>
        <w:t>фото материалы</w:t>
      </w:r>
      <w:proofErr w:type="gramEnd"/>
      <w:r w:rsidRPr="001C09BB">
        <w:rPr>
          <w:rFonts w:eastAsia="Times New Roman"/>
          <w:color w:val="000000"/>
          <w:lang w:eastAsia="ru-RU"/>
        </w:rPr>
        <w:t>, компьютерные презентации опыта)</w:t>
      </w:r>
    </w:p>
    <w:p w:rsidR="001B0818" w:rsidRPr="001C09BB" w:rsidRDefault="001B0818" w:rsidP="001C09BB">
      <w:pPr>
        <w:numPr>
          <w:ilvl w:val="0"/>
          <w:numId w:val="8"/>
        </w:numPr>
        <w:spacing w:after="0" w:line="240" w:lineRule="auto"/>
        <w:ind w:left="795"/>
        <w:jc w:val="both"/>
        <w:rPr>
          <w:rFonts w:eastAsia="Times New Roman"/>
          <w:color w:val="000000"/>
          <w:lang w:eastAsia="ru-RU"/>
        </w:rPr>
      </w:pPr>
      <w:r w:rsidRPr="001C09BB">
        <w:rPr>
          <w:rFonts w:eastAsia="Times New Roman"/>
          <w:color w:val="000000"/>
          <w:lang w:eastAsia="ru-RU"/>
        </w:rPr>
        <w:t>выступления на методических мероприятиях;</w:t>
      </w:r>
    </w:p>
    <w:p w:rsidR="001B0818" w:rsidRPr="001C09BB" w:rsidRDefault="001B0818" w:rsidP="001C09BB">
      <w:pPr>
        <w:numPr>
          <w:ilvl w:val="0"/>
          <w:numId w:val="8"/>
        </w:numPr>
        <w:spacing w:after="0" w:line="240" w:lineRule="auto"/>
        <w:ind w:left="795"/>
        <w:jc w:val="both"/>
        <w:rPr>
          <w:rFonts w:eastAsia="Times New Roman"/>
          <w:color w:val="000000"/>
          <w:lang w:eastAsia="ru-RU"/>
        </w:rPr>
      </w:pPr>
      <w:r w:rsidRPr="001C09BB">
        <w:rPr>
          <w:rFonts w:eastAsia="Times New Roman"/>
          <w:color w:val="000000"/>
          <w:lang w:eastAsia="ru-RU"/>
        </w:rPr>
        <w:t>данные о детях, их успехах, имеющих отношение к системе работы.</w:t>
      </w:r>
    </w:p>
    <w:p w:rsidR="001B0818" w:rsidRPr="001C09BB" w:rsidRDefault="001B0818" w:rsidP="001C09BB">
      <w:pPr>
        <w:numPr>
          <w:ilvl w:val="0"/>
          <w:numId w:val="8"/>
        </w:numPr>
        <w:spacing w:after="0" w:line="240" w:lineRule="auto"/>
        <w:ind w:left="795"/>
        <w:jc w:val="both"/>
        <w:rPr>
          <w:rFonts w:eastAsia="Times New Roman"/>
          <w:color w:val="000000"/>
          <w:lang w:eastAsia="ru-RU"/>
        </w:rPr>
      </w:pPr>
      <w:r w:rsidRPr="001C09BB">
        <w:rPr>
          <w:rFonts w:eastAsia="Times New Roman"/>
          <w:color w:val="000000"/>
          <w:lang w:eastAsia="ru-RU"/>
        </w:rPr>
        <w:t>дидактический материал;</w:t>
      </w:r>
    </w:p>
    <w:p w:rsidR="001B0818" w:rsidRPr="001C09BB" w:rsidRDefault="001B0818" w:rsidP="001C09BB">
      <w:pPr>
        <w:numPr>
          <w:ilvl w:val="0"/>
          <w:numId w:val="8"/>
        </w:numPr>
        <w:spacing w:after="0" w:line="240" w:lineRule="auto"/>
        <w:ind w:left="795"/>
        <w:jc w:val="both"/>
        <w:rPr>
          <w:rFonts w:eastAsia="Times New Roman"/>
          <w:color w:val="000000"/>
          <w:lang w:eastAsia="ru-RU"/>
        </w:rPr>
      </w:pPr>
      <w:r w:rsidRPr="001C09BB">
        <w:rPr>
          <w:rFonts w:eastAsia="Times New Roman"/>
          <w:color w:val="000000"/>
          <w:lang w:eastAsia="ru-RU"/>
        </w:rPr>
        <w:t>материалы, подтверждающие результативность опыта.</w:t>
      </w:r>
    </w:p>
    <w:p w:rsidR="001B0818" w:rsidRPr="001C09BB" w:rsidRDefault="001B0818" w:rsidP="001C09BB">
      <w:pPr>
        <w:numPr>
          <w:ilvl w:val="0"/>
          <w:numId w:val="8"/>
        </w:numPr>
        <w:spacing w:after="0" w:line="240" w:lineRule="auto"/>
        <w:ind w:left="795"/>
        <w:jc w:val="both"/>
        <w:rPr>
          <w:rFonts w:eastAsia="Times New Roman"/>
          <w:color w:val="000000"/>
          <w:lang w:eastAsia="ru-RU"/>
        </w:rPr>
      </w:pPr>
      <w:r w:rsidRPr="001C09BB">
        <w:rPr>
          <w:rFonts w:eastAsia="Times New Roman"/>
          <w:color w:val="000000"/>
          <w:lang w:eastAsia="ru-RU"/>
        </w:rPr>
        <w:t>Педагогическую диагностику;</w:t>
      </w:r>
    </w:p>
    <w:p w:rsidR="001B0818" w:rsidRPr="001C09BB" w:rsidRDefault="001B0818" w:rsidP="001C09BB">
      <w:pPr>
        <w:numPr>
          <w:ilvl w:val="0"/>
          <w:numId w:val="8"/>
        </w:numPr>
        <w:spacing w:after="0" w:line="240" w:lineRule="auto"/>
        <w:ind w:left="795"/>
        <w:jc w:val="both"/>
        <w:rPr>
          <w:rFonts w:eastAsia="Times New Roman"/>
          <w:color w:val="000000"/>
          <w:lang w:eastAsia="ru-RU"/>
        </w:rPr>
      </w:pPr>
      <w:r w:rsidRPr="001C09BB">
        <w:rPr>
          <w:rFonts w:eastAsia="Times New Roman"/>
          <w:color w:val="000000"/>
          <w:lang w:eastAsia="ru-RU"/>
        </w:rPr>
        <w:t>планы работы с детьми;</w:t>
      </w:r>
    </w:p>
    <w:p w:rsidR="001B0818" w:rsidRPr="001C09BB" w:rsidRDefault="001B0818" w:rsidP="001C09BB">
      <w:pPr>
        <w:numPr>
          <w:ilvl w:val="0"/>
          <w:numId w:val="8"/>
        </w:numPr>
        <w:spacing w:after="0" w:line="240" w:lineRule="auto"/>
        <w:ind w:left="795"/>
        <w:jc w:val="both"/>
        <w:rPr>
          <w:rFonts w:eastAsia="Times New Roman"/>
          <w:color w:val="000000"/>
          <w:lang w:eastAsia="ru-RU"/>
        </w:rPr>
      </w:pPr>
      <w:r w:rsidRPr="001C09BB">
        <w:rPr>
          <w:rFonts w:eastAsia="Times New Roman"/>
          <w:color w:val="000000"/>
          <w:lang w:eastAsia="ru-RU"/>
        </w:rPr>
        <w:t>продукты детской деятельности;</w:t>
      </w:r>
    </w:p>
    <w:p w:rsidR="001B0818" w:rsidRPr="001C09BB" w:rsidRDefault="001B0818" w:rsidP="001C09BB">
      <w:pPr>
        <w:numPr>
          <w:ilvl w:val="0"/>
          <w:numId w:val="8"/>
        </w:numPr>
        <w:spacing w:after="0" w:line="240" w:lineRule="auto"/>
        <w:ind w:left="795"/>
        <w:jc w:val="both"/>
        <w:rPr>
          <w:rFonts w:eastAsia="Times New Roman"/>
          <w:color w:val="000000"/>
          <w:lang w:eastAsia="ru-RU"/>
        </w:rPr>
      </w:pPr>
      <w:r w:rsidRPr="001C09BB">
        <w:rPr>
          <w:rFonts w:eastAsia="Times New Roman"/>
          <w:color w:val="000000"/>
          <w:lang w:eastAsia="ru-RU"/>
        </w:rPr>
        <w:t>публикации в СМИ;</w:t>
      </w:r>
    </w:p>
    <w:p w:rsidR="001B0818" w:rsidRPr="001C09BB" w:rsidRDefault="001B0818" w:rsidP="001C09BB">
      <w:pPr>
        <w:numPr>
          <w:ilvl w:val="0"/>
          <w:numId w:val="8"/>
        </w:numPr>
        <w:spacing w:after="0" w:line="240" w:lineRule="auto"/>
        <w:ind w:left="795"/>
        <w:jc w:val="both"/>
        <w:rPr>
          <w:rFonts w:eastAsia="Times New Roman"/>
          <w:color w:val="000000"/>
          <w:lang w:eastAsia="ru-RU"/>
        </w:rPr>
      </w:pPr>
      <w:r w:rsidRPr="001C09BB">
        <w:rPr>
          <w:rFonts w:eastAsia="Times New Roman"/>
          <w:color w:val="000000"/>
          <w:lang w:eastAsia="ru-RU"/>
        </w:rPr>
        <w:t>творческие работы.</w:t>
      </w:r>
    </w:p>
    <w:p w:rsidR="001B0818" w:rsidRPr="001C09BB" w:rsidRDefault="001B0818" w:rsidP="00BD4B4F">
      <w:pPr>
        <w:spacing w:after="0" w:line="240" w:lineRule="auto"/>
        <w:jc w:val="both"/>
        <w:rPr>
          <w:rFonts w:eastAsia="Times New Roman"/>
          <w:color w:val="000000"/>
          <w:lang w:eastAsia="ru-RU"/>
        </w:rPr>
      </w:pPr>
      <w:r w:rsidRPr="001C09BB">
        <w:rPr>
          <w:rFonts w:eastAsia="Times New Roman"/>
          <w:color w:val="000000"/>
          <w:lang w:eastAsia="ru-RU"/>
        </w:rPr>
        <w:t>Соблюдение всего комплекса представленных требований служит основой для обобщения опыта, и делают возможным его воспроизведение.</w:t>
      </w:r>
    </w:p>
    <w:p w:rsidR="001B0818" w:rsidRPr="00BD4B4F" w:rsidRDefault="001B0818" w:rsidP="001C09BB">
      <w:pPr>
        <w:spacing w:before="120" w:after="216" w:line="240" w:lineRule="auto"/>
        <w:rPr>
          <w:rFonts w:ascii="Arial" w:eastAsia="Times New Roman" w:hAnsi="Arial" w:cs="Arial"/>
          <w:i/>
          <w:color w:val="000000"/>
          <w:sz w:val="21"/>
          <w:szCs w:val="21"/>
          <w:lang w:eastAsia="ru-RU"/>
        </w:rPr>
      </w:pPr>
      <w:r w:rsidRPr="00BD4B4F">
        <w:rPr>
          <w:rFonts w:ascii="Arial" w:eastAsia="Times New Roman" w:hAnsi="Arial" w:cs="Arial"/>
          <w:i/>
          <w:color w:val="000000"/>
          <w:sz w:val="21"/>
          <w:szCs w:val="21"/>
          <w:lang w:eastAsia="ru-RU"/>
        </w:rPr>
        <w:t> </w:t>
      </w:r>
      <w:r w:rsidR="001C09BB" w:rsidRPr="00BD4B4F">
        <w:rPr>
          <w:rFonts w:ascii="Arial" w:eastAsia="Times New Roman" w:hAnsi="Arial" w:cs="Arial"/>
          <w:i/>
          <w:color w:val="000000"/>
          <w:sz w:val="21"/>
          <w:szCs w:val="21"/>
          <w:lang w:eastAsia="ru-RU"/>
        </w:rPr>
        <w:t>(</w:t>
      </w:r>
      <w:r w:rsidR="001C09BB" w:rsidRPr="00BD4B4F">
        <w:rPr>
          <w:rFonts w:eastAsia="Times New Roman"/>
          <w:i/>
          <w:iCs/>
          <w:color w:val="000000"/>
          <w:lang w:eastAsia="ru-RU"/>
        </w:rPr>
        <w:t xml:space="preserve">По материалам </w:t>
      </w:r>
      <w:proofErr w:type="spellStart"/>
      <w:r w:rsidR="001C09BB" w:rsidRPr="00BD4B4F">
        <w:rPr>
          <w:rFonts w:eastAsia="Times New Roman"/>
          <w:i/>
          <w:iCs/>
          <w:color w:val="000000"/>
          <w:lang w:eastAsia="ru-RU"/>
        </w:rPr>
        <w:t>В.А.Зебзеевой</w:t>
      </w:r>
      <w:proofErr w:type="spellEnd"/>
      <w:r w:rsidRPr="00BD4B4F">
        <w:rPr>
          <w:rFonts w:eastAsia="Times New Roman"/>
          <w:i/>
          <w:iCs/>
          <w:color w:val="000000"/>
          <w:lang w:eastAsia="ru-RU"/>
        </w:rPr>
        <w:t xml:space="preserve">, </w:t>
      </w:r>
      <w:proofErr w:type="spellStart"/>
      <w:r w:rsidRPr="00BD4B4F">
        <w:rPr>
          <w:rFonts w:eastAsia="Times New Roman"/>
          <w:i/>
          <w:iCs/>
          <w:color w:val="000000"/>
          <w:lang w:eastAsia="ru-RU"/>
        </w:rPr>
        <w:t>к</w:t>
      </w:r>
      <w:proofErr w:type="gramStart"/>
      <w:r w:rsidRPr="00BD4B4F">
        <w:rPr>
          <w:rFonts w:eastAsia="Times New Roman"/>
          <w:i/>
          <w:iCs/>
          <w:color w:val="000000"/>
          <w:lang w:eastAsia="ru-RU"/>
        </w:rPr>
        <w:t>.п</w:t>
      </w:r>
      <w:proofErr w:type="gramEnd"/>
      <w:r w:rsidRPr="00BD4B4F">
        <w:rPr>
          <w:rFonts w:eastAsia="Times New Roman"/>
          <w:i/>
          <w:iCs/>
          <w:color w:val="000000"/>
          <w:lang w:eastAsia="ru-RU"/>
        </w:rPr>
        <w:t>ед.н</w:t>
      </w:r>
      <w:proofErr w:type="spellEnd"/>
      <w:r w:rsidRPr="00BD4B4F">
        <w:rPr>
          <w:rFonts w:eastAsia="Times New Roman"/>
          <w:i/>
          <w:iCs/>
          <w:color w:val="000000"/>
          <w:lang w:eastAsia="ru-RU"/>
        </w:rPr>
        <w:t>., доцент кафедры дошкольного и начального образования Оренбургского государственного педагогического университета</w:t>
      </w:r>
      <w:r w:rsidR="001C09BB" w:rsidRPr="00BD4B4F">
        <w:rPr>
          <w:rFonts w:eastAsia="Times New Roman"/>
          <w:i/>
          <w:iCs/>
          <w:color w:val="000000"/>
          <w:lang w:eastAsia="ru-RU"/>
        </w:rPr>
        <w:t>)</w:t>
      </w:r>
    </w:p>
    <w:p w:rsidR="00B757BF" w:rsidRDefault="00BD4B4F"/>
    <w:sectPr w:rsidR="00B757BF" w:rsidSect="00EC4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E64"/>
    <w:multiLevelType w:val="multilevel"/>
    <w:tmpl w:val="F9BE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25B40"/>
    <w:multiLevelType w:val="multilevel"/>
    <w:tmpl w:val="3298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567B4"/>
    <w:multiLevelType w:val="multilevel"/>
    <w:tmpl w:val="59B2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7564F5"/>
    <w:multiLevelType w:val="multilevel"/>
    <w:tmpl w:val="9176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47BB4"/>
    <w:multiLevelType w:val="multilevel"/>
    <w:tmpl w:val="F93C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75B0C"/>
    <w:multiLevelType w:val="multilevel"/>
    <w:tmpl w:val="54C6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1723F"/>
    <w:multiLevelType w:val="multilevel"/>
    <w:tmpl w:val="6522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885B2A"/>
    <w:multiLevelType w:val="multilevel"/>
    <w:tmpl w:val="297A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7"/>
  </w:num>
  <w:num w:numId="5">
    <w:abstractNumId w:val="6"/>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818"/>
    <w:rsid w:val="0019668E"/>
    <w:rsid w:val="001B0818"/>
    <w:rsid w:val="001C09BB"/>
    <w:rsid w:val="005C5207"/>
    <w:rsid w:val="007439C3"/>
    <w:rsid w:val="00AD11F8"/>
    <w:rsid w:val="00AE7FC4"/>
    <w:rsid w:val="00BD4B4F"/>
    <w:rsid w:val="00CA2B46"/>
    <w:rsid w:val="00EC4AD6"/>
    <w:rsid w:val="00F86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46"/>
  </w:style>
  <w:style w:type="paragraph" w:styleId="1">
    <w:name w:val="heading 1"/>
    <w:basedOn w:val="a"/>
    <w:link w:val="10"/>
    <w:uiPriority w:val="9"/>
    <w:qFormat/>
    <w:rsid w:val="001B0818"/>
    <w:pPr>
      <w:spacing w:before="100" w:beforeAutospacing="1" w:after="120" w:line="240" w:lineRule="auto"/>
      <w:outlineLvl w:val="0"/>
    </w:pPr>
    <w:rPr>
      <w:rFonts w:eastAsia="Times New Roman"/>
      <w:b/>
      <w:bCs/>
      <w:kern w:val="36"/>
      <w:sz w:val="31"/>
      <w:szCs w:val="31"/>
      <w:lang w:eastAsia="ru-RU"/>
    </w:rPr>
  </w:style>
  <w:style w:type="paragraph" w:styleId="4">
    <w:name w:val="heading 4"/>
    <w:basedOn w:val="a"/>
    <w:link w:val="40"/>
    <w:uiPriority w:val="9"/>
    <w:qFormat/>
    <w:rsid w:val="001B0818"/>
    <w:pPr>
      <w:spacing w:before="100" w:beforeAutospacing="1" w:after="120" w:line="240" w:lineRule="auto"/>
      <w:outlineLvl w:val="3"/>
    </w:pPr>
    <w:rPr>
      <w:rFonts w:eastAsia="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818"/>
    <w:rPr>
      <w:rFonts w:eastAsia="Times New Roman"/>
      <w:b/>
      <w:bCs/>
      <w:kern w:val="36"/>
      <w:sz w:val="31"/>
      <w:szCs w:val="31"/>
      <w:lang w:eastAsia="ru-RU"/>
    </w:rPr>
  </w:style>
  <w:style w:type="character" w:customStyle="1" w:styleId="40">
    <w:name w:val="Заголовок 4 Знак"/>
    <w:basedOn w:val="a0"/>
    <w:link w:val="4"/>
    <w:uiPriority w:val="9"/>
    <w:rsid w:val="001B0818"/>
    <w:rPr>
      <w:rFonts w:eastAsia="Times New Roman"/>
      <w:b/>
      <w:bCs/>
      <w:sz w:val="26"/>
      <w:szCs w:val="26"/>
      <w:lang w:eastAsia="ru-RU"/>
    </w:rPr>
  </w:style>
  <w:style w:type="character" w:styleId="a3">
    <w:name w:val="Emphasis"/>
    <w:basedOn w:val="a0"/>
    <w:uiPriority w:val="20"/>
    <w:qFormat/>
    <w:rsid w:val="001B0818"/>
    <w:rPr>
      <w:i/>
      <w:iCs/>
    </w:rPr>
  </w:style>
  <w:style w:type="character" w:styleId="a4">
    <w:name w:val="Strong"/>
    <w:basedOn w:val="a0"/>
    <w:uiPriority w:val="22"/>
    <w:qFormat/>
    <w:rsid w:val="001B0818"/>
    <w:rPr>
      <w:b/>
      <w:bCs/>
    </w:rPr>
  </w:style>
  <w:style w:type="paragraph" w:styleId="a5">
    <w:name w:val="Normal (Web)"/>
    <w:basedOn w:val="a"/>
    <w:uiPriority w:val="99"/>
    <w:semiHidden/>
    <w:unhideWhenUsed/>
    <w:rsid w:val="001B0818"/>
    <w:pPr>
      <w:spacing w:before="120" w:after="216" w:line="360" w:lineRule="auto"/>
    </w:pPr>
    <w:rPr>
      <w:rFonts w:eastAsia="Times New Roman"/>
      <w:sz w:val="24"/>
      <w:szCs w:val="24"/>
      <w:lang w:eastAsia="ru-RU"/>
    </w:rPr>
  </w:style>
  <w:style w:type="paragraph" w:customStyle="1" w:styleId="rteindent2">
    <w:name w:val="rteindent2"/>
    <w:basedOn w:val="a"/>
    <w:rsid w:val="001B0818"/>
    <w:pPr>
      <w:spacing w:before="120" w:after="216" w:line="360" w:lineRule="auto"/>
      <w:ind w:left="1200"/>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1166907">
      <w:bodyDiv w:val="1"/>
      <w:marLeft w:val="0"/>
      <w:marRight w:val="0"/>
      <w:marTop w:val="0"/>
      <w:marBottom w:val="0"/>
      <w:divBdr>
        <w:top w:val="none" w:sz="0" w:space="0" w:color="auto"/>
        <w:left w:val="none" w:sz="0" w:space="0" w:color="auto"/>
        <w:bottom w:val="none" w:sz="0" w:space="0" w:color="auto"/>
        <w:right w:val="none" w:sz="0" w:space="0" w:color="auto"/>
      </w:divBdr>
      <w:divsChild>
        <w:div w:id="513687420">
          <w:marLeft w:val="0"/>
          <w:marRight w:val="0"/>
          <w:marTop w:val="0"/>
          <w:marBottom w:val="0"/>
          <w:divBdr>
            <w:top w:val="none" w:sz="0" w:space="0" w:color="auto"/>
            <w:left w:val="none" w:sz="0" w:space="0" w:color="auto"/>
            <w:bottom w:val="none" w:sz="0" w:space="0" w:color="auto"/>
            <w:right w:val="none" w:sz="0" w:space="0" w:color="auto"/>
          </w:divBdr>
          <w:divsChild>
            <w:div w:id="796531655">
              <w:marLeft w:val="0"/>
              <w:marRight w:val="0"/>
              <w:marTop w:val="0"/>
              <w:marBottom w:val="0"/>
              <w:divBdr>
                <w:top w:val="none" w:sz="0" w:space="0" w:color="auto"/>
                <w:left w:val="none" w:sz="0" w:space="0" w:color="auto"/>
                <w:bottom w:val="none" w:sz="0" w:space="0" w:color="auto"/>
                <w:right w:val="none" w:sz="0" w:space="0" w:color="auto"/>
              </w:divBdr>
              <w:divsChild>
                <w:div w:id="1670402588">
                  <w:marLeft w:val="0"/>
                  <w:marRight w:val="240"/>
                  <w:marTop w:val="0"/>
                  <w:marBottom w:val="288"/>
                  <w:divBdr>
                    <w:top w:val="none" w:sz="0" w:space="0" w:color="auto"/>
                    <w:left w:val="none" w:sz="0" w:space="0" w:color="auto"/>
                    <w:bottom w:val="none" w:sz="0" w:space="0" w:color="auto"/>
                    <w:right w:val="none" w:sz="0" w:space="0" w:color="auto"/>
                  </w:divBdr>
                  <w:divsChild>
                    <w:div w:id="706837260">
                      <w:marLeft w:val="0"/>
                      <w:marRight w:val="0"/>
                      <w:marTop w:val="0"/>
                      <w:marBottom w:val="0"/>
                      <w:divBdr>
                        <w:top w:val="none" w:sz="0" w:space="0" w:color="auto"/>
                        <w:left w:val="none" w:sz="0" w:space="0" w:color="auto"/>
                        <w:bottom w:val="none" w:sz="0" w:space="0" w:color="auto"/>
                        <w:right w:val="none" w:sz="0" w:space="0" w:color="auto"/>
                      </w:divBdr>
                    </w:div>
                    <w:div w:id="1131753965">
                      <w:marLeft w:val="0"/>
                      <w:marRight w:val="0"/>
                      <w:marTop w:val="120"/>
                      <w:marBottom w:val="120"/>
                      <w:divBdr>
                        <w:top w:val="none" w:sz="0" w:space="0" w:color="auto"/>
                        <w:left w:val="none" w:sz="0" w:space="0" w:color="auto"/>
                        <w:bottom w:val="none" w:sz="0" w:space="0" w:color="auto"/>
                        <w:right w:val="none" w:sz="0" w:space="0" w:color="auto"/>
                      </w:divBdr>
                      <w:divsChild>
                        <w:div w:id="214233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03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91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6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515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54901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82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84205">
                          <w:blockQuote w:val="1"/>
                          <w:marLeft w:val="720"/>
                          <w:marRight w:val="720"/>
                          <w:marTop w:val="100"/>
                          <w:marBottom w:val="100"/>
                          <w:divBdr>
                            <w:top w:val="none" w:sz="0" w:space="0" w:color="auto"/>
                            <w:left w:val="none" w:sz="0" w:space="0" w:color="auto"/>
                            <w:bottom w:val="none" w:sz="0" w:space="0" w:color="auto"/>
                            <w:right w:val="none" w:sz="0" w:space="0" w:color="auto"/>
                          </w:divBdr>
                        </w:div>
                        <w:div w:id="752314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033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odist.edu54.ru/taxonomy/term/27203" TargetMode="External"/><Relationship Id="rId5" Type="http://schemas.openxmlformats.org/officeDocument/2006/relationships/hyperlink" Target="http://metodist.edu54.ru/taxonomy/term/60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2736</Words>
  <Characters>15600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2014-04-22T03:23:00Z</dcterms:created>
  <dcterms:modified xsi:type="dcterms:W3CDTF">2015-01-21T07:25:00Z</dcterms:modified>
</cp:coreProperties>
</file>