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Исследовательская работа  </w:t>
      </w:r>
      <w:r w:rsidRPr="007E64EE">
        <w:rPr>
          <w:rFonts w:ascii="Times New Roman" w:hAnsi="Times New Roman" w:cs="Times New Roman"/>
          <w:b/>
          <w:bCs/>
          <w:sz w:val="28"/>
          <w:szCs w:val="28"/>
        </w:rPr>
        <w:t>по теме «Условия, необходимые для прорастания семян</w:t>
      </w:r>
      <w:proofErr w:type="gramStart"/>
      <w:r w:rsidRPr="007E64EE"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Работу выполнил: ученик 2 класса Чернов Максим 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Руководитель: учитель начальных классов Снегирева Светлана Алексеевна 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>Цель  работы:</w:t>
      </w:r>
      <w:r w:rsidRPr="007E64EE">
        <w:rPr>
          <w:rFonts w:ascii="Times New Roman" w:hAnsi="Times New Roman" w:cs="Times New Roman"/>
          <w:sz w:val="28"/>
          <w:szCs w:val="28"/>
        </w:rPr>
        <w:t xml:space="preserve"> рассмотрение влияния внешних факторов на проращивание семян гороха.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Исследуя условия прорастания семян гороха, изучая влияние различных факторов на данный процесс, мы ставили перед собой следующие </w:t>
      </w:r>
      <w:r w:rsidRPr="007E64E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E6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1)  Собрать информацию о растении горох. 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2) Выделить основные условия, влияющие на проращивание семян. 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3) На практике установить, как влияет на проращивание семян наличие или отсутствие света и влаги. 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>Горох в России всегда был самым популярным из бобовых растений</w:t>
      </w:r>
      <w:r w:rsidRPr="007E64EE">
        <w:rPr>
          <w:rFonts w:ascii="Times New Roman" w:hAnsi="Times New Roman" w:cs="Times New Roman"/>
          <w:sz w:val="28"/>
          <w:szCs w:val="28"/>
        </w:rPr>
        <w:t xml:space="preserve">: его нетрудно выращивать, урожай он даёт богатый, насыщает отлично и не требует сложной кулинарной обработки. Кроме того, в нашей стране давно известны </w:t>
      </w:r>
      <w:r w:rsidRPr="007E64EE">
        <w:rPr>
          <w:rFonts w:ascii="Times New Roman" w:hAnsi="Times New Roman" w:cs="Times New Roman"/>
          <w:b/>
          <w:bCs/>
          <w:sz w:val="28"/>
          <w:szCs w:val="28"/>
        </w:rPr>
        <w:t>целебные свойства гороха</w:t>
      </w:r>
      <w:r w:rsidRPr="007E64EE">
        <w:rPr>
          <w:rFonts w:ascii="Times New Roman" w:hAnsi="Times New Roman" w:cs="Times New Roman"/>
          <w:sz w:val="28"/>
          <w:szCs w:val="28"/>
        </w:rPr>
        <w:t xml:space="preserve">, которые обусловлены его богатым составом: в нём очень много полезных веществ, но особенно он отличается количеством </w:t>
      </w:r>
      <w:hyperlink r:id="rId5" w:tgtFrame="_parent" w:tooltip="витамины и минералы" w:history="1">
        <w:r w:rsidRPr="007E64EE">
          <w:rPr>
            <w:rStyle w:val="a3"/>
            <w:rFonts w:ascii="Times New Roman" w:hAnsi="Times New Roman" w:cs="Times New Roman"/>
            <w:sz w:val="28"/>
            <w:szCs w:val="28"/>
          </w:rPr>
          <w:t>витаминов и минералов</w:t>
        </w:r>
      </w:hyperlink>
      <w:r w:rsidRPr="007E64EE">
        <w:rPr>
          <w:rFonts w:ascii="Times New Roman" w:hAnsi="Times New Roman" w:cs="Times New Roman"/>
          <w:sz w:val="28"/>
          <w:szCs w:val="28"/>
        </w:rPr>
        <w:t xml:space="preserve">, в том числе и очень редких. 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>1  опыт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 xml:space="preserve">Влияние состояния семени на прорастание. 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Оборудование: сухие и набухшие семена гороха, чашки Петри. </w:t>
      </w:r>
    </w:p>
    <w:p w:rsidR="007E64EE" w:rsidRPr="007E64EE" w:rsidRDefault="007E64EE" w:rsidP="007E64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Положили по десять сухих семян гороха в три чашки Петри и по  десять набухших семян гороха в 3 другие чашки Петри и смочили водой. </w:t>
      </w:r>
    </w:p>
    <w:p w:rsidR="007E64EE" w:rsidRPr="007E64EE" w:rsidRDefault="007E64EE" w:rsidP="007E64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Сравнили, через какое время семена прорастут </w:t>
      </w:r>
    </w:p>
    <w:p w:rsidR="007E64EE" w:rsidRPr="007E64EE" w:rsidRDefault="007E64EE" w:rsidP="007E64EE">
      <w:pPr>
        <w:ind w:left="720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исследований.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 xml:space="preserve">Влияние состояния семени на прорастание  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W w:w="880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16"/>
        <w:gridCol w:w="1540"/>
        <w:gridCol w:w="1684"/>
        <w:gridCol w:w="3564"/>
      </w:tblGrid>
      <w:tr w:rsidR="007E64EE" w:rsidRPr="007E64EE" w:rsidTr="00EB46BE">
        <w:trPr>
          <w:trHeight w:val="870"/>
          <w:tblCellSpacing w:w="0" w:type="dxa"/>
        </w:trPr>
        <w:tc>
          <w:tcPr>
            <w:tcW w:w="2026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Состояние семени</w:t>
            </w:r>
          </w:p>
        </w:tc>
        <w:tc>
          <w:tcPr>
            <w:tcW w:w="157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     начала опыта</w:t>
            </w:r>
          </w:p>
        </w:tc>
        <w:tc>
          <w:tcPr>
            <w:tcW w:w="154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    прорастания семян</w:t>
            </w:r>
          </w:p>
        </w:tc>
        <w:tc>
          <w:tcPr>
            <w:tcW w:w="366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Что наблюдали</w:t>
            </w:r>
          </w:p>
        </w:tc>
      </w:tr>
      <w:tr w:rsidR="007E64EE" w:rsidRPr="007E64EE" w:rsidTr="00EB46BE">
        <w:trPr>
          <w:trHeight w:val="900"/>
          <w:tblCellSpacing w:w="0" w:type="dxa"/>
        </w:trPr>
        <w:tc>
          <w:tcPr>
            <w:tcW w:w="2026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Сухое </w:t>
            </w:r>
          </w:p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семя</w:t>
            </w:r>
          </w:p>
        </w:tc>
        <w:tc>
          <w:tcPr>
            <w:tcW w:w="157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01.03. </w:t>
            </w:r>
          </w:p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05.03. </w:t>
            </w:r>
          </w:p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6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Семя проросло через    4      дня. Проросло 60% семян</w:t>
            </w:r>
          </w:p>
        </w:tc>
      </w:tr>
      <w:tr w:rsidR="007E64EE" w:rsidRPr="007E64EE" w:rsidTr="00EB46BE">
        <w:trPr>
          <w:trHeight w:val="1125"/>
          <w:tblCellSpacing w:w="0" w:type="dxa"/>
        </w:trPr>
        <w:tc>
          <w:tcPr>
            <w:tcW w:w="20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Проращенное семя </w:t>
            </w:r>
          </w:p>
        </w:tc>
        <w:tc>
          <w:tcPr>
            <w:tcW w:w="1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01.03. </w:t>
            </w:r>
          </w:p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03. 03. </w:t>
            </w:r>
          </w:p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Семя проросло через    2   дня. Проросло 90% семян.</w:t>
            </w:r>
          </w:p>
        </w:tc>
      </w:tr>
    </w:tbl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7E64EE">
        <w:rPr>
          <w:rFonts w:ascii="Times New Roman" w:hAnsi="Times New Roman" w:cs="Times New Roman"/>
          <w:sz w:val="28"/>
          <w:szCs w:val="28"/>
        </w:rPr>
        <w:t>набухшие семена гороха прорастают быстрее на  2  дня, чем сухие семена.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>2 опыт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 xml:space="preserve">Влияние света на прорастание семян. 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Оборудование: семена гороха, чашки Петри. </w:t>
      </w:r>
    </w:p>
    <w:p w:rsidR="007E64EE" w:rsidRPr="007E64EE" w:rsidRDefault="007E64EE" w:rsidP="007E64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Положили по десять сухих семян в шесть чашек Петри. </w:t>
      </w:r>
    </w:p>
    <w:p w:rsidR="007E64EE" w:rsidRPr="007E64EE" w:rsidRDefault="007E64EE" w:rsidP="007E64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Три чашки Петри  поставили в темный шкаф, а три другие чашки Петри поставили на солнечное место. </w:t>
      </w:r>
    </w:p>
    <w:p w:rsidR="007E64EE" w:rsidRPr="007E64EE" w:rsidRDefault="007E64EE" w:rsidP="007E64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Увлажняли семена по мере необходимости. </w:t>
      </w:r>
    </w:p>
    <w:p w:rsidR="007E64EE" w:rsidRPr="007E64EE" w:rsidRDefault="007E64EE" w:rsidP="007E64EE">
      <w:pPr>
        <w:ind w:left="720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исследований.</w:t>
      </w:r>
    </w:p>
    <w:tbl>
      <w:tblPr>
        <w:tblW w:w="93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38"/>
        <w:gridCol w:w="1863"/>
        <w:gridCol w:w="1810"/>
        <w:gridCol w:w="3860"/>
      </w:tblGrid>
      <w:tr w:rsidR="007E64EE" w:rsidRPr="007E64EE" w:rsidTr="00EB46BE">
        <w:trPr>
          <w:trHeight w:val="645"/>
          <w:tblCellSpacing w:w="0" w:type="dxa"/>
        </w:trPr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Где находились семена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начала опыта</w:t>
            </w:r>
          </w:p>
        </w:tc>
        <w:tc>
          <w:tcPr>
            <w:tcW w:w="181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прорастания семян</w:t>
            </w:r>
          </w:p>
        </w:tc>
        <w:tc>
          <w:tcPr>
            <w:tcW w:w="386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наблюдали</w:t>
            </w:r>
          </w:p>
        </w:tc>
      </w:tr>
      <w:tr w:rsidR="007E64EE" w:rsidRPr="007E64EE" w:rsidTr="00EB46BE">
        <w:trPr>
          <w:trHeight w:val="2010"/>
          <w:tblCellSpacing w:w="0" w:type="dxa"/>
        </w:trPr>
        <w:tc>
          <w:tcPr>
            <w:tcW w:w="1838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На свету</w:t>
            </w:r>
          </w:p>
        </w:tc>
        <w:tc>
          <w:tcPr>
            <w:tcW w:w="186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 xml:space="preserve">01.03. </w:t>
            </w:r>
          </w:p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 xml:space="preserve">04.03. </w:t>
            </w:r>
          </w:p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в помещении +22С. Увлажнение семян умеренное. Ростки появились на третий день у 80% семян.</w:t>
            </w:r>
          </w:p>
        </w:tc>
      </w:tr>
      <w:tr w:rsidR="007E64EE" w:rsidRPr="007E64EE" w:rsidTr="00EB46BE">
        <w:trPr>
          <w:trHeight w:val="1800"/>
          <w:tblCellSpacing w:w="0" w:type="dxa"/>
        </w:trPr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шкафу 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 xml:space="preserve">01.03. </w:t>
            </w:r>
          </w:p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 xml:space="preserve">04.03. </w:t>
            </w:r>
          </w:p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в помещении +22С. Увлажнение семян умеренное. Ростки появились на третий день у 85% семян.</w:t>
            </w:r>
          </w:p>
        </w:tc>
      </w:tr>
    </w:tbl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7E64EE">
        <w:rPr>
          <w:rFonts w:ascii="Times New Roman" w:hAnsi="Times New Roman" w:cs="Times New Roman"/>
          <w:sz w:val="28"/>
          <w:szCs w:val="28"/>
        </w:rPr>
        <w:t>свет не имеет большого значения для прорастания семян гороха.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>3 опыт</w:t>
      </w:r>
    </w:p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Оборудование: семена гороха, девять чашек Петри. </w:t>
      </w:r>
    </w:p>
    <w:p w:rsidR="007E64EE" w:rsidRPr="007E64EE" w:rsidRDefault="007E64EE" w:rsidP="007E64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Сухие семена гороха разделили на три части. </w:t>
      </w:r>
    </w:p>
    <w:p w:rsidR="007E64EE" w:rsidRPr="007E64EE" w:rsidRDefault="007E64EE" w:rsidP="007E64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Первую часть семян гороха обильно увлажняли водой. </w:t>
      </w:r>
    </w:p>
    <w:p w:rsidR="007E64EE" w:rsidRPr="007E64EE" w:rsidRDefault="007E64EE" w:rsidP="007E64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Вторую часть семян увлажняли умеренным количеством воды. </w:t>
      </w:r>
    </w:p>
    <w:p w:rsidR="007E64EE" w:rsidRPr="007E64EE" w:rsidRDefault="007E64EE" w:rsidP="007E64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 Третью часть семян не увлажняли совсем. </w:t>
      </w:r>
    </w:p>
    <w:p w:rsidR="007E64EE" w:rsidRPr="007E64EE" w:rsidRDefault="007E64EE" w:rsidP="007E64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В течение недели наблюдали за развитием и прорастанием семян. </w:t>
      </w:r>
    </w:p>
    <w:p w:rsidR="007E64EE" w:rsidRPr="007E64EE" w:rsidRDefault="007E64EE" w:rsidP="007E64EE">
      <w:pPr>
        <w:ind w:left="720"/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исследований.</w:t>
      </w:r>
    </w:p>
    <w:tbl>
      <w:tblPr>
        <w:tblW w:w="951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74"/>
        <w:gridCol w:w="1861"/>
        <w:gridCol w:w="1876"/>
        <w:gridCol w:w="3902"/>
      </w:tblGrid>
      <w:tr w:rsidR="007E64EE" w:rsidRPr="007E64EE" w:rsidTr="00EB46BE">
        <w:trPr>
          <w:trHeight w:val="435"/>
          <w:tblCellSpacing w:w="0" w:type="dxa"/>
        </w:trPr>
        <w:tc>
          <w:tcPr>
            <w:tcW w:w="1874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Увлажнение</w:t>
            </w:r>
          </w:p>
        </w:tc>
        <w:tc>
          <w:tcPr>
            <w:tcW w:w="1861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начала опыта</w:t>
            </w:r>
          </w:p>
        </w:tc>
        <w:tc>
          <w:tcPr>
            <w:tcW w:w="1876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прорастания семян</w:t>
            </w:r>
          </w:p>
        </w:tc>
        <w:tc>
          <w:tcPr>
            <w:tcW w:w="3902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наблюдали</w:t>
            </w:r>
          </w:p>
        </w:tc>
      </w:tr>
      <w:tr w:rsidR="007E64EE" w:rsidRPr="007E64EE" w:rsidTr="00EB46BE">
        <w:trPr>
          <w:trHeight w:val="1140"/>
          <w:tblCellSpacing w:w="0" w:type="dxa"/>
        </w:trPr>
        <w:tc>
          <w:tcPr>
            <w:tcW w:w="1874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 xml:space="preserve">Обильное </w:t>
            </w:r>
          </w:p>
        </w:tc>
        <w:tc>
          <w:tcPr>
            <w:tcW w:w="1861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 xml:space="preserve">01.03. </w:t>
            </w:r>
          </w:p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 xml:space="preserve">04.03. </w:t>
            </w:r>
          </w:p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2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Ростки появились на 3   день у 60 % семян. При чрезмерном, обильном увлажнении семена погибли</w:t>
            </w:r>
          </w:p>
        </w:tc>
      </w:tr>
      <w:tr w:rsidR="007E64EE" w:rsidRPr="007E64EE" w:rsidTr="00EB46BE">
        <w:trPr>
          <w:trHeight w:val="855"/>
          <w:tblCellSpacing w:w="0" w:type="dxa"/>
        </w:trPr>
        <w:tc>
          <w:tcPr>
            <w:tcW w:w="18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Умеренное</w:t>
            </w:r>
          </w:p>
        </w:tc>
        <w:tc>
          <w:tcPr>
            <w:tcW w:w="18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 xml:space="preserve">01.03. </w:t>
            </w:r>
          </w:p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 xml:space="preserve">04.03. </w:t>
            </w:r>
          </w:p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Ростки появились  на 3            день у 75% семян. Семя развивается хорошо.</w:t>
            </w:r>
          </w:p>
        </w:tc>
      </w:tr>
      <w:tr w:rsidR="007E64EE" w:rsidRPr="007E64EE" w:rsidTr="00EB46BE">
        <w:trPr>
          <w:trHeight w:val="1710"/>
          <w:tblCellSpacing w:w="0" w:type="dxa"/>
        </w:trPr>
        <w:tc>
          <w:tcPr>
            <w:tcW w:w="18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Не увлажняли</w:t>
            </w:r>
          </w:p>
        </w:tc>
        <w:tc>
          <w:tcPr>
            <w:tcW w:w="18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 xml:space="preserve">01.03. </w:t>
            </w:r>
          </w:p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7E64EE" w:rsidRPr="007E64EE" w:rsidRDefault="007E64EE" w:rsidP="00EB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EE">
              <w:rPr>
                <w:rFonts w:ascii="Times New Roman" w:hAnsi="Times New Roman" w:cs="Times New Roman"/>
                <w:sz w:val="28"/>
                <w:szCs w:val="28"/>
              </w:rPr>
              <w:t>Прорастание не произошло.</w:t>
            </w:r>
          </w:p>
        </w:tc>
      </w:tr>
    </w:tbl>
    <w:p w:rsidR="007E64EE" w:rsidRPr="007E64EE" w:rsidRDefault="007E64EE" w:rsidP="007E64EE">
      <w:pPr>
        <w:rPr>
          <w:rFonts w:ascii="Times New Roman" w:hAnsi="Times New Roman" w:cs="Times New Roman"/>
          <w:sz w:val="28"/>
          <w:szCs w:val="28"/>
        </w:rPr>
      </w:pPr>
    </w:p>
    <w:p w:rsidR="007E64EE" w:rsidRPr="007E64EE" w:rsidRDefault="007E64EE" w:rsidP="007E64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Вывод: </w:t>
      </w:r>
      <w:r w:rsidRPr="007E64EE">
        <w:rPr>
          <w:rFonts w:ascii="Times New Roman" w:hAnsi="Times New Roman" w:cs="Times New Roman"/>
          <w:sz w:val="28"/>
          <w:szCs w:val="28"/>
        </w:rPr>
        <w:t xml:space="preserve">вода  влияет на прорастание и развитие семени. При достаточном увлажнении  семя прорастает  быстро. А при </w:t>
      </w:r>
      <w:proofErr w:type="gramStart"/>
      <w:r w:rsidRPr="007E64EE">
        <w:rPr>
          <w:rFonts w:ascii="Times New Roman" w:hAnsi="Times New Roman" w:cs="Times New Roman"/>
          <w:sz w:val="28"/>
          <w:szCs w:val="28"/>
        </w:rPr>
        <w:t>чрезмерном</w:t>
      </w:r>
      <w:proofErr w:type="gramEnd"/>
      <w:r w:rsidRPr="007E64EE">
        <w:rPr>
          <w:rFonts w:ascii="Times New Roman" w:hAnsi="Times New Roman" w:cs="Times New Roman"/>
          <w:sz w:val="28"/>
          <w:szCs w:val="28"/>
        </w:rPr>
        <w:t xml:space="preserve"> или недостаточном – семя прорастает намного хуже или не прорастает вообще. </w:t>
      </w:r>
    </w:p>
    <w:p w:rsidR="007E64EE" w:rsidRPr="007E64EE" w:rsidRDefault="007E64EE" w:rsidP="007E64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proofErr w:type="gramStart"/>
      <w:r w:rsidRPr="007E64E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E64EE">
        <w:rPr>
          <w:rFonts w:ascii="Times New Roman" w:hAnsi="Times New Roman" w:cs="Times New Roman"/>
          <w:sz w:val="28"/>
          <w:szCs w:val="28"/>
        </w:rPr>
        <w:t xml:space="preserve">сследуя влияние внешних условий на проращивание семян, мы провели ряд опытных работ, в результате которых на практике убедились в том, что благоприятными условиями на прорастание семян гороха являются: состояние семени, умеренное увлажнение. Но выявили, что свет на прорастание семян гороха не влияет. </w:t>
      </w:r>
      <w:r w:rsidRPr="007E64EE">
        <w:rPr>
          <w:rFonts w:ascii="Times New Roman" w:hAnsi="Times New Roman" w:cs="Times New Roman"/>
          <w:sz w:val="28"/>
          <w:szCs w:val="28"/>
        </w:rPr>
        <w:br/>
        <w:t>Таким образом, при возделывании культурных растений важно учитывать влияние окружающих факторов на проращивание семян, чтобы в последующем получить дружные всходы, красивые и сильные растения, высокий урожай.</w:t>
      </w:r>
    </w:p>
    <w:p w:rsidR="007E64EE" w:rsidRPr="007E64EE" w:rsidRDefault="007E64EE" w:rsidP="007E64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7E64EE" w:rsidRPr="007E64EE" w:rsidRDefault="007E64EE" w:rsidP="007E64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64EE">
        <w:rPr>
          <w:rFonts w:ascii="Times New Roman" w:hAnsi="Times New Roman" w:cs="Times New Roman"/>
          <w:sz w:val="28"/>
          <w:szCs w:val="28"/>
        </w:rPr>
        <w:t>Залетаева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 xml:space="preserve"> И. А., Книга о растениях. «Колос». 1994. </w:t>
      </w:r>
    </w:p>
    <w:p w:rsidR="007E64EE" w:rsidRPr="007E64EE" w:rsidRDefault="007E64EE" w:rsidP="007E64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64EE">
        <w:rPr>
          <w:rFonts w:ascii="Times New Roman" w:hAnsi="Times New Roman" w:cs="Times New Roman"/>
          <w:sz w:val="28"/>
          <w:szCs w:val="28"/>
        </w:rPr>
        <w:t>Лэм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 xml:space="preserve"> Э.К. Растения  - М.: «Мир», 1998 </w:t>
      </w:r>
    </w:p>
    <w:p w:rsidR="007E64EE" w:rsidRPr="007E64EE" w:rsidRDefault="007E64EE" w:rsidP="007E64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64EE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 xml:space="preserve"> А. П., Николаева М. Г., Комар Г. А. Жизнь растений / -  М.: Просвещение, 1990. </w:t>
      </w:r>
    </w:p>
    <w:p w:rsidR="007E64EE" w:rsidRPr="007E64EE" w:rsidRDefault="007E64EE" w:rsidP="007E64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Сухова Т.С., Строганов В.И. Природа: Введение в биологию и экологию. 5 класс – М.: </w:t>
      </w:r>
      <w:proofErr w:type="spellStart"/>
      <w:r w:rsidRPr="007E64E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7E64EE" w:rsidRPr="007E64EE" w:rsidRDefault="007E64EE" w:rsidP="007E64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Удалова  Р. А., В мире растений - Л.: «Наука», 1997. </w:t>
      </w:r>
    </w:p>
    <w:p w:rsidR="007E64EE" w:rsidRPr="007E64EE" w:rsidRDefault="007E64EE" w:rsidP="007E64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>ru.wikipedia.org/wiki/</w:t>
      </w:r>
      <w:r w:rsidRPr="007E64EE">
        <w:rPr>
          <w:rFonts w:ascii="Times New Roman" w:hAnsi="Times New Roman" w:cs="Times New Roman"/>
          <w:b/>
          <w:bCs/>
          <w:sz w:val="28"/>
          <w:szCs w:val="28"/>
        </w:rPr>
        <w:t>Семя</w:t>
      </w:r>
      <w:r w:rsidRPr="007E6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EE" w:rsidRPr="007E64EE" w:rsidRDefault="007E64EE" w:rsidP="007E64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4EE">
        <w:rPr>
          <w:rFonts w:ascii="Times New Roman" w:hAnsi="Times New Roman" w:cs="Times New Roman"/>
          <w:sz w:val="28"/>
          <w:szCs w:val="28"/>
        </w:rPr>
        <w:t xml:space="preserve"> </w:t>
      </w:r>
      <w:r w:rsidRPr="007E64EE">
        <w:rPr>
          <w:rFonts w:ascii="Times New Roman" w:hAnsi="Times New Roman" w:cs="Times New Roman"/>
          <w:sz w:val="28"/>
          <w:szCs w:val="28"/>
          <w:lang w:val="en-US"/>
        </w:rPr>
        <w:t>biologis.ru/</w:t>
      </w:r>
      <w:proofErr w:type="spellStart"/>
      <w:r w:rsidRPr="007E64EE">
        <w:rPr>
          <w:rFonts w:ascii="Times New Roman" w:hAnsi="Times New Roman" w:cs="Times New Roman"/>
          <w:sz w:val="28"/>
          <w:szCs w:val="28"/>
          <w:lang w:val="en-US"/>
        </w:rPr>
        <w:t>usloviya-prorastaniya-semyan</w:t>
      </w:r>
      <w:proofErr w:type="spellEnd"/>
      <w:r w:rsidRPr="007E6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DA0" w:rsidRDefault="00986DA0"/>
    <w:sectPr w:rsidR="00986DA0" w:rsidSect="0098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08B"/>
    <w:multiLevelType w:val="hybridMultilevel"/>
    <w:tmpl w:val="6D523D06"/>
    <w:lvl w:ilvl="0" w:tplc="9A346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4C1B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5A93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484D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E6B3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727C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C6F1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E686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3C2AC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52B63"/>
    <w:multiLevelType w:val="hybridMultilevel"/>
    <w:tmpl w:val="83DE4FCA"/>
    <w:lvl w:ilvl="0" w:tplc="65F4B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E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6F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C2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88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CC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60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C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0F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C279F3"/>
    <w:multiLevelType w:val="hybridMultilevel"/>
    <w:tmpl w:val="602E512C"/>
    <w:lvl w:ilvl="0" w:tplc="89F4F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4294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08BD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746A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5014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E821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7603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0C20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6C53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273C3"/>
    <w:multiLevelType w:val="hybridMultilevel"/>
    <w:tmpl w:val="AE600AC0"/>
    <w:lvl w:ilvl="0" w:tplc="A20E5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6EA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708E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05CF4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543B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3C7B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0E2C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7085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E617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4EE"/>
    <w:rsid w:val="007E64EE"/>
    <w:rsid w:val="0098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moment.ru/beauty/health-body/chemical-compound-foodstuf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3778</Characters>
  <Application>Microsoft Office Word</Application>
  <DocSecurity>0</DocSecurity>
  <Lines>31</Lines>
  <Paragraphs>8</Paragraphs>
  <ScaleCrop>false</ScaleCrop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2013-10-07T13:06:00Z</dcterms:created>
  <dcterms:modified xsi:type="dcterms:W3CDTF">2013-10-07T13:06:00Z</dcterms:modified>
</cp:coreProperties>
</file>