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56" w:rsidRDefault="00A53A56" w:rsidP="00A53A56">
      <w:pPr>
        <w:jc w:val="center"/>
        <w:rPr>
          <w:rFonts w:ascii="Times New Roman" w:hAnsi="Times New Roman" w:cs="Times New Roman"/>
          <w:b/>
          <w:i/>
          <w:noProof/>
          <w:color w:val="0000FF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r w:rsidRPr="000357EA">
        <w:rPr>
          <w:rFonts w:ascii="Times New Roman" w:hAnsi="Times New Roman" w:cs="Times New Roman"/>
          <w:b/>
          <w:i/>
          <w:noProof/>
          <w:color w:val="0000FF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Особенности здорового питания детей дошкольного возраста</w:t>
      </w:r>
    </w:p>
    <w:bookmarkEnd w:id="0"/>
    <w:p w:rsidR="00A53A56" w:rsidRPr="000357EA" w:rsidRDefault="00A53A56" w:rsidP="00A53A56">
      <w:pPr>
        <w:jc w:val="center"/>
        <w:rPr>
          <w:rFonts w:ascii="Times New Roman" w:hAnsi="Times New Roman" w:cs="Times New Roman"/>
          <w:b/>
          <w:i/>
          <w:noProof/>
          <w:color w:val="0000FF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A53A56" w:rsidRDefault="00A53A56" w:rsidP="00A53A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82AC72" wp14:editId="201E584C">
            <wp:extent cx="238125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56" w:rsidRDefault="00A53A56" w:rsidP="00A53A56">
      <w:pPr>
        <w:rPr>
          <w:rFonts w:ascii="Times New Roman" w:hAnsi="Times New Roman" w:cs="Times New Roman"/>
          <w:sz w:val="28"/>
          <w:szCs w:val="28"/>
        </w:rPr>
      </w:pPr>
    </w:p>
    <w:p w:rsidR="00A53A56" w:rsidRPr="00CA5C48" w:rsidRDefault="00A53A56" w:rsidP="00A53A56">
      <w:pPr>
        <w:rPr>
          <w:rFonts w:ascii="Times New Roman" w:hAnsi="Times New Roman" w:cs="Times New Roman"/>
          <w:sz w:val="28"/>
          <w:szCs w:val="28"/>
        </w:rPr>
      </w:pPr>
    </w:p>
    <w:p w:rsidR="00A53A56" w:rsidRPr="00CA5C48" w:rsidRDefault="00A53A56" w:rsidP="00A53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5C48">
        <w:rPr>
          <w:rFonts w:ascii="Times New Roman" w:hAnsi="Times New Roman" w:cs="Times New Roman"/>
          <w:sz w:val="28"/>
          <w:szCs w:val="28"/>
        </w:rPr>
        <w:t xml:space="preserve">Тема еды всегда актуальна, поскольку здоровое питание для детей – залог общего здоровья, активности хорошего настроения малыша. Пищевые привычки формируется в детстве, поэтому чрезвычайно важно формировать и прививать нормы здорового питания для детей в семье с самого начала знакомства </w:t>
      </w:r>
      <w:proofErr w:type="gramStart"/>
      <w:r w:rsidRPr="00CA5C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5C48">
        <w:rPr>
          <w:rFonts w:ascii="Times New Roman" w:hAnsi="Times New Roman" w:cs="Times New Roman"/>
          <w:sz w:val="28"/>
          <w:szCs w:val="28"/>
        </w:rPr>
        <w:t xml:space="preserve"> взрослой пищей. Дети рано начинают проявлять интерес </w:t>
      </w:r>
      <w:proofErr w:type="gramStart"/>
      <w:r w:rsidRPr="00CA5C4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A5C48">
        <w:rPr>
          <w:rFonts w:ascii="Times New Roman" w:hAnsi="Times New Roman" w:cs="Times New Roman"/>
          <w:sz w:val="28"/>
          <w:szCs w:val="28"/>
        </w:rPr>
        <w:t xml:space="preserve"> взрослой еде, поэтому от того, что едят родители, будет зависеть то, как начнется приучение ребенка ко взрослому столу. Безусловно, лучше, если это будет правильная, здоровая пища, а не гастрономия и </w:t>
      </w:r>
      <w:proofErr w:type="spellStart"/>
      <w:r w:rsidRPr="00CA5C48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Pr="00CA5C48">
        <w:rPr>
          <w:rFonts w:ascii="Times New Roman" w:hAnsi="Times New Roman" w:cs="Times New Roman"/>
          <w:sz w:val="28"/>
          <w:szCs w:val="28"/>
        </w:rPr>
        <w:t>.</w:t>
      </w:r>
    </w:p>
    <w:p w:rsidR="00A53A56" w:rsidRPr="00CA5C48" w:rsidRDefault="00A53A56" w:rsidP="00A53A56">
      <w:pPr>
        <w:rPr>
          <w:rFonts w:ascii="Times New Roman" w:hAnsi="Times New Roman" w:cs="Times New Roman"/>
          <w:sz w:val="28"/>
          <w:szCs w:val="28"/>
        </w:rPr>
      </w:pPr>
    </w:p>
    <w:p w:rsidR="00A53A56" w:rsidRPr="00CA5C48" w:rsidRDefault="00A53A56" w:rsidP="00A53A56">
      <w:pPr>
        <w:rPr>
          <w:rFonts w:ascii="Times New Roman" w:hAnsi="Times New Roman" w:cs="Times New Roman"/>
          <w:sz w:val="28"/>
          <w:szCs w:val="28"/>
        </w:rPr>
      </w:pPr>
      <w:r w:rsidRPr="00CA5C48">
        <w:rPr>
          <w:rFonts w:ascii="Times New Roman" w:hAnsi="Times New Roman" w:cs="Times New Roman"/>
          <w:sz w:val="28"/>
          <w:szCs w:val="28"/>
        </w:rPr>
        <w:t>Правила здорового питания для детей состоят из многих основополагающих принципов, базовые из которых просты:</w:t>
      </w:r>
    </w:p>
    <w:p w:rsidR="00A53A56" w:rsidRPr="00CA5C48" w:rsidRDefault="00A53A56" w:rsidP="00A53A56">
      <w:pPr>
        <w:rPr>
          <w:rFonts w:ascii="Times New Roman" w:hAnsi="Times New Roman" w:cs="Times New Roman"/>
          <w:sz w:val="28"/>
          <w:szCs w:val="28"/>
        </w:rPr>
      </w:pPr>
      <w:r w:rsidRPr="00CA5C48">
        <w:rPr>
          <w:rFonts w:ascii="Times New Roman" w:hAnsi="Times New Roman" w:cs="Times New Roman"/>
          <w:sz w:val="28"/>
          <w:szCs w:val="28"/>
        </w:rPr>
        <w:t xml:space="preserve">супы без бульонов и </w:t>
      </w:r>
      <w:proofErr w:type="spellStart"/>
      <w:r w:rsidRPr="00CA5C48">
        <w:rPr>
          <w:rFonts w:ascii="Times New Roman" w:hAnsi="Times New Roman" w:cs="Times New Roman"/>
          <w:sz w:val="28"/>
          <w:szCs w:val="28"/>
        </w:rPr>
        <w:t>зажарок</w:t>
      </w:r>
      <w:proofErr w:type="spellEnd"/>
      <w:r w:rsidRPr="00CA5C48">
        <w:rPr>
          <w:rFonts w:ascii="Times New Roman" w:hAnsi="Times New Roman" w:cs="Times New Roman"/>
          <w:sz w:val="28"/>
          <w:szCs w:val="28"/>
        </w:rPr>
        <w:t>;</w:t>
      </w:r>
    </w:p>
    <w:p w:rsidR="00A53A56" w:rsidRPr="00CA5C48" w:rsidRDefault="00A53A56" w:rsidP="00A53A56">
      <w:pPr>
        <w:rPr>
          <w:rFonts w:ascii="Times New Roman" w:hAnsi="Times New Roman" w:cs="Times New Roman"/>
          <w:sz w:val="28"/>
          <w:szCs w:val="28"/>
        </w:rPr>
      </w:pPr>
      <w:r w:rsidRPr="00CA5C48">
        <w:rPr>
          <w:rFonts w:ascii="Times New Roman" w:hAnsi="Times New Roman" w:cs="Times New Roman"/>
          <w:sz w:val="28"/>
          <w:szCs w:val="28"/>
        </w:rPr>
        <w:t>простая еда предпочтительнее тяжелых многокомпонентных блюд;</w:t>
      </w:r>
    </w:p>
    <w:p w:rsidR="00A53A56" w:rsidRPr="00CA5C48" w:rsidRDefault="00A53A56" w:rsidP="00A53A56">
      <w:pPr>
        <w:rPr>
          <w:rFonts w:ascii="Times New Roman" w:hAnsi="Times New Roman" w:cs="Times New Roman"/>
          <w:sz w:val="28"/>
          <w:szCs w:val="28"/>
        </w:rPr>
      </w:pPr>
      <w:r w:rsidRPr="00CA5C48">
        <w:rPr>
          <w:rFonts w:ascii="Times New Roman" w:hAnsi="Times New Roman" w:cs="Times New Roman"/>
          <w:sz w:val="28"/>
          <w:szCs w:val="28"/>
        </w:rPr>
        <w:t>способы тепловой обработки – варка, запекание, приготовление на пару;</w:t>
      </w:r>
    </w:p>
    <w:p w:rsidR="00A53A56" w:rsidRPr="00CA5C48" w:rsidRDefault="00A53A56" w:rsidP="00A53A56">
      <w:pPr>
        <w:rPr>
          <w:rFonts w:ascii="Times New Roman" w:hAnsi="Times New Roman" w:cs="Times New Roman"/>
          <w:sz w:val="28"/>
          <w:szCs w:val="28"/>
        </w:rPr>
      </w:pPr>
      <w:r w:rsidRPr="00CA5C48">
        <w:rPr>
          <w:rFonts w:ascii="Times New Roman" w:hAnsi="Times New Roman" w:cs="Times New Roman"/>
          <w:sz w:val="28"/>
          <w:szCs w:val="28"/>
        </w:rPr>
        <w:t>отсутствие на столе большого количества хлебобулочных изделий;</w:t>
      </w:r>
    </w:p>
    <w:p w:rsidR="00A53A56" w:rsidRPr="00CA5C48" w:rsidRDefault="00A53A56" w:rsidP="00A53A56">
      <w:pPr>
        <w:rPr>
          <w:rFonts w:ascii="Times New Roman" w:hAnsi="Times New Roman" w:cs="Times New Roman"/>
          <w:sz w:val="28"/>
          <w:szCs w:val="28"/>
        </w:rPr>
      </w:pPr>
      <w:r w:rsidRPr="00CA5C48">
        <w:rPr>
          <w:rFonts w:ascii="Times New Roman" w:hAnsi="Times New Roman" w:cs="Times New Roman"/>
          <w:sz w:val="28"/>
          <w:szCs w:val="28"/>
        </w:rPr>
        <w:t>сведение к минимуму употребление сахара;</w:t>
      </w:r>
    </w:p>
    <w:p w:rsidR="00A53A56" w:rsidRPr="00CA5C48" w:rsidRDefault="00A53A56" w:rsidP="00A53A56">
      <w:pPr>
        <w:rPr>
          <w:rFonts w:ascii="Times New Roman" w:hAnsi="Times New Roman" w:cs="Times New Roman"/>
          <w:sz w:val="28"/>
          <w:szCs w:val="28"/>
        </w:rPr>
      </w:pPr>
      <w:r w:rsidRPr="00CA5C48">
        <w:rPr>
          <w:rFonts w:ascii="Times New Roman" w:hAnsi="Times New Roman" w:cs="Times New Roman"/>
          <w:sz w:val="28"/>
          <w:szCs w:val="28"/>
        </w:rPr>
        <w:lastRenderedPageBreak/>
        <w:t>исключение вредной еды, такой как магазинные кондитерские изделия, газировка, чипсы и прочая пища, изобилующая красителями и консервантами.</w:t>
      </w:r>
    </w:p>
    <w:p w:rsidR="00A53A56" w:rsidRDefault="00A53A56" w:rsidP="00A53A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2E2F01" wp14:editId="51CE1992">
            <wp:extent cx="2772000" cy="19125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9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56" w:rsidRDefault="00A53A56" w:rsidP="00A53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t xml:space="preserve">                              </w:t>
      </w:r>
    </w:p>
    <w:p w:rsidR="00A53A56" w:rsidRDefault="00A53A56" w:rsidP="00A53A56">
      <w:pPr>
        <w:rPr>
          <w:rFonts w:ascii="Times New Roman" w:hAnsi="Times New Roman" w:cs="Times New Roman"/>
          <w:sz w:val="28"/>
          <w:szCs w:val="28"/>
        </w:rPr>
      </w:pPr>
    </w:p>
    <w:p w:rsidR="00A53A56" w:rsidRPr="00CA5C48" w:rsidRDefault="00A53A56" w:rsidP="00A53A56">
      <w:pPr>
        <w:rPr>
          <w:rFonts w:ascii="Times New Roman" w:hAnsi="Times New Roman" w:cs="Times New Roman"/>
          <w:sz w:val="28"/>
          <w:szCs w:val="28"/>
        </w:rPr>
      </w:pPr>
    </w:p>
    <w:p w:rsidR="00A53A56" w:rsidRDefault="00A53A56" w:rsidP="00A53A56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A5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5C48">
        <w:rPr>
          <w:rFonts w:ascii="Times New Roman" w:hAnsi="Times New Roman" w:cs="Times New Roman"/>
          <w:sz w:val="28"/>
          <w:szCs w:val="28"/>
        </w:rPr>
        <w:t xml:space="preserve">Залог успеха в формировании привычек здорового питания детей дошкольного возраста в том, что эти принципы должны быть едины для всех членов семьи, но зачастую именно с этим возникают сложности. Если родители ребенка относительно легко перестраивают свой рацион в угоду принципам правильности, то бабушки и дедушки, воспитанные на кардинально других пищевых привычках, часто создают противоречия. Так, ребенку дают то, чем его проще накормить – жареную котлету или сосиску вместо </w:t>
      </w:r>
      <w:proofErr w:type="gramStart"/>
      <w:r w:rsidRPr="00CA5C48">
        <w:rPr>
          <w:rFonts w:ascii="Times New Roman" w:hAnsi="Times New Roman" w:cs="Times New Roman"/>
          <w:sz w:val="28"/>
          <w:szCs w:val="28"/>
        </w:rPr>
        <w:t>кусочка</w:t>
      </w:r>
      <w:proofErr w:type="gramEnd"/>
      <w:r w:rsidRPr="00CA5C48">
        <w:rPr>
          <w:rFonts w:ascii="Times New Roman" w:hAnsi="Times New Roman" w:cs="Times New Roman"/>
          <w:sz w:val="28"/>
          <w:szCs w:val="28"/>
        </w:rPr>
        <w:t xml:space="preserve"> запеченного без масла мяса или тефтели. Необходимые и полезные продукты для детей заменяются ненужными «вкусностями», что приводит к тому, что через некоторое время ребенок отказывается от нормальной пищи в пользу вредной.</w:t>
      </w:r>
    </w:p>
    <w:p w:rsidR="00A53A56" w:rsidRDefault="00A53A56" w:rsidP="00A53A56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53A56" w:rsidRDefault="00A53A56" w:rsidP="00A53A56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53A56" w:rsidRDefault="00A53A56" w:rsidP="00A53A56">
      <w:pPr>
        <w:pBdr>
          <w:bottom w:val="double" w:sz="6" w:space="1" w:color="auto"/>
        </w:pBd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AB7D891" wp14:editId="29FC2D69">
            <wp:extent cx="2376000" cy="2930400"/>
            <wp:effectExtent l="0" t="0" r="571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2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56" w:rsidRDefault="00A53A56" w:rsidP="00A53A56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0107B" w:rsidRDefault="00E0107B"/>
    <w:sectPr w:rsidR="00E0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EE"/>
    <w:rsid w:val="00361ECD"/>
    <w:rsid w:val="005931B1"/>
    <w:rsid w:val="006153EE"/>
    <w:rsid w:val="00681605"/>
    <w:rsid w:val="00934F1E"/>
    <w:rsid w:val="00A53A56"/>
    <w:rsid w:val="00B44A8A"/>
    <w:rsid w:val="00BF6C09"/>
    <w:rsid w:val="00E0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56"/>
    <w:rPr>
      <w:lang w:val="ru-RU"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681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 w:eastAsia="ja-JP" w:bidi="fa-I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6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ja-JP" w:bidi="fa-IR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6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de-DE" w:eastAsia="ja-JP" w:bidi="fa-IR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6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DE" w:eastAsia="ja-JP" w:bidi="fa-IR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6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 w:eastAsia="ja-JP" w:bidi="fa-I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6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ja-JP" w:bidi="fa-I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6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1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16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16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816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816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816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16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16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1605"/>
    <w:pPr>
      <w:spacing w:line="240" w:lineRule="auto"/>
    </w:pPr>
    <w:rPr>
      <w:b/>
      <w:bCs/>
      <w:color w:val="4F81BD" w:themeColor="accent1"/>
      <w:sz w:val="18"/>
      <w:szCs w:val="18"/>
      <w:lang w:val="de-DE" w:eastAsia="ja-JP" w:bidi="fa-IR"/>
    </w:rPr>
  </w:style>
  <w:style w:type="paragraph" w:styleId="a4">
    <w:name w:val="Title"/>
    <w:next w:val="a"/>
    <w:link w:val="a5"/>
    <w:uiPriority w:val="10"/>
    <w:qFormat/>
    <w:rsid w:val="00681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1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6816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16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81605"/>
    <w:rPr>
      <w:b/>
      <w:bCs/>
    </w:rPr>
  </w:style>
  <w:style w:type="character" w:styleId="a9">
    <w:name w:val="Emphasis"/>
    <w:uiPriority w:val="20"/>
    <w:qFormat/>
    <w:rsid w:val="00681605"/>
    <w:rPr>
      <w:i/>
      <w:iCs/>
    </w:rPr>
  </w:style>
  <w:style w:type="paragraph" w:styleId="aa">
    <w:name w:val="No Spacing"/>
    <w:basedOn w:val="a"/>
    <w:uiPriority w:val="1"/>
    <w:qFormat/>
    <w:rsid w:val="00681605"/>
    <w:pPr>
      <w:spacing w:after="0" w:line="240" w:lineRule="auto"/>
    </w:pPr>
    <w:rPr>
      <w:lang w:val="de-DE" w:eastAsia="ja-JP" w:bidi="fa-IR"/>
    </w:rPr>
  </w:style>
  <w:style w:type="paragraph" w:styleId="ab">
    <w:name w:val="List Paragraph"/>
    <w:basedOn w:val="a"/>
    <w:uiPriority w:val="34"/>
    <w:qFormat/>
    <w:rsid w:val="00681605"/>
    <w:pPr>
      <w:ind w:left="720"/>
      <w:contextualSpacing/>
    </w:pPr>
    <w:rPr>
      <w:lang w:val="de-DE" w:eastAsia="ja-JP" w:bidi="fa-IR"/>
    </w:rPr>
  </w:style>
  <w:style w:type="paragraph" w:styleId="21">
    <w:name w:val="Quote"/>
    <w:basedOn w:val="a"/>
    <w:next w:val="a"/>
    <w:link w:val="22"/>
    <w:uiPriority w:val="29"/>
    <w:qFormat/>
    <w:rsid w:val="00681605"/>
    <w:rPr>
      <w:i/>
      <w:iCs/>
      <w:color w:val="000000" w:themeColor="text1"/>
      <w:lang w:val="de-DE" w:eastAsia="ja-JP" w:bidi="fa-IR"/>
    </w:rPr>
  </w:style>
  <w:style w:type="character" w:customStyle="1" w:styleId="22">
    <w:name w:val="Цитата 2 Знак"/>
    <w:basedOn w:val="a0"/>
    <w:link w:val="21"/>
    <w:uiPriority w:val="29"/>
    <w:rsid w:val="0068160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816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de-DE" w:eastAsia="ja-JP" w:bidi="fa-IR"/>
    </w:rPr>
  </w:style>
  <w:style w:type="character" w:customStyle="1" w:styleId="ad">
    <w:name w:val="Выделенная цитата Знак"/>
    <w:basedOn w:val="a0"/>
    <w:link w:val="ac"/>
    <w:uiPriority w:val="30"/>
    <w:rsid w:val="0068160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8160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8160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8160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8160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8160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160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5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53A56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56"/>
    <w:rPr>
      <w:lang w:val="ru-RU"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681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 w:eastAsia="ja-JP" w:bidi="fa-I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6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ja-JP" w:bidi="fa-IR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6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de-DE" w:eastAsia="ja-JP" w:bidi="fa-IR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6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DE" w:eastAsia="ja-JP" w:bidi="fa-IR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6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 w:eastAsia="ja-JP" w:bidi="fa-I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6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ja-JP" w:bidi="fa-I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6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1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16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16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816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816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816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16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16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1605"/>
    <w:pPr>
      <w:spacing w:line="240" w:lineRule="auto"/>
    </w:pPr>
    <w:rPr>
      <w:b/>
      <w:bCs/>
      <w:color w:val="4F81BD" w:themeColor="accent1"/>
      <w:sz w:val="18"/>
      <w:szCs w:val="18"/>
      <w:lang w:val="de-DE" w:eastAsia="ja-JP" w:bidi="fa-IR"/>
    </w:rPr>
  </w:style>
  <w:style w:type="paragraph" w:styleId="a4">
    <w:name w:val="Title"/>
    <w:next w:val="a"/>
    <w:link w:val="a5"/>
    <w:uiPriority w:val="10"/>
    <w:qFormat/>
    <w:rsid w:val="00681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1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6816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16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81605"/>
    <w:rPr>
      <w:b/>
      <w:bCs/>
    </w:rPr>
  </w:style>
  <w:style w:type="character" w:styleId="a9">
    <w:name w:val="Emphasis"/>
    <w:uiPriority w:val="20"/>
    <w:qFormat/>
    <w:rsid w:val="00681605"/>
    <w:rPr>
      <w:i/>
      <w:iCs/>
    </w:rPr>
  </w:style>
  <w:style w:type="paragraph" w:styleId="aa">
    <w:name w:val="No Spacing"/>
    <w:basedOn w:val="a"/>
    <w:uiPriority w:val="1"/>
    <w:qFormat/>
    <w:rsid w:val="00681605"/>
    <w:pPr>
      <w:spacing w:after="0" w:line="240" w:lineRule="auto"/>
    </w:pPr>
    <w:rPr>
      <w:lang w:val="de-DE" w:eastAsia="ja-JP" w:bidi="fa-IR"/>
    </w:rPr>
  </w:style>
  <w:style w:type="paragraph" w:styleId="ab">
    <w:name w:val="List Paragraph"/>
    <w:basedOn w:val="a"/>
    <w:uiPriority w:val="34"/>
    <w:qFormat/>
    <w:rsid w:val="00681605"/>
    <w:pPr>
      <w:ind w:left="720"/>
      <w:contextualSpacing/>
    </w:pPr>
    <w:rPr>
      <w:lang w:val="de-DE" w:eastAsia="ja-JP" w:bidi="fa-IR"/>
    </w:rPr>
  </w:style>
  <w:style w:type="paragraph" w:styleId="21">
    <w:name w:val="Quote"/>
    <w:basedOn w:val="a"/>
    <w:next w:val="a"/>
    <w:link w:val="22"/>
    <w:uiPriority w:val="29"/>
    <w:qFormat/>
    <w:rsid w:val="00681605"/>
    <w:rPr>
      <w:i/>
      <w:iCs/>
      <w:color w:val="000000" w:themeColor="text1"/>
      <w:lang w:val="de-DE" w:eastAsia="ja-JP" w:bidi="fa-IR"/>
    </w:rPr>
  </w:style>
  <w:style w:type="character" w:customStyle="1" w:styleId="22">
    <w:name w:val="Цитата 2 Знак"/>
    <w:basedOn w:val="a0"/>
    <w:link w:val="21"/>
    <w:uiPriority w:val="29"/>
    <w:rsid w:val="0068160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816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de-DE" w:eastAsia="ja-JP" w:bidi="fa-IR"/>
    </w:rPr>
  </w:style>
  <w:style w:type="character" w:customStyle="1" w:styleId="ad">
    <w:name w:val="Выделенная цитата Знак"/>
    <w:basedOn w:val="a0"/>
    <w:link w:val="ac"/>
    <w:uiPriority w:val="30"/>
    <w:rsid w:val="0068160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8160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8160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8160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8160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8160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160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5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53A56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2015-02-23T10:36:00Z</dcterms:created>
  <dcterms:modified xsi:type="dcterms:W3CDTF">2015-02-23T10:37:00Z</dcterms:modified>
</cp:coreProperties>
</file>