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C7" w:rsidRDefault="007029FF" w:rsidP="002F31C7">
      <w:pPr>
        <w:shd w:val="clear" w:color="auto" w:fill="FFFFFF"/>
        <w:ind w:firstLine="567"/>
        <w:jc w:val="center"/>
        <w:rPr>
          <w:rFonts w:ascii="Monotype Corsiva" w:hAnsi="Monotype Corsiva"/>
          <w:color w:val="0070C0"/>
          <w:sz w:val="36"/>
          <w:szCs w:val="36"/>
        </w:rPr>
      </w:pPr>
      <w:r w:rsidRPr="007029FF">
        <w:rPr>
          <w:rFonts w:ascii="Monotype Corsiva" w:hAnsi="Monotype Corsiva"/>
          <w:noProof/>
          <w:color w:val="0070C0"/>
          <w:sz w:val="36"/>
          <w:szCs w:val="36"/>
        </w:rPr>
        <w:drawing>
          <wp:inline distT="0" distB="0" distL="0" distR="0">
            <wp:extent cx="4885690" cy="457200"/>
            <wp:effectExtent l="19050" t="0" r="0" b="0"/>
            <wp:docPr id="71" name="Рисунок 71" descr="http://s39.radikal.ru/i084/1005/eb/d710d5374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39.radikal.ru/i084/1005/eb/d710d53740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D2" w:rsidRDefault="00F069D2" w:rsidP="002F31C7">
      <w:pPr>
        <w:shd w:val="clear" w:color="auto" w:fill="FFFFFF"/>
        <w:ind w:firstLine="567"/>
        <w:jc w:val="center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color w:val="0070C0"/>
          <w:sz w:val="36"/>
          <w:szCs w:val="36"/>
        </w:rPr>
        <w:t xml:space="preserve">Выступление  Путиловой Е.А. в МДОУ  «Детский сад № 409» </w:t>
      </w:r>
    </w:p>
    <w:p w:rsidR="00F069D2" w:rsidRDefault="00F069D2" w:rsidP="002F31C7">
      <w:pPr>
        <w:shd w:val="clear" w:color="auto" w:fill="FFFFFF"/>
        <w:ind w:firstLine="567"/>
        <w:jc w:val="center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color w:val="0070C0"/>
          <w:sz w:val="36"/>
          <w:szCs w:val="36"/>
        </w:rPr>
        <w:t>март 2010</w:t>
      </w:r>
    </w:p>
    <w:p w:rsidR="00D57418" w:rsidRPr="002F31C7" w:rsidRDefault="00F069D2" w:rsidP="002F31C7">
      <w:pPr>
        <w:shd w:val="clear" w:color="auto" w:fill="FFFFFF"/>
        <w:ind w:firstLine="567"/>
        <w:jc w:val="center"/>
        <w:rPr>
          <w:b/>
          <w:bCs/>
          <w:i/>
          <w:iCs/>
          <w:color w:val="5F497A" w:themeColor="accent4" w:themeShade="BF"/>
          <w:spacing w:val="11"/>
          <w:sz w:val="44"/>
          <w:szCs w:val="44"/>
          <w:u w:val="single"/>
        </w:rPr>
      </w:pPr>
      <w:r>
        <w:rPr>
          <w:rFonts w:ascii="Monotype Corsiva" w:hAnsi="Monotype Corsiva"/>
          <w:color w:val="0070C0"/>
          <w:sz w:val="36"/>
          <w:szCs w:val="36"/>
        </w:rPr>
        <w:t>Тема:</w:t>
      </w:r>
      <w:r w:rsidRPr="00374611">
        <w:rPr>
          <w:rFonts w:ascii="Monotype Corsiva" w:hAnsi="Monotype Corsiva"/>
          <w:color w:val="0070C0"/>
          <w:sz w:val="36"/>
          <w:szCs w:val="36"/>
        </w:rPr>
        <w:t xml:space="preserve"> </w:t>
      </w:r>
      <w:r w:rsidR="00D57418" w:rsidRPr="00374611">
        <w:rPr>
          <w:rFonts w:ascii="Monotype Corsiva" w:hAnsi="Monotype Corsiva"/>
          <w:color w:val="0070C0"/>
          <w:sz w:val="36"/>
          <w:szCs w:val="36"/>
        </w:rPr>
        <w:t>Как подготовить ребенка к школе</w:t>
      </w:r>
    </w:p>
    <w:p w:rsidR="00D57418" w:rsidRPr="00514480" w:rsidRDefault="00D57418" w:rsidP="00374611">
      <w:pPr>
        <w:pStyle w:val="z-"/>
        <w:jc w:val="both"/>
        <w:rPr>
          <w:rFonts w:ascii="Times New Roman" w:hAnsi="Times New Roman" w:cs="Times New Roman"/>
          <w:sz w:val="24"/>
          <w:szCs w:val="24"/>
        </w:rPr>
      </w:pPr>
      <w:r w:rsidRPr="00514480">
        <w:rPr>
          <w:rFonts w:ascii="Times New Roman" w:hAnsi="Times New Roman" w:cs="Times New Roman"/>
          <w:sz w:val="24"/>
          <w:szCs w:val="24"/>
        </w:rPr>
        <w:t>Конец формы</w:t>
      </w:r>
    </w:p>
    <w:p w:rsidR="00D57418" w:rsidRPr="00514480" w:rsidRDefault="00D57418" w:rsidP="00374611">
      <w:pPr>
        <w:jc w:val="both"/>
      </w:pPr>
    </w:p>
    <w:p w:rsidR="00D57418" w:rsidRPr="00514480" w:rsidRDefault="00D57418" w:rsidP="00DE0652">
      <w:pPr>
        <w:pStyle w:val="a4"/>
        <w:ind w:firstLine="708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Каждый родитель серьезно готовится к вступлению ребенка в школьную жизнь: затрачивается немало сил и средств на приобретение «всего необходимого». Однако просто одеть ребенка в красивую школьную форму и дать в руки модный ранец с разноцветными тетрадками теперь уже недостаточно - для успешного начала школьной жизни любому ребенку необходима психологическая подготовка.</w:t>
      </w:r>
    </w:p>
    <w:p w:rsidR="00374611" w:rsidRPr="00374611" w:rsidRDefault="00D57418" w:rsidP="00374611">
      <w:pPr>
        <w:pStyle w:val="a4"/>
        <w:jc w:val="center"/>
        <w:rPr>
          <w:rFonts w:ascii="Monotype Corsiva" w:hAnsi="Monotype Corsiva"/>
          <w:color w:val="0070C0"/>
          <w:sz w:val="32"/>
          <w:szCs w:val="32"/>
        </w:rPr>
      </w:pPr>
      <w:r w:rsidRPr="00374611">
        <w:rPr>
          <w:rStyle w:val="a6"/>
          <w:rFonts w:ascii="Monotype Corsiva" w:hAnsi="Monotype Corsiva"/>
          <w:color w:val="0070C0"/>
          <w:sz w:val="32"/>
          <w:szCs w:val="32"/>
        </w:rPr>
        <w:t>Как подготовить ребенка к школе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Для 7-летнего ребенка школа - это определенного рода стресс, так как он становится взрослым, а значит, не может только играть в куклы-машинки и отдыхать, теперь он должен носить ранец и писать что-то в тетради, а после возвращения домой еще выполнять домашнее задание, а не только смотреть мультфильмы. Он - первоклассник, и родители должны осознать всю ответственность этого момента и подготовить к нему ребенка. Один из аспектов подготовки ребенка к школе - психологический.</w:t>
      </w:r>
    </w:p>
    <w:p w:rsidR="00374611" w:rsidRPr="00374611" w:rsidRDefault="00D57418" w:rsidP="00374611">
      <w:pPr>
        <w:pStyle w:val="a4"/>
        <w:jc w:val="center"/>
        <w:rPr>
          <w:rFonts w:ascii="Monotype Corsiva" w:hAnsi="Monotype Corsiva"/>
          <w:color w:val="0070C0"/>
          <w:sz w:val="32"/>
          <w:szCs w:val="32"/>
        </w:rPr>
      </w:pPr>
      <w:r w:rsidRPr="00374611">
        <w:rPr>
          <w:rStyle w:val="a6"/>
          <w:rFonts w:ascii="Monotype Corsiva" w:hAnsi="Monotype Corsiva"/>
          <w:color w:val="0070C0"/>
          <w:sz w:val="32"/>
          <w:szCs w:val="32"/>
        </w:rPr>
        <w:t>Психологическая готовность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Это необходимый и достаточный уровень психического развития ребенка для освоения школьной программы в условиях обучения в коллективе сверстников. Она формируется у детей к семи годам путем специальных занятий. Психологи выделяют 2 аспекта психологической готовности ребенка к школе: личностная (мотивационная) и интеллектуальная. В интеллектуальном плане у ребенка должен быть определенный уровень познавательных интересов, готовность к изменению социальной позиции, желание учиться. Ваш ребенок может с радостью пойти в школу, но это не означает, что он желает учиться. Ходить в школу и учиться - две большие разницы. Как пишет детский психолог Л.А. Венгер "Быть готовым к школе - не значит уметь читать, писать и считать. Быть готовым к школе - значит быть готовым всему этому научиться".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Необходимо выработать у ребенка ряд навыков и умений. Например, умение преодолевать трудности, доводить начатое дело до конца. Необходимы для школы и аналитические навыки: умение сравнивать, сопоставлять, делать выводы и обобщения. Для этого читайте с вашим дошкольником книжки, а потом просите вкратце изложить содержание прочитанного. Это приучает ребенка анализировать смысл книги и делает его речь связной, закрепляя в словаре новые слова. Кроме этого, обязательны для будущего первоклассника такие качества как: любознательность, внимание, сосредоточенность, память, усидчивость, потребность в поиске ответов на вопросы, а также умение регулировать свое поведение, выполнять длительное время не очень привлекательное задание. Все эти навыки можно нарабатывать ежедневно (игры, лепка, чтение, общение).</w:t>
      </w:r>
    </w:p>
    <w:p w:rsidR="00374611" w:rsidRPr="00374611" w:rsidRDefault="00D57418" w:rsidP="00374611">
      <w:pPr>
        <w:pStyle w:val="a4"/>
        <w:jc w:val="center"/>
        <w:rPr>
          <w:rFonts w:ascii="Monotype Corsiva" w:hAnsi="Monotype Corsiva"/>
          <w:color w:val="0070C0"/>
          <w:sz w:val="32"/>
          <w:szCs w:val="32"/>
        </w:rPr>
      </w:pPr>
      <w:r w:rsidRPr="00374611">
        <w:rPr>
          <w:rStyle w:val="a6"/>
          <w:rFonts w:ascii="Monotype Corsiva" w:hAnsi="Monotype Corsiva"/>
          <w:color w:val="0070C0"/>
          <w:sz w:val="32"/>
          <w:szCs w:val="32"/>
        </w:rPr>
        <w:t>Личностная готовность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Это потребность общаться со сверстниками и умение общаться, способность исполнять роль ученика, а также адекватность самооценки малыша. Важно создать мотивацию для ребенка, чтобы у него возникло желание учиться и узнать что-то новое и полезное. В этом поможет рассказ родителей о школе, об учителях, о знаниях. И, несомненно, ребенок должен быть подготовлен к общественной жизни, чувствовать себя уверенно, находясь вне дома. Ему нужно уметь самостоятельно одеваться и раздеваться, переобуваться, завязывать шнурки, справляться с пуговицами и молниями на одежде, уметь пользоваться общественным туалетом. На готовности ребенка идти в школу отражается и то, как вы с ним общаетесь. Часто ли вы говорите: "Это я с тобой нянчусь, а в школе с тобой никто так носиться не будет"? Или: "Опять отвлекаешься. Вот в школе поставят тебе два по поведению, а с двоечниками никто не дружит". Если да, то избегайте таких фраз и создавайте у ребенка положительный образ школы. Все это необходимо ребенку, чтобы чувствовать себя комфортно в новых условиях.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lastRenderedPageBreak/>
        <w:t>Кроме того, врачи-неврологи советуют обратить пристальное внимание на общее состояние ребенка. Приучайте его к режиму дня. Особенно это важно для детей, которые не ходят по какой-либо причине в садик. Пусть ребенок летом, перед тем как пойти в первый класс, встает в 7 или 8 часов утра и обязательно чередует отдых с занятиями. Соблюдение режима позволит первокласснику плавно войти в режим учебы, и на один стрессовый фактор у ребенка станет меньше. После школы ему нужно обедать, отдыхать, гулять и только потом садиться за уроки.</w:t>
      </w:r>
    </w:p>
    <w:p w:rsidR="00374611" w:rsidRPr="00374611" w:rsidRDefault="00D57418" w:rsidP="00374611">
      <w:pPr>
        <w:pStyle w:val="a4"/>
        <w:jc w:val="center"/>
        <w:rPr>
          <w:rFonts w:ascii="Monotype Corsiva" w:hAnsi="Monotype Corsiva"/>
          <w:color w:val="0070C0"/>
          <w:sz w:val="32"/>
          <w:szCs w:val="32"/>
        </w:rPr>
      </w:pPr>
      <w:r w:rsidRPr="00374611">
        <w:rPr>
          <w:rStyle w:val="a6"/>
          <w:rFonts w:ascii="Monotype Corsiva" w:hAnsi="Monotype Corsiva"/>
          <w:color w:val="0070C0"/>
          <w:sz w:val="32"/>
          <w:szCs w:val="32"/>
        </w:rPr>
        <w:t>Простые рекомендации</w:t>
      </w:r>
      <w:r w:rsidR="00F069D2">
        <w:rPr>
          <w:rStyle w:val="a6"/>
          <w:rFonts w:ascii="Monotype Corsiva" w:hAnsi="Monotype Corsiva"/>
          <w:color w:val="0070C0"/>
          <w:sz w:val="32"/>
          <w:szCs w:val="32"/>
        </w:rPr>
        <w:t xml:space="preserve"> для родителей :</w:t>
      </w:r>
    </w:p>
    <w:p w:rsidR="00D57418" w:rsidRPr="00514480" w:rsidRDefault="00F069D2" w:rsidP="0037461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57418" w:rsidRPr="00514480">
        <w:rPr>
          <w:sz w:val="24"/>
          <w:szCs w:val="24"/>
        </w:rPr>
        <w:t xml:space="preserve">Не будет лишним перед школой обратиться к специалистам, если у вашего ребенка есть хроническое заболевание. Если заболевания нет, то можно у педиатра получить рекомендации по оздоровлению ребенка, а также пройти курс витаминотерапии, </w:t>
      </w:r>
      <w:hyperlink r:id="rId8" w:tooltip="физкультура для детей 5-7 лет" w:history="1">
        <w:r w:rsidR="00D57418" w:rsidRPr="0051448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физкультуры для детей</w:t>
        </w:r>
      </w:hyperlink>
      <w:r w:rsidR="00D57418" w:rsidRPr="00514480">
        <w:rPr>
          <w:sz w:val="24"/>
          <w:szCs w:val="24"/>
        </w:rPr>
        <w:t xml:space="preserve"> и курс по укреплению иммунной системы, чтобы стрессовая нагрузка, связанная с первым классом, была меньше. </w:t>
      </w:r>
    </w:p>
    <w:p w:rsidR="00D57418" w:rsidRPr="00514480" w:rsidRDefault="00F069D2" w:rsidP="0037461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57418" w:rsidRPr="00514480">
        <w:rPr>
          <w:sz w:val="24"/>
          <w:szCs w:val="24"/>
        </w:rPr>
        <w:t>Нужно понаблюдать за ребенком в первые месяцы его школьной жизни. Возможно, он стал агрессивным, вспыльчивым или плаксивым. Это повод задуматься о том, какие проблемы возникли у вашего первоклашки. Если это связано с адаптацией к новым условиям, то поможет психолог. Если же это касается того, что ребенок не усваивает материал, не может найти контакт со сверстниками, тогда необходимо обратиться к неврологу. А если ваш ребенок соматически ослаблен, физически не переносит существующие нагрузки, устает или мучается головной болью, то стоит подумать о щадящем режиме обучения, например, на дому.</w:t>
      </w:r>
    </w:p>
    <w:p w:rsidR="00D57418" w:rsidRPr="00514480" w:rsidRDefault="00F069D2" w:rsidP="0037461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57418" w:rsidRPr="00514480">
        <w:rPr>
          <w:sz w:val="24"/>
          <w:szCs w:val="24"/>
        </w:rPr>
        <w:t>Незадолго до 1 сентября следуйте простым рекомендациям. Познакомьте ребенка с его учителем до начала занятий. Посетите его будущую классную комнату, дайте ему посидеть за партой и все рассмотреть, чтобы обстановка не казалась ребенку незнакомой, прогуляйтесь вместе по школе и школьному двору. Постарайтесь заранее познакомить ребенка с некоторыми из его одноклассников. Расскажите ребенку о расписании уроков и времени, отведенному на уроки, перемены, обед. Спросите ребенка о его чувствах и впечатлениях от первого дня в школе. Успокойте его волнение и скажите, что при возникновении возможных проблем вы поможете ему их разрешить.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Таким образом, соблюдение режима, психологический настрой ребенка, забота о его здоровье и родительская любовь очень помогут вашему ребенку, когда он пойдет учиться в первый класс.</w:t>
      </w:r>
    </w:p>
    <w:p w:rsidR="00374611" w:rsidRPr="00374611" w:rsidRDefault="00D57418" w:rsidP="00374611">
      <w:pPr>
        <w:pStyle w:val="a4"/>
        <w:jc w:val="center"/>
        <w:rPr>
          <w:rFonts w:ascii="Monotype Corsiva" w:hAnsi="Monotype Corsiva"/>
          <w:color w:val="0070C0"/>
          <w:sz w:val="32"/>
          <w:szCs w:val="32"/>
        </w:rPr>
      </w:pPr>
      <w:r w:rsidRPr="00374611">
        <w:rPr>
          <w:rStyle w:val="a6"/>
          <w:rFonts w:ascii="Monotype Corsiva" w:hAnsi="Monotype Corsiva"/>
          <w:color w:val="0070C0"/>
          <w:sz w:val="32"/>
          <w:szCs w:val="32"/>
        </w:rPr>
        <w:t>Ученики и ученицы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Итак, ребенок пошел в школу. И не просто ребенок, а мальчик или девочка, первоклассник и первоклассница, со свойственными им особенностями восприятия, мышления, речи, эмоций, с особой организацией мозга, с разными установками, типами характера и поведения, разные по своему биологическому возрасту.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Очень это трудное дело - начать школьную жизнь. Привыкание к школе, к новому укладу жизни, к новым требованиям называется школьной адаптацией, и у одних детей протекает легко и быстро, а у других - труднее и долго. Кто же труднее адаптируется к новой ситуации? Обычно это мальчики. Девочки более общительны, контактны, легче перестраивают свои отношения, подстраиваются под ситуацию. Мальчики при любом изменении привычной жизни страдают больше. Но вот парадокс: сами мальчики значительно чаще, чем девочки, стремятся к новому, к изменениям в жизни, сами изменяют ситуацию. Это они идут в походы и за отсутствием непроходимых джунглей лезут в неизведанные дебри строек, чердаков и подвалов.</w:t>
      </w:r>
    </w:p>
    <w:p w:rsidR="00374611" w:rsidRPr="00374611" w:rsidRDefault="00D57418" w:rsidP="00374611">
      <w:pPr>
        <w:pStyle w:val="a4"/>
        <w:jc w:val="center"/>
        <w:rPr>
          <w:rFonts w:ascii="Monotype Corsiva" w:hAnsi="Monotype Corsiva"/>
          <w:color w:val="0070C0"/>
          <w:sz w:val="32"/>
          <w:szCs w:val="32"/>
        </w:rPr>
      </w:pPr>
      <w:r w:rsidRPr="00374611">
        <w:rPr>
          <w:rStyle w:val="a6"/>
          <w:rFonts w:ascii="Monotype Corsiva" w:hAnsi="Monotype Corsiva"/>
          <w:color w:val="0070C0"/>
          <w:sz w:val="32"/>
          <w:szCs w:val="32"/>
        </w:rPr>
        <w:t>Разные способности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Мальчики и девочки 6 - 7 лет готовы к школьному обучению весьма неодинаково. Различия заключаются в несколько лучшей интеллектуальной и эмоционально-личностной готовности девочек, в силу чего они, оказавшись в начальной школе, имеют ряд преимуществ. Поэтому не случайно школьная успешность мальчиков и девочек в первом классе также различается. В частности, усредненная оценка успешности мальчиков по основным предметам равняется 3,9 баллам (по традиционной 5-балльной шкале), а у девочек - 4,3 балла. Естественно, что не в пользу мальчиков различается и физиологическая "цена", которую "платит" организм ребенка за процесс обучения. Так, к концу обучения в первом классе утомление у мальчиков в среднем в 6 раз выше, чем у девочек.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 xml:space="preserve">Школьная успешность мальчиков и девочек во многом зависит от врожденных особенностей функциональной организации мозга. Считается, что у мальчиков дольше созревает левое полушарие, </w:t>
      </w:r>
      <w:r w:rsidRPr="00514480">
        <w:rPr>
          <w:sz w:val="24"/>
          <w:szCs w:val="24"/>
        </w:rPr>
        <w:lastRenderedPageBreak/>
        <w:t>а у девочек - правое. Девочки в целом считаются более "речевыми", они раньше начинают говорить, а значит, и все психические функции, которые появляются после возникновения речи, развиваются уже на этом фоне. Им обычно легче учиться в школе, по крайней мере, в начальной и средней. Мальчики зачастую начинают говорить несколько позже, и до определенного возраста их психическое развитие проходит без прессинга собственной речи. Зато у них раньше формируется специализация правого полушария мозга по пространственно-временной ориентации.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Обращает на себя внимание еще и то обстоятельство, что у девочек отметки за год по разным предметам отличаются незначительно, обычно не более чем на 1 балл. У мальчиков ведомости чаще пестрят полным набором из "троек", "четверок" и "пятерок". Возможно, это связано с тем, что мальчики болезненнее реагируют на необходимость использовать разные типы мышления, в зависимости от предмета. А вот девочки с успехом применяют одну и ту же тактику при изучении совершенно разного материала.</w:t>
      </w:r>
    </w:p>
    <w:p w:rsidR="00374611" w:rsidRPr="00374611" w:rsidRDefault="00D57418" w:rsidP="00374611">
      <w:pPr>
        <w:pStyle w:val="a4"/>
        <w:jc w:val="center"/>
        <w:rPr>
          <w:rFonts w:ascii="Monotype Corsiva" w:hAnsi="Monotype Corsiva"/>
          <w:color w:val="0070C0"/>
          <w:sz w:val="32"/>
          <w:szCs w:val="32"/>
        </w:rPr>
      </w:pPr>
      <w:r w:rsidRPr="00374611">
        <w:rPr>
          <w:rStyle w:val="a6"/>
          <w:rFonts w:ascii="Monotype Corsiva" w:hAnsi="Monotype Corsiva"/>
          <w:color w:val="0070C0"/>
          <w:sz w:val="32"/>
          <w:szCs w:val="32"/>
        </w:rPr>
        <w:t>Многое зависит от темперамента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Весьма значительный вклад в школьную успешность первоклассников привносят индивидуально-типологические особенности, в частности, всем хорошо известные типы темперамента. Напомним, что их всего четыре: холерик, сангвиник, флегматик и меланхолик. Так вот, больше всего проблем с получением высоких оценок испытывают мальчики-меланхолики и девочки-холерики. По всей вероятности, затруднения в получении высоких оценок у детей с данными типами темперамента во многом определяются несоответствием их поведения стереотипным представлениям о мужественности и женственности, которых придерживается подавляющее большинство людей, в том числе и учителя. Так, мальчики-меланхолики весьма ранимы, впечатлительны и медлительны. Им не хватает бойкости, активности, стремления отстаивать себя и свою позицию. В случае неудач они могут и всплакнуть. Разумеется, такое поведение расценивается как не совсем мальчишеское и частенько осуждается не только сверстниками, но и самим учителем.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Девочки-холерики, наоборот, слишком активны, самостоятельны, бойки, вспыльчивы, беспокойны и непоседливы. В конфликтных ситуациях они активно отстаивают себя, подчас с применением рукоприкладства, что совсем не радует окружающих. Да и высидеть в течение 40 минут на одном месте для такой девочки проблематично.</w:t>
      </w:r>
    </w:p>
    <w:p w:rsidR="00D57418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Наиболее "удачным" с точки зрения обучения в начальной школе является сангвинический тип темперамента, особенно для мальчиков. Дети данного типа в меру активные и живые, они весьма общительны, позитивны, умеренно агрессивны и тревожны. Именно сангвиники доставляют учителю начальных классов меньше всего проблем. Однако надо заметить, что, начиная приблизительно со средней школы, тип темперамента ребенка перестает быть одним из определяющих факторов достижения высоких оценок, и подчас "неудобный" холерик оказывается в числе сильнейших учеников, тогда как всех устраивающий сангвиник переходит в разряд безнадежных троечников.</w:t>
      </w:r>
    </w:p>
    <w:p w:rsidR="00374611" w:rsidRPr="00514480" w:rsidRDefault="00374611" w:rsidP="00374611">
      <w:pPr>
        <w:pStyle w:val="a4"/>
        <w:jc w:val="both"/>
        <w:rPr>
          <w:sz w:val="24"/>
          <w:szCs w:val="24"/>
        </w:rPr>
      </w:pPr>
    </w:p>
    <w:p w:rsidR="00374611" w:rsidRDefault="00D57418" w:rsidP="00374611">
      <w:pPr>
        <w:pStyle w:val="a4"/>
        <w:jc w:val="center"/>
        <w:rPr>
          <w:rStyle w:val="a6"/>
          <w:rFonts w:ascii="Monotype Corsiva" w:hAnsi="Monotype Corsiva"/>
          <w:color w:val="0070C0"/>
          <w:sz w:val="32"/>
          <w:szCs w:val="32"/>
        </w:rPr>
      </w:pPr>
      <w:r w:rsidRPr="00374611">
        <w:rPr>
          <w:rStyle w:val="a6"/>
          <w:rFonts w:ascii="Monotype Corsiva" w:hAnsi="Monotype Corsiva"/>
          <w:color w:val="0070C0"/>
          <w:sz w:val="32"/>
          <w:szCs w:val="32"/>
        </w:rPr>
        <w:t>Тревожность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br/>
        <w:t xml:space="preserve">Немалый интерес представляет и вклад в школьную успеваемость такой психологической составляющей, как личностная тревожность ребенка. В частности, у мальчиков средне-высокие и несколько завышенные значения личностной тревожности оказывают стимулирующее влияние на школьную успешность. Естественно, что если личностная тревожность слишком сильно выражена, то хорошо учиться такой мальчик не сможет. Как говорится, все хорошо в меру. А вот у девочек наблюдается диаметрально противоположная картина: самые высокие оценки получают девочки, имеющие средние и несколько сниженные индивидуальные значения личностной тревожности. Повышенные же значения выраженности данной психологической характеристики приводят к формированию боязни школы и школьной неуспешности. Объясняются такие различия тем, что повышенная тревожность у мальчиков и девочек по-разному влияет, прежде всего, на мотивационный компонент учебной деятельности. Так, оказалось, что повышенная тревожность заставляет мальчиков всерьез озаботиться и получаемыми оценками, и собственным соответствием статусу школьника - практически взрослого самостоятельного человека. Естественно, что подобные заботы весьма позитивно сказываются на качестве работы ребенка с учебным материалом. Повышенная же тревожность у девочек отнюдь не вызывает волнений по поводу получаемых </w:t>
      </w:r>
      <w:r w:rsidRPr="00514480">
        <w:rPr>
          <w:sz w:val="24"/>
          <w:szCs w:val="24"/>
        </w:rPr>
        <w:lastRenderedPageBreak/>
        <w:t>оценок, зато вызывает серьезную обеспокоенность межличностными взаимоотношениями со взрослыми и сверстниками. Вот и получается, что повышенное внимание таких девочек к их межличностным взаимоотношениям с окружающими начинает мешать учебной деятельности и приводит, в конечном итоге, к снижению школьной успешности.</w:t>
      </w:r>
    </w:p>
    <w:p w:rsidR="00374611" w:rsidRPr="00374611" w:rsidRDefault="00D57418" w:rsidP="00374611">
      <w:pPr>
        <w:pStyle w:val="a4"/>
        <w:jc w:val="center"/>
        <w:rPr>
          <w:rFonts w:ascii="Monotype Corsiva" w:hAnsi="Monotype Corsiva"/>
          <w:color w:val="0070C0"/>
          <w:sz w:val="32"/>
          <w:szCs w:val="32"/>
        </w:rPr>
      </w:pPr>
      <w:r w:rsidRPr="00374611">
        <w:rPr>
          <w:rStyle w:val="a6"/>
          <w:rFonts w:ascii="Monotype Corsiva" w:hAnsi="Monotype Corsiva"/>
          <w:color w:val="0070C0"/>
          <w:sz w:val="32"/>
          <w:szCs w:val="32"/>
        </w:rPr>
        <w:t>Учеба и агрессивность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Рассмотрим вклад в школьную успешность еще одной весьма интересной личностной характеристики ребенка - агрессивности. Высокий уровень агрессивности приводит к значительному снижению школьной успешности, прежде всего у девочек. По всей вероятности, данное явление связано с рассогласованием высокой агрессивности, находящей свое соответствующее выражение в поведении такого ребенка со сложившимися в обществе стереотипами женственности. У мальчиков снижение успеваемости наблюдается только в том случае, если индивидуальные показатели агрессивности являются очень высокими, выходя за все разумные диапазоны. Интересно также отметить, что практическое отсутствие агрессивности в структуре формирующейся личности ребенка также приводит к снижению школьной успешности, что, вероятно, указывает на снижение энергетических ресурсов организма таких детей.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 xml:space="preserve">Вот оказывается, какие они разные, мальчики и девочки, первоклассники и первоклассницы. Как же им трудно, когда учитель в школе и родители дома предлагают им одинаковые пути к знанию. А сами они еще слишком малы и слишком плохо знают самих себя, чтобы выбирать и протаптывать собственные тропинки, познавать мир другим способом, мыслить иначе, чем предлагает учитель. </w:t>
      </w:r>
    </w:p>
    <w:p w:rsidR="00374611" w:rsidRPr="00374611" w:rsidRDefault="00D57418" w:rsidP="00374611">
      <w:pPr>
        <w:pStyle w:val="a4"/>
        <w:jc w:val="center"/>
        <w:rPr>
          <w:rFonts w:ascii="Monotype Corsiva" w:hAnsi="Monotype Corsiva"/>
          <w:color w:val="0070C0"/>
          <w:sz w:val="32"/>
          <w:szCs w:val="32"/>
        </w:rPr>
      </w:pPr>
      <w:r w:rsidRPr="00374611">
        <w:rPr>
          <w:rStyle w:val="a6"/>
          <w:rFonts w:ascii="Monotype Corsiva" w:hAnsi="Monotype Corsiva"/>
          <w:color w:val="0070C0"/>
          <w:sz w:val="32"/>
          <w:szCs w:val="32"/>
        </w:rPr>
        <w:t>На заметку</w:t>
      </w:r>
      <w:r w:rsidR="00F069D2">
        <w:rPr>
          <w:rStyle w:val="a6"/>
          <w:rFonts w:ascii="Monotype Corsiva" w:hAnsi="Monotype Corsiva"/>
          <w:color w:val="0070C0"/>
          <w:sz w:val="32"/>
          <w:szCs w:val="32"/>
        </w:rPr>
        <w:t xml:space="preserve"> родителям:</w:t>
      </w:r>
    </w:p>
    <w:p w:rsidR="00374611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— Никогда не сравнивайте мальчиков и девочек, не ставьте одних в пример другим: они разные даже по биологическому возрасту - девочки обыч</w:t>
      </w:r>
      <w:r w:rsidR="00374611">
        <w:rPr>
          <w:sz w:val="24"/>
          <w:szCs w:val="24"/>
        </w:rPr>
        <w:t>но старше ровесников-мальчиков.</w:t>
      </w:r>
    </w:p>
    <w:p w:rsidR="00374611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 xml:space="preserve">— Не забывайте, что мальчики и девочки по-разному видят, слышат, осязают, по-разному воспринимают пространство и ориентируются в нем, а главное - по-разному осмысливают все, </w:t>
      </w:r>
      <w:r w:rsidR="00374611">
        <w:rPr>
          <w:sz w:val="24"/>
          <w:szCs w:val="24"/>
        </w:rPr>
        <w:t>с чем сталкиваются в этом мире.</w:t>
      </w:r>
    </w:p>
    <w:p w:rsidR="00374611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— Не переусердствуйте, требуя от мальчиков аккуратности и тщательности выполнения</w:t>
      </w:r>
      <w:r w:rsidR="00374611">
        <w:rPr>
          <w:sz w:val="24"/>
          <w:szCs w:val="24"/>
        </w:rPr>
        <w:t xml:space="preserve"> вашего задания.</w:t>
      </w:r>
    </w:p>
    <w:p w:rsidR="00374611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— Старайтесь, давая задания мальчикам, как в детском саду, в школе, так и в быту,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открыл принцип реше</w:t>
      </w:r>
      <w:r w:rsidR="00374611">
        <w:rPr>
          <w:sz w:val="24"/>
          <w:szCs w:val="24"/>
        </w:rPr>
        <w:t>ния, пусть даже наделав ошибок.</w:t>
      </w:r>
    </w:p>
    <w:p w:rsidR="00374611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— 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схемам, подталкивать к поиску собственных решений</w:t>
      </w:r>
      <w:r w:rsidR="00374611">
        <w:rPr>
          <w:sz w:val="24"/>
          <w:szCs w:val="24"/>
        </w:rPr>
        <w:t xml:space="preserve"> незнакомых, нетиповых заданий.</w:t>
      </w:r>
    </w:p>
    <w:p w:rsidR="00D57418" w:rsidRPr="00514480" w:rsidRDefault="00D57418" w:rsidP="00374611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— Учитесь вместе с ребенком, объединяйтесь с ним против объективных трудностей, станьте союзником, а не противником или сторонним наблюдателем.</w:t>
      </w:r>
    </w:p>
    <w:p w:rsidR="00D57418" w:rsidRPr="00374611" w:rsidRDefault="00D57418" w:rsidP="00374611">
      <w:pPr>
        <w:shd w:val="clear" w:color="auto" w:fill="FFFFFF"/>
        <w:ind w:firstLine="567"/>
        <w:jc w:val="both"/>
        <w:rPr>
          <w:b/>
          <w:bCs/>
          <w:i/>
          <w:iCs/>
          <w:spacing w:val="11"/>
        </w:rPr>
      </w:pPr>
    </w:p>
    <w:p w:rsidR="00900A8B" w:rsidRPr="00374611" w:rsidRDefault="00900A8B" w:rsidP="00374611">
      <w:pPr>
        <w:tabs>
          <w:tab w:val="left" w:pos="9056"/>
        </w:tabs>
        <w:ind w:right="583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 w:rsidRPr="00374611">
        <w:rPr>
          <w:rFonts w:ascii="Monotype Corsiva" w:hAnsi="Monotype Corsiva"/>
          <w:b/>
          <w:color w:val="0070C0"/>
          <w:sz w:val="28"/>
          <w:szCs w:val="28"/>
        </w:rPr>
        <w:t>Дома полезно</w:t>
      </w:r>
      <w:r w:rsidR="00374611" w:rsidRPr="00374611">
        <w:rPr>
          <w:rFonts w:ascii="Monotype Corsiva" w:hAnsi="Monotype Corsiva"/>
          <w:b/>
          <w:color w:val="0070C0"/>
          <w:sz w:val="28"/>
          <w:szCs w:val="28"/>
        </w:rPr>
        <w:t xml:space="preserve"> для всех</w:t>
      </w:r>
      <w:r w:rsidRPr="00374611">
        <w:rPr>
          <w:rFonts w:ascii="Monotype Corsiva" w:hAnsi="Monotype Corsiva"/>
          <w:b/>
          <w:color w:val="0070C0"/>
          <w:sz w:val="28"/>
          <w:szCs w:val="28"/>
        </w:rPr>
        <w:t>:</w:t>
      </w:r>
    </w:p>
    <w:p w:rsidR="00900A8B" w:rsidRPr="00C76370" w:rsidRDefault="00900A8B" w:rsidP="00374611">
      <w:pPr>
        <w:numPr>
          <w:ilvl w:val="0"/>
          <w:numId w:val="8"/>
        </w:numPr>
        <w:tabs>
          <w:tab w:val="left" w:pos="9056"/>
        </w:tabs>
        <w:spacing w:before="100" w:beforeAutospacing="1" w:after="100" w:afterAutospacing="1"/>
        <w:ind w:right="583"/>
        <w:jc w:val="both"/>
      </w:pPr>
      <w:r w:rsidRPr="00C76370">
        <w:t xml:space="preserve">развивать мелкую моторику: много лепить, рисовать, вырезать и клеить аппликации, штриховать картинки в книжках-раскрасках, не заходя за контур, собирать конструкции из мелких деталей конструктора; </w:t>
      </w:r>
    </w:p>
    <w:p w:rsidR="00900A8B" w:rsidRPr="00C76370" w:rsidRDefault="00900A8B" w:rsidP="00374611">
      <w:pPr>
        <w:numPr>
          <w:ilvl w:val="0"/>
          <w:numId w:val="8"/>
        </w:numPr>
        <w:tabs>
          <w:tab w:val="left" w:pos="9056"/>
        </w:tabs>
        <w:ind w:right="583"/>
        <w:jc w:val="both"/>
      </w:pPr>
      <w:r w:rsidRPr="00C76370">
        <w:t xml:space="preserve">развивать познавательные способности (память, внимание, восприятие, мышление); </w:t>
      </w:r>
    </w:p>
    <w:p w:rsidR="00900A8B" w:rsidRPr="00C76370" w:rsidRDefault="00900A8B" w:rsidP="00374611">
      <w:pPr>
        <w:numPr>
          <w:ilvl w:val="0"/>
          <w:numId w:val="8"/>
        </w:numPr>
        <w:tabs>
          <w:tab w:val="left" w:pos="9056"/>
        </w:tabs>
        <w:ind w:right="583"/>
        <w:jc w:val="both"/>
      </w:pPr>
      <w:r w:rsidRPr="00C76370">
        <w:t>выучить с ребенком ответы на стандартные вопросы: имена родителей, домашний адрес, телефон, признаки времен года, названия месяцев.</w:t>
      </w:r>
      <w:bookmarkStart w:id="0" w:name="q3"/>
      <w:bookmarkEnd w:id="0"/>
      <w:r w:rsidRPr="00C76370">
        <w:t xml:space="preserve"> </w:t>
      </w:r>
    </w:p>
    <w:p w:rsidR="00900A8B" w:rsidRPr="00C76370" w:rsidRDefault="00900A8B" w:rsidP="00374611">
      <w:pPr>
        <w:jc w:val="both"/>
      </w:pPr>
    </w:p>
    <w:p w:rsidR="00514480" w:rsidRDefault="00514480" w:rsidP="00C76370">
      <w:pPr>
        <w:jc w:val="center"/>
        <w:rPr>
          <w:b/>
          <w:bCs/>
          <w:color w:val="4682B4"/>
        </w:rPr>
      </w:pPr>
    </w:p>
    <w:p w:rsidR="00514480" w:rsidRDefault="00514480" w:rsidP="00C76370">
      <w:pPr>
        <w:jc w:val="center"/>
        <w:rPr>
          <w:b/>
          <w:bCs/>
          <w:color w:val="4682B4"/>
        </w:rPr>
      </w:pPr>
    </w:p>
    <w:p w:rsidR="00514480" w:rsidRDefault="00514480" w:rsidP="00C76370">
      <w:pPr>
        <w:jc w:val="center"/>
        <w:rPr>
          <w:b/>
          <w:bCs/>
          <w:color w:val="4682B4"/>
        </w:rPr>
      </w:pPr>
    </w:p>
    <w:p w:rsidR="00374611" w:rsidRDefault="00374611" w:rsidP="00374611">
      <w:pPr>
        <w:rPr>
          <w:b/>
          <w:bCs/>
          <w:color w:val="4682B4"/>
        </w:rPr>
      </w:pPr>
    </w:p>
    <w:p w:rsidR="00514480" w:rsidRDefault="00514480" w:rsidP="00C76370">
      <w:pPr>
        <w:jc w:val="center"/>
        <w:rPr>
          <w:b/>
          <w:bCs/>
          <w:color w:val="4682B4"/>
        </w:rPr>
      </w:pPr>
    </w:p>
    <w:p w:rsidR="00F069D2" w:rsidRDefault="00F069D2" w:rsidP="00C76370">
      <w:pPr>
        <w:jc w:val="center"/>
        <w:rPr>
          <w:rFonts w:ascii="Monotype Corsiva" w:hAnsi="Monotype Corsiva"/>
          <w:b/>
          <w:bCs/>
          <w:color w:val="0070C0"/>
          <w:sz w:val="32"/>
          <w:szCs w:val="32"/>
        </w:rPr>
      </w:pPr>
    </w:p>
    <w:p w:rsidR="00F069D2" w:rsidRDefault="00F069D2" w:rsidP="00C76370">
      <w:pPr>
        <w:jc w:val="center"/>
        <w:rPr>
          <w:rFonts w:ascii="Monotype Corsiva" w:hAnsi="Monotype Corsiva"/>
          <w:b/>
          <w:bCs/>
          <w:color w:val="0070C0"/>
          <w:sz w:val="32"/>
          <w:szCs w:val="32"/>
        </w:rPr>
      </w:pPr>
    </w:p>
    <w:p w:rsidR="00514480" w:rsidRPr="00374611" w:rsidRDefault="00514480" w:rsidP="00C76370">
      <w:pPr>
        <w:jc w:val="center"/>
        <w:rPr>
          <w:rFonts w:ascii="Monotype Corsiva" w:hAnsi="Monotype Corsiva"/>
          <w:b/>
          <w:bCs/>
          <w:color w:val="0070C0"/>
          <w:sz w:val="32"/>
          <w:szCs w:val="32"/>
        </w:rPr>
      </w:pPr>
      <w:r w:rsidRPr="00374611">
        <w:rPr>
          <w:rFonts w:ascii="Monotype Corsiva" w:hAnsi="Monotype Corsiva"/>
          <w:b/>
          <w:bCs/>
          <w:color w:val="0070C0"/>
          <w:sz w:val="32"/>
          <w:szCs w:val="32"/>
        </w:rPr>
        <w:t>Мы предлагаем Вам небольшой тест</w:t>
      </w:r>
      <w:r w:rsidR="00374611" w:rsidRPr="00374611">
        <w:rPr>
          <w:rFonts w:ascii="Monotype Corsiva" w:hAnsi="Monotype Corsiva"/>
          <w:b/>
          <w:bCs/>
          <w:color w:val="0070C0"/>
          <w:sz w:val="32"/>
          <w:szCs w:val="32"/>
        </w:rPr>
        <w:t>…</w:t>
      </w:r>
    </w:p>
    <w:p w:rsidR="00514480" w:rsidRPr="00374611" w:rsidRDefault="00514480" w:rsidP="00C76370">
      <w:pPr>
        <w:jc w:val="center"/>
        <w:rPr>
          <w:rFonts w:ascii="Monotype Corsiva" w:hAnsi="Monotype Corsiva"/>
          <w:b/>
          <w:bCs/>
          <w:color w:val="0070C0"/>
          <w:sz w:val="32"/>
          <w:szCs w:val="32"/>
        </w:rPr>
      </w:pPr>
    </w:p>
    <w:p w:rsidR="00C76370" w:rsidRPr="00374611" w:rsidRDefault="00C76370" w:rsidP="00C76370">
      <w:pPr>
        <w:jc w:val="center"/>
        <w:rPr>
          <w:rFonts w:ascii="Monotype Corsiva" w:hAnsi="Monotype Corsiva"/>
          <w:color w:val="0070C0"/>
          <w:sz w:val="32"/>
          <w:szCs w:val="32"/>
        </w:rPr>
      </w:pPr>
      <w:r w:rsidRPr="00374611">
        <w:rPr>
          <w:rFonts w:ascii="Monotype Corsiva" w:hAnsi="Monotype Corsiva"/>
          <w:b/>
          <w:bCs/>
          <w:color w:val="0070C0"/>
          <w:sz w:val="32"/>
          <w:szCs w:val="32"/>
        </w:rPr>
        <w:t>Готов ли ребенок к школе?</w:t>
      </w:r>
    </w:p>
    <w:p w:rsidR="00C76370" w:rsidRPr="00C76370" w:rsidRDefault="00C76370" w:rsidP="00C76370">
      <w:pPr>
        <w:numPr>
          <w:ilvl w:val="0"/>
          <w:numId w:val="9"/>
        </w:numPr>
        <w:spacing w:before="100" w:beforeAutospacing="1" w:after="100" w:afterAutospacing="1"/>
      </w:pPr>
      <w:r w:rsidRPr="00C76370">
        <w:t xml:space="preserve">Хочет ли Ваш ребенок идти в школу? </w:t>
      </w:r>
    </w:p>
    <w:p w:rsidR="00C76370" w:rsidRPr="00C76370" w:rsidRDefault="00C76370" w:rsidP="00C76370">
      <w:pPr>
        <w:numPr>
          <w:ilvl w:val="0"/>
          <w:numId w:val="9"/>
        </w:numPr>
        <w:spacing w:before="100" w:beforeAutospacing="1" w:after="100" w:afterAutospacing="1"/>
      </w:pPr>
      <w:r w:rsidRPr="00C76370">
        <w:t xml:space="preserve">Может ли он самостоятельно заниматься каким-то делом, требующим сосредоточенности в течение 30 минут (например, собирать конструктор, пазлы)? </w:t>
      </w:r>
    </w:p>
    <w:p w:rsidR="00C76370" w:rsidRPr="00C76370" w:rsidRDefault="00C76370" w:rsidP="00C76370">
      <w:pPr>
        <w:numPr>
          <w:ilvl w:val="0"/>
          <w:numId w:val="9"/>
        </w:numPr>
        <w:spacing w:before="100" w:beforeAutospacing="1" w:after="100" w:afterAutospacing="1"/>
      </w:pPr>
      <w:r w:rsidRPr="00C76370">
        <w:t xml:space="preserve">Стесняется ли Ваш ребенок в присутствии посторонних. </w:t>
      </w:r>
    </w:p>
    <w:p w:rsidR="00C76370" w:rsidRPr="00C76370" w:rsidRDefault="00C76370" w:rsidP="00C76370">
      <w:pPr>
        <w:numPr>
          <w:ilvl w:val="0"/>
          <w:numId w:val="9"/>
        </w:numPr>
        <w:spacing w:before="100" w:beforeAutospacing="1" w:after="100" w:afterAutospacing="1"/>
      </w:pPr>
      <w:r w:rsidRPr="00C76370">
        <w:t xml:space="preserve">Умеет ли ваш ребенок составить рассказ по картинке, не меньше, чем из 5 предложений? </w:t>
      </w:r>
    </w:p>
    <w:p w:rsidR="00C76370" w:rsidRPr="00C76370" w:rsidRDefault="00C76370" w:rsidP="00C76370">
      <w:pPr>
        <w:numPr>
          <w:ilvl w:val="0"/>
          <w:numId w:val="9"/>
        </w:numPr>
        <w:spacing w:before="100" w:beforeAutospacing="1" w:after="100" w:afterAutospacing="1"/>
      </w:pPr>
      <w:r w:rsidRPr="00C76370">
        <w:t xml:space="preserve">Может ли он рассказать наизусть несколько стихов? </w:t>
      </w:r>
    </w:p>
    <w:p w:rsidR="00C76370" w:rsidRPr="00C76370" w:rsidRDefault="00C76370" w:rsidP="00C76370">
      <w:pPr>
        <w:numPr>
          <w:ilvl w:val="0"/>
          <w:numId w:val="9"/>
        </w:numPr>
        <w:spacing w:before="100" w:beforeAutospacing="1" w:after="100" w:afterAutospacing="1"/>
      </w:pPr>
      <w:r w:rsidRPr="00C76370">
        <w:t xml:space="preserve">Умеет ли Ваш ребенок читать по слогам или целыми словами? </w:t>
      </w:r>
    </w:p>
    <w:p w:rsidR="00C76370" w:rsidRPr="00C76370" w:rsidRDefault="00C76370" w:rsidP="00C76370">
      <w:pPr>
        <w:numPr>
          <w:ilvl w:val="0"/>
          <w:numId w:val="9"/>
        </w:numPr>
        <w:spacing w:before="100" w:beforeAutospacing="1" w:after="100" w:afterAutospacing="1"/>
      </w:pPr>
      <w:r w:rsidRPr="00C76370">
        <w:t xml:space="preserve">Умеет ли посчитать до 10 и обратно? </w:t>
      </w:r>
    </w:p>
    <w:p w:rsidR="00C76370" w:rsidRPr="00C76370" w:rsidRDefault="00C76370" w:rsidP="00C76370">
      <w:pPr>
        <w:numPr>
          <w:ilvl w:val="0"/>
          <w:numId w:val="9"/>
        </w:numPr>
        <w:spacing w:before="100" w:beforeAutospacing="1" w:after="100" w:afterAutospacing="1"/>
      </w:pPr>
      <w:r w:rsidRPr="00C76370">
        <w:t xml:space="preserve">Может ли решать простые задачи на сложение и вычитание? </w:t>
      </w:r>
    </w:p>
    <w:p w:rsidR="00C76370" w:rsidRPr="00C76370" w:rsidRDefault="00C76370" w:rsidP="00C76370">
      <w:pPr>
        <w:numPr>
          <w:ilvl w:val="0"/>
          <w:numId w:val="9"/>
        </w:numPr>
        <w:spacing w:before="100" w:beforeAutospacing="1" w:after="100" w:afterAutospacing="1"/>
      </w:pPr>
      <w:r w:rsidRPr="00C76370">
        <w:t xml:space="preserve">Любит ли Ваш ребенок рисовать и раскрашивать рисунки? </w:t>
      </w:r>
    </w:p>
    <w:p w:rsidR="00C76370" w:rsidRPr="00C76370" w:rsidRDefault="00C76370" w:rsidP="00C76370">
      <w:pPr>
        <w:numPr>
          <w:ilvl w:val="0"/>
          <w:numId w:val="9"/>
        </w:numPr>
        <w:spacing w:before="100" w:beforeAutospacing="1" w:after="100" w:afterAutospacing="1"/>
      </w:pPr>
      <w:r w:rsidRPr="00C76370">
        <w:t xml:space="preserve">Умеет ли ребенок пользоваться ножницами и клеем? </w:t>
      </w:r>
    </w:p>
    <w:p w:rsidR="00C76370" w:rsidRPr="00C76370" w:rsidRDefault="00C76370" w:rsidP="00C76370">
      <w:pPr>
        <w:numPr>
          <w:ilvl w:val="0"/>
          <w:numId w:val="9"/>
        </w:numPr>
        <w:spacing w:before="100" w:beforeAutospacing="1" w:after="100" w:afterAutospacing="1"/>
      </w:pPr>
      <w:r w:rsidRPr="00C76370">
        <w:t xml:space="preserve">Может ли ребенок собрать пазлы из 5 частей за минуту? </w:t>
      </w:r>
    </w:p>
    <w:p w:rsidR="00C76370" w:rsidRPr="00C76370" w:rsidRDefault="00C76370" w:rsidP="00C76370">
      <w:pPr>
        <w:numPr>
          <w:ilvl w:val="0"/>
          <w:numId w:val="9"/>
        </w:numPr>
        <w:spacing w:before="100" w:beforeAutospacing="1" w:after="100" w:afterAutospacing="1"/>
      </w:pPr>
      <w:r w:rsidRPr="00C76370">
        <w:t xml:space="preserve">Знает ли ребенок названия домашних животных? </w:t>
      </w:r>
    </w:p>
    <w:p w:rsidR="00C76370" w:rsidRPr="00C76370" w:rsidRDefault="00C76370" w:rsidP="00C76370">
      <w:pPr>
        <w:numPr>
          <w:ilvl w:val="0"/>
          <w:numId w:val="9"/>
        </w:numPr>
        <w:spacing w:before="100" w:beforeAutospacing="1" w:after="100" w:afterAutospacing="1"/>
      </w:pPr>
      <w:r w:rsidRPr="00C76370">
        <w:t xml:space="preserve">Может ли обобщать понятия (назвать одним словом помидоры, морковь, лук)? </w:t>
      </w:r>
    </w:p>
    <w:p w:rsidR="00C76370" w:rsidRPr="00C76370" w:rsidRDefault="00C76370" w:rsidP="00C76370">
      <w:pPr>
        <w:numPr>
          <w:ilvl w:val="0"/>
          <w:numId w:val="9"/>
        </w:numPr>
        <w:spacing w:before="100" w:beforeAutospacing="1" w:after="100" w:afterAutospacing="1"/>
      </w:pPr>
      <w:r w:rsidRPr="00C76370">
        <w:t xml:space="preserve">Любит ли ребенок самостоятельно работать – рисовать, собирать мозаику и т.п.?Может ли ребенок понять и точно выполнить словесную инструкцию? </w:t>
      </w:r>
    </w:p>
    <w:p w:rsidR="00900A8B" w:rsidRPr="00525E5E" w:rsidRDefault="00C76370" w:rsidP="00525E5E">
      <w:pPr>
        <w:spacing w:before="100" w:beforeAutospacing="1" w:after="100" w:afterAutospacing="1"/>
        <w:ind w:left="720"/>
      </w:pPr>
      <w:r w:rsidRPr="00C76370">
        <w:rPr>
          <w:b/>
          <w:bCs/>
        </w:rPr>
        <w:t>Ответы «нет» могут указывать на возможные трудности Ваши и Вашего ребенка с началом обучения в школе.</w:t>
      </w:r>
    </w:p>
    <w:p w:rsidR="00D57418" w:rsidRPr="00374611" w:rsidRDefault="00D57418" w:rsidP="00374611">
      <w:pPr>
        <w:adjustRightInd w:val="0"/>
        <w:spacing w:before="100" w:beforeAutospacing="1" w:after="100" w:afterAutospacing="1"/>
        <w:jc w:val="center"/>
        <w:rPr>
          <w:rFonts w:ascii="Monotype Corsiva" w:hAnsi="Monotype Corsiva"/>
          <w:color w:val="0070C0"/>
          <w:sz w:val="32"/>
          <w:szCs w:val="32"/>
        </w:rPr>
      </w:pPr>
      <w:r w:rsidRPr="00374611">
        <w:rPr>
          <w:rFonts w:ascii="Monotype Corsiva" w:hAnsi="Monotype Corsiva"/>
          <w:b/>
          <w:bCs/>
          <w:color w:val="0070C0"/>
          <w:sz w:val="32"/>
          <w:szCs w:val="32"/>
        </w:rPr>
        <w:t>12 советов родителям будущих первоклассников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Скоро в школу...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 </w:t>
      </w:r>
    </w:p>
    <w:p w:rsidR="00D57418" w:rsidRPr="00C76370" w:rsidRDefault="00D57418" w:rsidP="00374611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 </w:t>
      </w:r>
    </w:p>
    <w:p w:rsidR="00D57418" w:rsidRPr="00374611" w:rsidRDefault="00D57418" w:rsidP="00C76370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  <w:rPr>
          <w:color w:val="0070C0"/>
        </w:rPr>
      </w:pPr>
      <w:r w:rsidRPr="00374611">
        <w:rPr>
          <w:b/>
          <w:bCs/>
          <w:color w:val="0070C0"/>
        </w:rPr>
        <w:t>Чаще делитесь с ребенком воспоминаниями о счастливых мгновениях своего прошлого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>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</w:p>
    <w:p w:rsidR="00D57418" w:rsidRDefault="00D57418" w:rsidP="00374611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Ваши добрые воспоминания о школьных годах, смешные истории из школьной жизни и рассказы о друзьях детства наполнят душу ребенка радостным ожиданием. </w:t>
      </w:r>
    </w:p>
    <w:p w:rsidR="00525E5E" w:rsidRDefault="00525E5E" w:rsidP="00374611">
      <w:pPr>
        <w:adjustRightInd w:val="0"/>
        <w:spacing w:before="100" w:beforeAutospacing="1" w:after="100" w:afterAutospacing="1"/>
        <w:ind w:firstLine="708"/>
        <w:jc w:val="both"/>
      </w:pPr>
    </w:p>
    <w:p w:rsidR="00525E5E" w:rsidRPr="00C76370" w:rsidRDefault="00525E5E" w:rsidP="00374611">
      <w:pPr>
        <w:adjustRightInd w:val="0"/>
        <w:spacing w:before="100" w:beforeAutospacing="1" w:after="100" w:afterAutospacing="1"/>
        <w:ind w:firstLine="708"/>
        <w:jc w:val="both"/>
      </w:pPr>
    </w:p>
    <w:p w:rsidR="00D57418" w:rsidRPr="00C76370" w:rsidRDefault="00D57418" w:rsidP="00C76370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</w:pPr>
      <w:r w:rsidRPr="00C76370">
        <w:rPr>
          <w:b/>
          <w:bCs/>
          <w:color w:val="800000"/>
        </w:rPr>
        <w:lastRenderedPageBreak/>
        <w:t xml:space="preserve">Помогите ребенку овладеть информацией, которая позволит ему не теряться </w:t>
      </w:r>
    </w:p>
    <w:p w:rsidR="00D57418" w:rsidRPr="00374611" w:rsidRDefault="00D57418" w:rsidP="00374611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 </w:t>
      </w:r>
    </w:p>
    <w:p w:rsidR="00D57418" w:rsidRPr="00C76370" w:rsidRDefault="00D57418" w:rsidP="00C76370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  <w:rPr>
          <w:color w:val="FF6600"/>
        </w:rPr>
      </w:pPr>
      <w:r w:rsidRPr="00C76370">
        <w:rPr>
          <w:b/>
          <w:bCs/>
          <w:color w:val="FF6600"/>
        </w:rPr>
        <w:t xml:space="preserve">Приучите ребенка содержать в порядке свои вещи 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:rsidR="00D57418" w:rsidRPr="00C76370" w:rsidRDefault="00D57418" w:rsidP="00374611">
      <w:pPr>
        <w:adjustRightInd w:val="0"/>
        <w:spacing w:before="100" w:beforeAutospacing="1" w:after="100" w:afterAutospacing="1"/>
        <w:jc w:val="both"/>
      </w:pPr>
      <w:r w:rsidRPr="00C76370">
        <w:t xml:space="preserve">Все это как у взрослых, но — личная собственность ребенка! 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jc w:val="both"/>
      </w:pPr>
      <w:r w:rsidRPr="00C76370">
        <w:t>И ответственность за порядок тоже личная, ведь у взрослых так.</w:t>
      </w:r>
    </w:p>
    <w:p w:rsidR="00D57418" w:rsidRPr="00C76370" w:rsidRDefault="00D57418" w:rsidP="00C76370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</w:pPr>
      <w:r w:rsidRPr="00C76370">
        <w:rPr>
          <w:b/>
          <w:bCs/>
          <w:color w:val="9400D3"/>
        </w:rPr>
        <w:t>Не пугайте ребенка трудностями и неудачами в школе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Многие дети этого возраста неусидчивы. Не всем блестяще даются чтение и счет. Очень многих трудно добудиться утром и быстро собрать в детский сад. </w:t>
      </w:r>
    </w:p>
    <w:p w:rsidR="00D57418" w:rsidRPr="00374611" w:rsidRDefault="00D57418" w:rsidP="00374611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 </w:t>
      </w:r>
    </w:p>
    <w:p w:rsidR="00D57418" w:rsidRPr="00C76370" w:rsidRDefault="00D57418" w:rsidP="00C76370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</w:pPr>
      <w:r w:rsidRPr="00C76370">
        <w:rPr>
          <w:b/>
          <w:bCs/>
          <w:color w:val="4B0082"/>
        </w:rPr>
        <w:t>Не старайтесь быть для ребенка учителем</w:t>
      </w:r>
      <w:r w:rsidRPr="00C76370">
        <w:rPr>
          <w:color w:val="4B0082"/>
        </w:rPr>
        <w:t>.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Стремитесь к поддержанию дружеских отношений Некоторые дети испытывают трудности в общении с другими детьми. Они могут растеряться в присутствии незнакомых взрослых. 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 </w:t>
      </w:r>
    </w:p>
    <w:p w:rsidR="00D57418" w:rsidRPr="00C76370" w:rsidRDefault="00D57418" w:rsidP="00C76370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</w:pPr>
      <w:r w:rsidRPr="00C76370">
        <w:rPr>
          <w:b/>
          <w:bCs/>
          <w:color w:val="32CD32"/>
        </w:rPr>
        <w:t>Научите ребенка правильно реагировать на неудачи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самоценность игры, а не выигрыша. </w:t>
      </w:r>
    </w:p>
    <w:p w:rsidR="00D57418" w:rsidRPr="00C76370" w:rsidRDefault="00D57418" w:rsidP="00C76370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</w:pPr>
      <w:r w:rsidRPr="00C76370">
        <w:rPr>
          <w:b/>
          <w:bCs/>
          <w:color w:val="FF6347"/>
        </w:rPr>
        <w:t>Хорошие манеры ребенка — зеркало семейных отношений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</w:t>
      </w:r>
      <w:r w:rsidRPr="00C76370">
        <w:lastRenderedPageBreak/>
        <w:t>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D57418" w:rsidRPr="00C76370" w:rsidRDefault="00D57418" w:rsidP="00C76370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</w:pPr>
      <w:r w:rsidRPr="00C76370">
        <w:rPr>
          <w:b/>
          <w:bCs/>
          <w:color w:val="00BFFF"/>
        </w:rPr>
        <w:t>Помогите ребенку обрести чувство уверенности в себе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 </w:t>
      </w:r>
    </w:p>
    <w:p w:rsidR="00D57418" w:rsidRPr="00C76370" w:rsidRDefault="00D57418" w:rsidP="00C76370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</w:pPr>
      <w:r w:rsidRPr="00C76370">
        <w:rPr>
          <w:b/>
          <w:bCs/>
          <w:color w:val="DDA0DD"/>
        </w:rPr>
        <w:t>Приучайте ребенка к самостоятельности в обыденной жизни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Чем больше ребенок может делать самостоятельно, тем более взрослым он себя ощущает. 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 </w:t>
      </w:r>
    </w:p>
    <w:p w:rsidR="00D57418" w:rsidRPr="00C76370" w:rsidRDefault="00D57418" w:rsidP="00C76370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</w:pPr>
      <w:r w:rsidRPr="00C76370">
        <w:rPr>
          <w:b/>
          <w:bCs/>
          <w:color w:val="D1521E"/>
        </w:rPr>
        <w:t>Научите ребенка самостоятельно принимать решения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-еще более сложное дело . Приучайте ребенка считаться с интересами семьи и учитывать их в повседневной жизни. </w:t>
      </w:r>
    </w:p>
    <w:p w:rsidR="00D57418" w:rsidRPr="00C76370" w:rsidRDefault="00D57418" w:rsidP="00C76370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</w:pPr>
      <w:r w:rsidRPr="00C76370">
        <w:rPr>
          <w:b/>
          <w:bCs/>
          <w:color w:val="1E90FF"/>
        </w:rPr>
        <w:t>Стремитесь сделать полезным каждое мгновение общения с ребенком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Если ребенок помогает вам выпекать праздничный пирог, познакомьте его с основными мерами объема и массы. 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Ребенок готовится ко сну. Предложите ему вымыть руки, повесить полотенце на свой крючок, выключить свет в ванной. 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Проходя по улице или находясь в магазине, обращайте внимание ребенка на слова-надписи, которые окружают нас повсюду. Объясняйте их значение. 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jc w:val="both"/>
      </w:pPr>
      <w:r w:rsidRPr="00C76370">
        <w:t xml:space="preserve">Считайте деревья, шаги, проезжающие мимо машины. </w:t>
      </w:r>
    </w:p>
    <w:p w:rsidR="00D57418" w:rsidRPr="00C76370" w:rsidRDefault="00D57418" w:rsidP="00C76370">
      <w:pPr>
        <w:numPr>
          <w:ilvl w:val="0"/>
          <w:numId w:val="7"/>
        </w:numPr>
        <w:adjustRightInd w:val="0"/>
        <w:spacing w:before="100" w:beforeAutospacing="1" w:after="100" w:afterAutospacing="1"/>
        <w:jc w:val="both"/>
      </w:pPr>
      <w:r w:rsidRPr="00C76370">
        <w:rPr>
          <w:b/>
          <w:bCs/>
          <w:color w:val="6EA515"/>
        </w:rPr>
        <w:t>Учите ребенка чувствовать и удивляться, поощряйте его любознательность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Обращайте его внимание на первые весенние цветы и краски осеннего леса. 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 xml:space="preserve">Сводите его в зоопарк и вместе найдите самое большое животное, потом самое высокое... </w:t>
      </w:r>
    </w:p>
    <w:p w:rsidR="00D57418" w:rsidRPr="00C76370" w:rsidRDefault="00D57418" w:rsidP="00374611">
      <w:pPr>
        <w:adjustRightInd w:val="0"/>
        <w:spacing w:before="100" w:beforeAutospacing="1" w:after="100" w:afterAutospacing="1"/>
        <w:ind w:firstLine="708"/>
        <w:jc w:val="both"/>
      </w:pPr>
      <w:r w:rsidRPr="00C76370">
        <w:lastRenderedPageBreak/>
        <w:t xml:space="preserve">Наблюдайте за погодой и очертаниями облаков. Учите ребенка чувствовать. </w:t>
      </w:r>
    </w:p>
    <w:p w:rsidR="00D57418" w:rsidRPr="00C76370" w:rsidRDefault="00D57418" w:rsidP="00C76370">
      <w:pPr>
        <w:adjustRightInd w:val="0"/>
        <w:spacing w:before="100" w:beforeAutospacing="1" w:after="100" w:afterAutospacing="1"/>
        <w:ind w:firstLine="708"/>
        <w:jc w:val="both"/>
      </w:pPr>
      <w:r w:rsidRPr="00C76370">
        <w:t>Открыто переживайте с ним все события повседневной жизни, и его любознательность перерастет в радость учения.</w:t>
      </w:r>
    </w:p>
    <w:p w:rsidR="00374611" w:rsidRDefault="00374611" w:rsidP="00C76370">
      <w:pPr>
        <w:rPr>
          <w:b/>
        </w:rPr>
      </w:pPr>
    </w:p>
    <w:p w:rsidR="00374611" w:rsidRPr="00374611" w:rsidRDefault="00374611" w:rsidP="00C76370">
      <w:pPr>
        <w:rPr>
          <w:b/>
        </w:rPr>
      </w:pPr>
      <w:r w:rsidRPr="00374611">
        <w:rPr>
          <w:b/>
        </w:rPr>
        <w:t>Для полноценного и гармоничного развития полезно читать детям вслух – так ребенок не только слышит правильную грамотную художественную речь, но и приобщается к культуре, развивается интерес к чтению</w:t>
      </w:r>
    </w:p>
    <w:p w:rsidR="00374611" w:rsidRDefault="00374611" w:rsidP="00514480">
      <w:pPr>
        <w:shd w:val="clear" w:color="auto" w:fill="FFFFFF"/>
        <w:ind w:firstLine="567"/>
        <w:jc w:val="center"/>
        <w:rPr>
          <w:b/>
          <w:bCs/>
          <w:i/>
          <w:iCs/>
          <w:color w:val="000000"/>
          <w:spacing w:val="11"/>
        </w:rPr>
      </w:pPr>
    </w:p>
    <w:p w:rsidR="00D57418" w:rsidRPr="00C76370" w:rsidRDefault="00D57418" w:rsidP="00514480">
      <w:pPr>
        <w:shd w:val="clear" w:color="auto" w:fill="FFFFFF"/>
        <w:ind w:firstLine="567"/>
        <w:jc w:val="center"/>
        <w:rPr>
          <w:b/>
          <w:bCs/>
          <w:i/>
          <w:iCs/>
          <w:color w:val="000000"/>
          <w:spacing w:val="3"/>
        </w:rPr>
      </w:pPr>
      <w:r w:rsidRPr="00C76370">
        <w:rPr>
          <w:b/>
          <w:bCs/>
          <w:i/>
          <w:iCs/>
          <w:color w:val="000000"/>
          <w:spacing w:val="11"/>
        </w:rPr>
        <w:t xml:space="preserve">Рекомендуемые произведения для </w:t>
      </w:r>
      <w:r w:rsidR="00B36F03">
        <w:rPr>
          <w:b/>
          <w:bCs/>
          <w:i/>
          <w:iCs/>
          <w:color w:val="000000"/>
          <w:spacing w:val="3"/>
        </w:rPr>
        <w:t xml:space="preserve">чтения </w:t>
      </w:r>
      <w:r w:rsidRPr="00C76370">
        <w:rPr>
          <w:b/>
          <w:bCs/>
          <w:i/>
          <w:iCs/>
          <w:color w:val="000000"/>
          <w:spacing w:val="3"/>
        </w:rPr>
        <w:t xml:space="preserve"> первоклассников</w:t>
      </w:r>
    </w:p>
    <w:p w:rsidR="00D57418" w:rsidRPr="00C76370" w:rsidRDefault="00D57418" w:rsidP="00C76370">
      <w:pPr>
        <w:shd w:val="clear" w:color="auto" w:fill="FFFFFF"/>
        <w:ind w:firstLine="567"/>
        <w:jc w:val="both"/>
        <w:rPr>
          <w:b/>
          <w:bCs/>
          <w:i/>
          <w:iCs/>
          <w:color w:val="000000"/>
          <w:spacing w:val="3"/>
        </w:rPr>
      </w:pPr>
    </w:p>
    <w:tbl>
      <w:tblPr>
        <w:tblW w:w="97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"/>
        <w:gridCol w:w="3288"/>
        <w:gridCol w:w="5353"/>
      </w:tblGrid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C76370">
              <w:rPr>
                <w:b/>
                <w:i/>
              </w:rPr>
              <w:t>№ п/п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C76370">
              <w:rPr>
                <w:b/>
                <w:i/>
              </w:rPr>
              <w:t>Автор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  <w:r w:rsidRPr="00C76370">
              <w:rPr>
                <w:b/>
                <w:i/>
              </w:rPr>
              <w:t>Произведение</w:t>
            </w:r>
          </w:p>
        </w:tc>
      </w:tr>
      <w:tr w:rsidR="00D57418" w:rsidRPr="00C76370" w:rsidTr="00514480">
        <w:trPr>
          <w:jc w:val="center"/>
        </w:trPr>
        <w:tc>
          <w:tcPr>
            <w:tcW w:w="9748" w:type="dxa"/>
            <w:gridSpan w:val="3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C76370">
              <w:rPr>
                <w:b/>
              </w:rPr>
              <w:t>Здравствуй школа!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1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С.Маршак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Первый день календаря.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2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А. Барто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В школу.</w:t>
            </w:r>
          </w:p>
        </w:tc>
      </w:tr>
      <w:tr w:rsidR="00D57418" w:rsidRPr="00C76370" w:rsidTr="00514480">
        <w:trPr>
          <w:jc w:val="center"/>
        </w:trPr>
        <w:tc>
          <w:tcPr>
            <w:tcW w:w="9748" w:type="dxa"/>
            <w:gridSpan w:val="3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C76370">
              <w:rPr>
                <w:b/>
              </w:rPr>
              <w:t>О Родине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1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С. Михалков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Кремлевский звезды.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2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Е. Трутнева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За мир, за детей.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3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П. Воронько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Лучше нет родного края.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4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В. Лебедев - Кумач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Москва</w:t>
            </w:r>
          </w:p>
        </w:tc>
      </w:tr>
      <w:tr w:rsidR="00D57418" w:rsidRPr="00C76370" w:rsidTr="00514480">
        <w:trPr>
          <w:jc w:val="center"/>
        </w:trPr>
        <w:tc>
          <w:tcPr>
            <w:tcW w:w="9748" w:type="dxa"/>
            <w:gridSpan w:val="3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C76370">
              <w:rPr>
                <w:b/>
              </w:rPr>
              <w:t>О героизме и трусости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1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Е. Пермяк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Самое страшное.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2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Е. Пермяк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Пичугин мост.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3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Е. Пермяк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Смородинка.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4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С. Маршак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Пожар.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5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С. Маршак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Рассказ о неизвестном герое.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6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Л. Пантелеев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Трус.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7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Б. Житков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Помощь идет.</w:t>
            </w:r>
          </w:p>
        </w:tc>
      </w:tr>
      <w:tr w:rsidR="00D57418" w:rsidRPr="00C76370" w:rsidTr="00514480">
        <w:trPr>
          <w:jc w:val="center"/>
        </w:trPr>
        <w:tc>
          <w:tcPr>
            <w:tcW w:w="9748" w:type="dxa"/>
            <w:gridSpan w:val="3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C76370">
              <w:rPr>
                <w:b/>
              </w:rPr>
              <w:t>О ребятах - сверстниках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1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А. Барто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Любочка.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2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С.Михалков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Про мимозу.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3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С.Михалков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Хрустальная ваза.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4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С.Маршак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Кот и лодыри.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5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 xml:space="preserve"> С. Маршак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Двенадцать месяцев.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6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Е. Благинина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Вот какая мама.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7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Н. Артюхова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Трудный вечер.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8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С.Маршак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Усатый – полосатый.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9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Н.Носов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Мишкина каша.</w:t>
            </w:r>
          </w:p>
        </w:tc>
      </w:tr>
      <w:tr w:rsidR="00D57418" w:rsidRPr="00C76370" w:rsidTr="00514480">
        <w:trPr>
          <w:jc w:val="center"/>
        </w:trPr>
        <w:tc>
          <w:tcPr>
            <w:tcW w:w="9748" w:type="dxa"/>
            <w:gridSpan w:val="3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C76370">
              <w:rPr>
                <w:b/>
              </w:rPr>
              <w:t>Умел ошибиться – умей и поправиться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1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Е.Пермяк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Торопливый ножик</w:t>
            </w:r>
          </w:p>
        </w:tc>
      </w:tr>
      <w:tr w:rsidR="00D57418" w:rsidRPr="00C76370" w:rsidTr="00514480">
        <w:trPr>
          <w:jc w:val="center"/>
        </w:trPr>
        <w:tc>
          <w:tcPr>
            <w:tcW w:w="1107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2</w:t>
            </w:r>
          </w:p>
        </w:tc>
        <w:tc>
          <w:tcPr>
            <w:tcW w:w="3288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Л.Толстой</w:t>
            </w:r>
          </w:p>
        </w:tc>
        <w:tc>
          <w:tcPr>
            <w:tcW w:w="5353" w:type="dxa"/>
          </w:tcPr>
          <w:p w:rsidR="00D57418" w:rsidRPr="00C76370" w:rsidRDefault="00D57418" w:rsidP="00C763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C76370">
              <w:t>Косточка</w:t>
            </w:r>
          </w:p>
        </w:tc>
      </w:tr>
    </w:tbl>
    <w:p w:rsidR="00074C3E" w:rsidRPr="00525E5E" w:rsidRDefault="00074C3E" w:rsidP="00F069D2">
      <w:pPr>
        <w:tabs>
          <w:tab w:val="left" w:pos="8952"/>
        </w:tabs>
        <w:rPr>
          <w:i/>
        </w:rPr>
      </w:pPr>
    </w:p>
    <w:sectPr w:rsidR="00074C3E" w:rsidRPr="00525E5E" w:rsidSect="00525E5E">
      <w:pgSz w:w="11906" w:h="16838"/>
      <w:pgMar w:top="720" w:right="720" w:bottom="720" w:left="720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3C" w:rsidRDefault="007E0E3C" w:rsidP="00F069D2">
      <w:r>
        <w:separator/>
      </w:r>
    </w:p>
  </w:endnote>
  <w:endnote w:type="continuationSeparator" w:id="0">
    <w:p w:rsidR="007E0E3C" w:rsidRDefault="007E0E3C" w:rsidP="00F06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3C" w:rsidRDefault="007E0E3C" w:rsidP="00F069D2">
      <w:r>
        <w:separator/>
      </w:r>
    </w:p>
  </w:footnote>
  <w:footnote w:type="continuationSeparator" w:id="0">
    <w:p w:rsidR="007E0E3C" w:rsidRDefault="007E0E3C" w:rsidP="00F06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8CFAFA"/>
    <w:lvl w:ilvl="0">
      <w:numFmt w:val="bullet"/>
      <w:lvlText w:val="*"/>
      <w:lvlJc w:val="left"/>
    </w:lvl>
  </w:abstractNum>
  <w:abstractNum w:abstractNumId="1">
    <w:nsid w:val="0F01584E"/>
    <w:multiLevelType w:val="singleLevel"/>
    <w:tmpl w:val="C6CE578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08E3B19"/>
    <w:multiLevelType w:val="hybridMultilevel"/>
    <w:tmpl w:val="E52C718A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25C316A"/>
    <w:multiLevelType w:val="singleLevel"/>
    <w:tmpl w:val="DA86D9A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53830E34"/>
    <w:multiLevelType w:val="singleLevel"/>
    <w:tmpl w:val="02E4319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5FFC16A3"/>
    <w:multiLevelType w:val="singleLevel"/>
    <w:tmpl w:val="4BD6B6BC"/>
    <w:lvl w:ilvl="0">
      <w:start w:val="1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608F0929"/>
    <w:multiLevelType w:val="multilevel"/>
    <w:tmpl w:val="2DDC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E481D"/>
    <w:multiLevelType w:val="singleLevel"/>
    <w:tmpl w:val="777C5044"/>
    <w:lvl w:ilvl="0">
      <w:start w:val="1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7DD40740"/>
    <w:multiLevelType w:val="multilevel"/>
    <w:tmpl w:val="B60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418"/>
    <w:rsid w:val="00026CC8"/>
    <w:rsid w:val="00074C3E"/>
    <w:rsid w:val="002F31C7"/>
    <w:rsid w:val="00374611"/>
    <w:rsid w:val="00492773"/>
    <w:rsid w:val="004E03DD"/>
    <w:rsid w:val="00514480"/>
    <w:rsid w:val="00525E5E"/>
    <w:rsid w:val="006A1F9E"/>
    <w:rsid w:val="006B7DD8"/>
    <w:rsid w:val="007029FF"/>
    <w:rsid w:val="0074033C"/>
    <w:rsid w:val="00784104"/>
    <w:rsid w:val="007E0E3C"/>
    <w:rsid w:val="007E386B"/>
    <w:rsid w:val="00900A8B"/>
    <w:rsid w:val="00B36F03"/>
    <w:rsid w:val="00B73A87"/>
    <w:rsid w:val="00BD2734"/>
    <w:rsid w:val="00C76370"/>
    <w:rsid w:val="00CD4655"/>
    <w:rsid w:val="00D402BA"/>
    <w:rsid w:val="00D57418"/>
    <w:rsid w:val="00DE0652"/>
    <w:rsid w:val="00F0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741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7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D57418"/>
    <w:pPr>
      <w:spacing w:before="30" w:after="30"/>
    </w:pPr>
    <w:rPr>
      <w:sz w:val="20"/>
      <w:szCs w:val="20"/>
    </w:rPr>
  </w:style>
  <w:style w:type="paragraph" w:customStyle="1" w:styleId="ConsPlusNormal">
    <w:name w:val="ConsPlusNormal"/>
    <w:rsid w:val="00D574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74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5">
    <w:name w:val="Hyperlink"/>
    <w:basedOn w:val="a0"/>
    <w:semiHidden/>
    <w:unhideWhenUsed/>
    <w:rsid w:val="00D57418"/>
    <w:rPr>
      <w:rFonts w:ascii="Arial" w:hAnsi="Arial" w:cs="Arial" w:hint="default"/>
      <w:color w:val="2D6186"/>
      <w:u w:val="single"/>
    </w:rPr>
  </w:style>
  <w:style w:type="character" w:styleId="a6">
    <w:name w:val="Strong"/>
    <w:basedOn w:val="a0"/>
    <w:qFormat/>
    <w:rsid w:val="00D57418"/>
    <w:rPr>
      <w:b/>
      <w:bCs/>
    </w:rPr>
  </w:style>
  <w:style w:type="paragraph" w:styleId="z-">
    <w:name w:val="HTML Bottom of Form"/>
    <w:basedOn w:val="a"/>
    <w:next w:val="a"/>
    <w:link w:val="z-0"/>
    <w:hidden/>
    <w:unhideWhenUsed/>
    <w:rsid w:val="00D5741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D574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74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4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7461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F069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06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069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069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yasemeika.ru/node/1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Владелец</cp:lastModifiedBy>
  <cp:revision>12</cp:revision>
  <dcterms:created xsi:type="dcterms:W3CDTF">2012-03-13T18:46:00Z</dcterms:created>
  <dcterms:modified xsi:type="dcterms:W3CDTF">2014-02-10T15:05:00Z</dcterms:modified>
</cp:coreProperties>
</file>