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1B8" w:rsidRPr="004F581E" w:rsidRDefault="00EF4CA3" w:rsidP="00EF4CA3">
      <w:pPr>
        <w:ind w:firstLine="0"/>
        <w:rPr>
          <w:rFonts w:ascii="Advokat Modern" w:hAnsi="Advokat Modern"/>
          <w:sz w:val="32"/>
          <w:szCs w:val="32"/>
          <w:u w:val="single"/>
        </w:rPr>
      </w:pPr>
      <w:r w:rsidRPr="004F581E">
        <w:rPr>
          <w:rFonts w:ascii="Advokat Modern" w:hAnsi="Advokat Modern"/>
          <w:sz w:val="32"/>
          <w:szCs w:val="32"/>
          <w:u w:val="single"/>
        </w:rPr>
        <w:t>Филимоновская  роспись</w:t>
      </w:r>
    </w:p>
    <w:p w:rsidR="00EF4CA3" w:rsidRPr="004F581E" w:rsidRDefault="00EF4CA3" w:rsidP="00EF4CA3">
      <w:pPr>
        <w:ind w:firstLine="0"/>
        <w:rPr>
          <w:rFonts w:ascii="Advokat Modern" w:hAnsi="Advokat Modern"/>
          <w:sz w:val="32"/>
          <w:szCs w:val="32"/>
          <w:u w:val="single"/>
        </w:rPr>
      </w:pPr>
    </w:p>
    <w:tbl>
      <w:tblPr>
        <w:tblW w:w="14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0"/>
        <w:gridCol w:w="5605"/>
        <w:gridCol w:w="4229"/>
        <w:gridCol w:w="4229"/>
      </w:tblGrid>
      <w:tr w:rsidR="005E60B1" w:rsidRPr="004F581E" w:rsidTr="005E60B1">
        <w:trPr>
          <w:trHeight w:val="294"/>
        </w:trPr>
        <w:tc>
          <w:tcPr>
            <w:tcW w:w="740" w:type="dxa"/>
          </w:tcPr>
          <w:p w:rsidR="005E60B1" w:rsidRPr="004F581E" w:rsidRDefault="005E60B1" w:rsidP="00EF4CA3">
            <w:pPr>
              <w:pStyle w:val="a9"/>
              <w:jc w:val="center"/>
              <w:rPr>
                <w:b/>
                <w:i/>
              </w:rPr>
            </w:pPr>
            <w:r w:rsidRPr="004F581E">
              <w:rPr>
                <w:b/>
              </w:rPr>
              <w:t>№ п/п</w:t>
            </w:r>
          </w:p>
        </w:tc>
        <w:tc>
          <w:tcPr>
            <w:tcW w:w="5605" w:type="dxa"/>
          </w:tcPr>
          <w:p w:rsidR="005E60B1" w:rsidRPr="004F581E" w:rsidRDefault="005E60B1" w:rsidP="00EF4CA3">
            <w:pPr>
              <w:pStyle w:val="a9"/>
              <w:jc w:val="center"/>
              <w:rPr>
                <w:b/>
                <w:i/>
              </w:rPr>
            </w:pPr>
            <w:r w:rsidRPr="004F581E">
              <w:rPr>
                <w:b/>
                <w:i/>
              </w:rPr>
              <w:t>Занятия, Развлечения.</w:t>
            </w:r>
          </w:p>
        </w:tc>
        <w:tc>
          <w:tcPr>
            <w:tcW w:w="4229" w:type="dxa"/>
          </w:tcPr>
          <w:p w:rsidR="005E60B1" w:rsidRPr="004F581E" w:rsidRDefault="005E60B1" w:rsidP="00EF4CA3">
            <w:pPr>
              <w:pStyle w:val="a9"/>
              <w:jc w:val="center"/>
              <w:rPr>
                <w:b/>
                <w:i/>
              </w:rPr>
            </w:pPr>
            <w:r w:rsidRPr="004F581E">
              <w:rPr>
                <w:b/>
                <w:i/>
              </w:rPr>
              <w:t>Свободная деятельность.</w:t>
            </w:r>
          </w:p>
        </w:tc>
        <w:tc>
          <w:tcPr>
            <w:tcW w:w="4229" w:type="dxa"/>
          </w:tcPr>
          <w:p w:rsidR="005E60B1" w:rsidRPr="004F581E" w:rsidRDefault="005E60B1" w:rsidP="00EF4CA3">
            <w:pPr>
              <w:pStyle w:val="a9"/>
              <w:jc w:val="center"/>
              <w:rPr>
                <w:b/>
                <w:i/>
              </w:rPr>
            </w:pPr>
            <w:r w:rsidRPr="004F581E">
              <w:rPr>
                <w:b/>
                <w:i/>
              </w:rPr>
              <w:t>Работа с родителями.</w:t>
            </w:r>
          </w:p>
        </w:tc>
      </w:tr>
      <w:tr w:rsidR="005E60B1" w:rsidRPr="004F581E" w:rsidTr="005E60B1">
        <w:trPr>
          <w:trHeight w:val="294"/>
        </w:trPr>
        <w:tc>
          <w:tcPr>
            <w:tcW w:w="740" w:type="dxa"/>
          </w:tcPr>
          <w:p w:rsidR="005E60B1" w:rsidRPr="004F581E" w:rsidRDefault="005E60B1" w:rsidP="005E60B1">
            <w:pPr>
              <w:pStyle w:val="a9"/>
            </w:pPr>
            <w:r w:rsidRPr="004F581E">
              <w:t>№ 1</w:t>
            </w:r>
          </w:p>
        </w:tc>
        <w:tc>
          <w:tcPr>
            <w:tcW w:w="5605" w:type="dxa"/>
          </w:tcPr>
          <w:p w:rsidR="005E60B1" w:rsidRPr="004F581E" w:rsidRDefault="005E60B1" w:rsidP="005E60B1">
            <w:pPr>
              <w:pStyle w:val="a9"/>
            </w:pPr>
            <w:r w:rsidRPr="004F581E">
              <w:rPr>
                <w:b/>
                <w:u w:val="single"/>
              </w:rPr>
              <w:t>Тема:</w:t>
            </w:r>
            <w:r w:rsidRPr="004F581E">
              <w:t xml:space="preserve"> Филимоновская радость.</w:t>
            </w:r>
          </w:p>
          <w:p w:rsidR="005E60B1" w:rsidRPr="004F581E" w:rsidRDefault="005E60B1" w:rsidP="005E60B1">
            <w:pPr>
              <w:pStyle w:val="a9"/>
            </w:pPr>
            <w:r w:rsidRPr="004F581E">
              <w:rPr>
                <w:b/>
                <w:u w:val="single"/>
              </w:rPr>
              <w:t>Цель:</w:t>
            </w:r>
            <w:r w:rsidRPr="004F581E">
              <w:t xml:space="preserve"> Познакомить детей с Филимоновской игрушкой, её особенностями, историей, некоторыми элементами (полоски, елочки). Учить детей рисовать кончиком кисти перпендикулярные, параллельные и наклонные полоски, ломаные линии  и елочки. Воспитывать эстетическое отношение к произведениям народного искусства.  </w:t>
            </w:r>
          </w:p>
        </w:tc>
        <w:tc>
          <w:tcPr>
            <w:tcW w:w="4229" w:type="dxa"/>
          </w:tcPr>
          <w:p w:rsidR="005E60B1" w:rsidRPr="004F581E" w:rsidRDefault="005E60B1" w:rsidP="005E60B1">
            <w:pPr>
              <w:pStyle w:val="a9"/>
            </w:pPr>
            <w:r w:rsidRPr="004F581E">
              <w:rPr>
                <w:b/>
              </w:rPr>
              <w:t>1.</w:t>
            </w:r>
            <w:r w:rsidRPr="004F581E">
              <w:t>Рассматривание иллюстраций, открыток, слайдов.</w:t>
            </w:r>
          </w:p>
          <w:p w:rsidR="005E60B1" w:rsidRPr="004F581E" w:rsidRDefault="005E60B1" w:rsidP="005E60B1">
            <w:pPr>
              <w:pStyle w:val="a9"/>
            </w:pPr>
            <w:r w:rsidRPr="004F581E">
              <w:rPr>
                <w:b/>
              </w:rPr>
              <w:t>2.</w:t>
            </w:r>
            <w:r w:rsidRPr="004F581E">
              <w:t xml:space="preserve"> Наблюдение за работой воспитателя.</w:t>
            </w:r>
          </w:p>
        </w:tc>
        <w:tc>
          <w:tcPr>
            <w:tcW w:w="4229" w:type="dxa"/>
          </w:tcPr>
          <w:p w:rsidR="005E60B1" w:rsidRPr="004F581E" w:rsidRDefault="005E60B1" w:rsidP="005E60B1">
            <w:pPr>
              <w:pStyle w:val="a9"/>
            </w:pPr>
            <w:r w:rsidRPr="004F581E">
              <w:t xml:space="preserve">Папка – «передвижка»: «Филимоновская игрушка».  </w:t>
            </w:r>
          </w:p>
        </w:tc>
      </w:tr>
      <w:tr w:rsidR="005E60B1" w:rsidRPr="004F581E" w:rsidTr="005E60B1">
        <w:trPr>
          <w:trHeight w:val="294"/>
        </w:trPr>
        <w:tc>
          <w:tcPr>
            <w:tcW w:w="740" w:type="dxa"/>
          </w:tcPr>
          <w:p w:rsidR="005E60B1" w:rsidRPr="004F581E" w:rsidRDefault="005E60B1" w:rsidP="005E60B1">
            <w:pPr>
              <w:pStyle w:val="a9"/>
            </w:pPr>
            <w:r w:rsidRPr="004F581E">
              <w:t>№ 2</w:t>
            </w:r>
          </w:p>
        </w:tc>
        <w:tc>
          <w:tcPr>
            <w:tcW w:w="5605" w:type="dxa"/>
          </w:tcPr>
          <w:p w:rsidR="005E60B1" w:rsidRPr="004F581E" w:rsidRDefault="005E60B1" w:rsidP="005E60B1">
            <w:pPr>
              <w:pStyle w:val="a9"/>
            </w:pPr>
            <w:r w:rsidRPr="004F581E">
              <w:rPr>
                <w:b/>
                <w:u w:val="single"/>
              </w:rPr>
              <w:t>Тема:</w:t>
            </w:r>
            <w:r w:rsidRPr="004F581E">
              <w:t xml:space="preserve"> Узор на ковре.</w:t>
            </w:r>
          </w:p>
          <w:p w:rsidR="005E60B1" w:rsidRPr="004F581E" w:rsidRDefault="005E60B1" w:rsidP="005E60B1">
            <w:pPr>
              <w:pStyle w:val="a9"/>
            </w:pPr>
            <w:r w:rsidRPr="004F581E">
              <w:rPr>
                <w:b/>
                <w:u w:val="single"/>
              </w:rPr>
              <w:t>Цель:</w:t>
            </w:r>
            <w:r w:rsidRPr="004F581E">
              <w:t xml:space="preserve"> Познакомить детей с законом симметрии и особенностями построения орнамента в прямоугольной форме. Закрепить с детьми рисование элементов (ёлочка, полоски). Воспитывать детей на народных традициях Филимоновской игрушки. </w:t>
            </w:r>
          </w:p>
        </w:tc>
        <w:tc>
          <w:tcPr>
            <w:tcW w:w="4229" w:type="dxa"/>
          </w:tcPr>
          <w:p w:rsidR="005E60B1" w:rsidRPr="004F581E" w:rsidRDefault="009623E0" w:rsidP="005E60B1">
            <w:pPr>
              <w:pStyle w:val="a9"/>
            </w:pPr>
            <w:r w:rsidRPr="004F581E">
              <w:rPr>
                <w:b/>
              </w:rPr>
              <w:t>1.</w:t>
            </w:r>
            <w:r w:rsidR="005E60B1" w:rsidRPr="004F581E">
              <w:t>Д/и «Продолжи узор»</w:t>
            </w:r>
          </w:p>
        </w:tc>
        <w:tc>
          <w:tcPr>
            <w:tcW w:w="4229" w:type="dxa"/>
          </w:tcPr>
          <w:p w:rsidR="005E60B1" w:rsidRPr="004F581E" w:rsidRDefault="005E60B1" w:rsidP="005E60B1">
            <w:pPr>
              <w:pStyle w:val="a9"/>
            </w:pPr>
            <w:r w:rsidRPr="004F581E">
              <w:t>Консультация: «Техника рисования  Филимоновской росписи»</w:t>
            </w:r>
          </w:p>
        </w:tc>
      </w:tr>
      <w:tr w:rsidR="005E60B1" w:rsidRPr="004F581E" w:rsidTr="005E60B1">
        <w:trPr>
          <w:trHeight w:val="294"/>
        </w:trPr>
        <w:tc>
          <w:tcPr>
            <w:tcW w:w="740" w:type="dxa"/>
          </w:tcPr>
          <w:p w:rsidR="005E60B1" w:rsidRPr="004F581E" w:rsidRDefault="005E60B1" w:rsidP="005E60B1">
            <w:pPr>
              <w:pStyle w:val="a9"/>
            </w:pPr>
            <w:r w:rsidRPr="004F581E">
              <w:t>№ 3</w:t>
            </w:r>
          </w:p>
        </w:tc>
        <w:tc>
          <w:tcPr>
            <w:tcW w:w="5605" w:type="dxa"/>
          </w:tcPr>
          <w:p w:rsidR="005E60B1" w:rsidRPr="004F581E" w:rsidRDefault="005E60B1" w:rsidP="005E60B1">
            <w:pPr>
              <w:pStyle w:val="a9"/>
            </w:pPr>
            <w:r w:rsidRPr="004F581E">
              <w:rPr>
                <w:b/>
                <w:u w:val="single"/>
              </w:rPr>
              <w:t>Тема:</w:t>
            </w:r>
            <w:r w:rsidRPr="004F581E">
              <w:t xml:space="preserve"> Филимоновские цветы.</w:t>
            </w:r>
          </w:p>
          <w:p w:rsidR="005E60B1" w:rsidRPr="004F581E" w:rsidRDefault="005E60B1" w:rsidP="005E60B1">
            <w:pPr>
              <w:pStyle w:val="a9"/>
            </w:pPr>
            <w:r w:rsidRPr="004F581E">
              <w:rPr>
                <w:b/>
                <w:u w:val="single"/>
              </w:rPr>
              <w:t>Цель:</w:t>
            </w:r>
            <w:r w:rsidRPr="004F581E">
              <w:t xml:space="preserve"> Познакомить с традиционным элементом филимоновской росписи – «цветком». Учить детей рисовать разные филимоновские цветы и познакомить с последовательностью выполнения каждого цветка. Развивать умение оценивать свои работы и работы детей.</w:t>
            </w:r>
          </w:p>
        </w:tc>
        <w:tc>
          <w:tcPr>
            <w:tcW w:w="4229" w:type="dxa"/>
          </w:tcPr>
          <w:p w:rsidR="005E60B1" w:rsidRPr="004F581E" w:rsidRDefault="009623E0" w:rsidP="005E60B1">
            <w:pPr>
              <w:pStyle w:val="a9"/>
            </w:pPr>
            <w:r w:rsidRPr="004F581E">
              <w:rPr>
                <w:b/>
              </w:rPr>
              <w:t>1.</w:t>
            </w:r>
            <w:r w:rsidR="005E60B1" w:rsidRPr="004F581E">
              <w:t>Д/и «Найди пару».</w:t>
            </w:r>
          </w:p>
        </w:tc>
        <w:tc>
          <w:tcPr>
            <w:tcW w:w="4229" w:type="dxa"/>
          </w:tcPr>
          <w:p w:rsidR="005E60B1" w:rsidRPr="004F581E" w:rsidRDefault="005E60B1" w:rsidP="005E60B1">
            <w:pPr>
              <w:pStyle w:val="a9"/>
            </w:pPr>
            <w:r w:rsidRPr="004F581E">
              <w:t>Конкурс: «Рисуем и играем». (Родители  с  детьми придумывают дидактическую игру по Филимоновской росписи).</w:t>
            </w:r>
          </w:p>
        </w:tc>
      </w:tr>
      <w:tr w:rsidR="005E60B1" w:rsidRPr="004F581E" w:rsidTr="005E60B1">
        <w:trPr>
          <w:trHeight w:val="294"/>
        </w:trPr>
        <w:tc>
          <w:tcPr>
            <w:tcW w:w="740" w:type="dxa"/>
          </w:tcPr>
          <w:p w:rsidR="005E60B1" w:rsidRPr="004F581E" w:rsidRDefault="005E60B1" w:rsidP="005E60B1">
            <w:pPr>
              <w:pStyle w:val="a9"/>
            </w:pPr>
            <w:r w:rsidRPr="004F581E">
              <w:t>№ 4</w:t>
            </w:r>
          </w:p>
        </w:tc>
        <w:tc>
          <w:tcPr>
            <w:tcW w:w="5605" w:type="dxa"/>
          </w:tcPr>
          <w:p w:rsidR="005E60B1" w:rsidRPr="004F581E" w:rsidRDefault="005E60B1" w:rsidP="005E60B1">
            <w:pPr>
              <w:pStyle w:val="a9"/>
            </w:pPr>
            <w:r w:rsidRPr="004F581E">
              <w:rPr>
                <w:b/>
                <w:u w:val="single"/>
              </w:rPr>
              <w:t>Тема:</w:t>
            </w:r>
            <w:r w:rsidRPr="004F581E">
              <w:t xml:space="preserve"> Узор в круге.</w:t>
            </w:r>
          </w:p>
          <w:p w:rsidR="005E60B1" w:rsidRPr="004F581E" w:rsidRDefault="005E60B1" w:rsidP="005E60B1">
            <w:pPr>
              <w:pStyle w:val="a9"/>
            </w:pPr>
            <w:r w:rsidRPr="004F581E">
              <w:rPr>
                <w:b/>
                <w:u w:val="single"/>
              </w:rPr>
              <w:t>Цель:</w:t>
            </w:r>
            <w:r w:rsidRPr="004F581E">
              <w:t xml:space="preserve"> Закрепить умение украшать круг Филимоновскими элементами. Совершенствовать умение самостоятельно придумывать узор в кругах. Развивать воображение.</w:t>
            </w:r>
          </w:p>
        </w:tc>
        <w:tc>
          <w:tcPr>
            <w:tcW w:w="4229" w:type="dxa"/>
          </w:tcPr>
          <w:p w:rsidR="005E60B1" w:rsidRPr="004F581E" w:rsidRDefault="009623E0" w:rsidP="005E60B1">
            <w:pPr>
              <w:pStyle w:val="a9"/>
            </w:pPr>
            <w:r w:rsidRPr="004F581E">
              <w:rPr>
                <w:b/>
              </w:rPr>
              <w:t>1.</w:t>
            </w:r>
            <w:r w:rsidR="005E60B1" w:rsidRPr="004F581E">
              <w:t>Д/и «Что изменилось».</w:t>
            </w:r>
          </w:p>
        </w:tc>
        <w:tc>
          <w:tcPr>
            <w:tcW w:w="4229" w:type="dxa"/>
          </w:tcPr>
          <w:p w:rsidR="005E60B1" w:rsidRPr="004F581E" w:rsidRDefault="005E60B1" w:rsidP="005E60B1">
            <w:pPr>
              <w:pStyle w:val="a9"/>
            </w:pPr>
          </w:p>
        </w:tc>
      </w:tr>
      <w:tr w:rsidR="005E60B1" w:rsidRPr="004F581E" w:rsidTr="005E60B1">
        <w:trPr>
          <w:trHeight w:val="294"/>
        </w:trPr>
        <w:tc>
          <w:tcPr>
            <w:tcW w:w="740" w:type="dxa"/>
          </w:tcPr>
          <w:p w:rsidR="005E60B1" w:rsidRPr="004F581E" w:rsidRDefault="005E60B1" w:rsidP="005E60B1">
            <w:pPr>
              <w:pStyle w:val="a9"/>
            </w:pPr>
            <w:r w:rsidRPr="004F581E">
              <w:t>№ 5</w:t>
            </w:r>
          </w:p>
        </w:tc>
        <w:tc>
          <w:tcPr>
            <w:tcW w:w="5605" w:type="dxa"/>
          </w:tcPr>
          <w:p w:rsidR="005E60B1" w:rsidRPr="004F581E" w:rsidRDefault="005E60B1" w:rsidP="005E60B1">
            <w:pPr>
              <w:pStyle w:val="a9"/>
            </w:pPr>
            <w:r w:rsidRPr="004F581E">
              <w:rPr>
                <w:b/>
                <w:u w:val="single"/>
              </w:rPr>
              <w:t>Тема:</w:t>
            </w:r>
            <w:r w:rsidRPr="004F581E">
              <w:t xml:space="preserve"> Разноцветные орнаменты.</w:t>
            </w:r>
          </w:p>
          <w:p w:rsidR="005E60B1" w:rsidRPr="004F581E" w:rsidRDefault="005E60B1" w:rsidP="005E60B1">
            <w:pPr>
              <w:pStyle w:val="a9"/>
            </w:pPr>
            <w:r w:rsidRPr="004F581E">
              <w:rPr>
                <w:b/>
                <w:u w:val="single"/>
              </w:rPr>
              <w:t>Цель:</w:t>
            </w:r>
            <w:r w:rsidRPr="004F581E">
              <w:t xml:space="preserve"> Закреплять умение составлять </w:t>
            </w:r>
            <w:r w:rsidRPr="004F581E">
              <w:lastRenderedPageBreak/>
              <w:t xml:space="preserve">филимоновский узор на полосе. Учить ритмично располагать узор. Совершенствовать технические умения и навыки работы кистью. Воспитывать интерес к народной игрушке. </w:t>
            </w:r>
          </w:p>
        </w:tc>
        <w:tc>
          <w:tcPr>
            <w:tcW w:w="4229" w:type="dxa"/>
          </w:tcPr>
          <w:p w:rsidR="005E60B1" w:rsidRPr="004F581E" w:rsidRDefault="009623E0" w:rsidP="005E60B1">
            <w:pPr>
              <w:pStyle w:val="a9"/>
            </w:pPr>
            <w:r w:rsidRPr="004F581E">
              <w:rPr>
                <w:b/>
              </w:rPr>
              <w:lastRenderedPageBreak/>
              <w:t>1.</w:t>
            </w:r>
            <w:r w:rsidR="005E60B1" w:rsidRPr="004F581E">
              <w:t>Вырезывание  из картона сельской красавицы.</w:t>
            </w:r>
          </w:p>
        </w:tc>
        <w:tc>
          <w:tcPr>
            <w:tcW w:w="4229" w:type="dxa"/>
          </w:tcPr>
          <w:p w:rsidR="005E60B1" w:rsidRPr="004F581E" w:rsidRDefault="005E60B1" w:rsidP="005E60B1">
            <w:pPr>
              <w:pStyle w:val="a9"/>
            </w:pPr>
          </w:p>
        </w:tc>
      </w:tr>
      <w:tr w:rsidR="005E60B1" w:rsidRPr="004F581E" w:rsidTr="005E60B1">
        <w:trPr>
          <w:trHeight w:val="294"/>
        </w:trPr>
        <w:tc>
          <w:tcPr>
            <w:tcW w:w="740" w:type="dxa"/>
          </w:tcPr>
          <w:p w:rsidR="005E60B1" w:rsidRPr="004F581E" w:rsidRDefault="005E60B1" w:rsidP="005E60B1">
            <w:pPr>
              <w:pStyle w:val="a9"/>
            </w:pPr>
            <w:r w:rsidRPr="004F581E">
              <w:lastRenderedPageBreak/>
              <w:t>№ 6</w:t>
            </w:r>
          </w:p>
        </w:tc>
        <w:tc>
          <w:tcPr>
            <w:tcW w:w="5605" w:type="dxa"/>
          </w:tcPr>
          <w:p w:rsidR="005E60B1" w:rsidRPr="004F581E" w:rsidRDefault="005E60B1" w:rsidP="005E60B1">
            <w:pPr>
              <w:pStyle w:val="a9"/>
            </w:pPr>
            <w:r w:rsidRPr="004F581E">
              <w:rPr>
                <w:b/>
                <w:u w:val="single"/>
              </w:rPr>
              <w:t>Тема:</w:t>
            </w:r>
            <w:r w:rsidRPr="004F581E">
              <w:t xml:space="preserve"> Сельские красавицы.</w:t>
            </w:r>
          </w:p>
          <w:p w:rsidR="005E60B1" w:rsidRPr="004F581E" w:rsidRDefault="005E60B1" w:rsidP="005E60B1">
            <w:pPr>
              <w:pStyle w:val="a9"/>
            </w:pPr>
            <w:r w:rsidRPr="004F581E">
              <w:rPr>
                <w:b/>
                <w:u w:val="single"/>
              </w:rPr>
              <w:t>Цель:</w:t>
            </w:r>
            <w:r w:rsidRPr="004F581E">
              <w:t xml:space="preserve"> Учить расписывать силуэт  филимоновской барышни. Закрепить рисование элементов – ёлочка, полоски, цветок, кончиком кисти. Воспитывать любовь к народному искусству.</w:t>
            </w:r>
          </w:p>
        </w:tc>
        <w:tc>
          <w:tcPr>
            <w:tcW w:w="4229" w:type="dxa"/>
          </w:tcPr>
          <w:p w:rsidR="005E60B1" w:rsidRPr="004F581E" w:rsidRDefault="009623E0" w:rsidP="005E60B1">
            <w:pPr>
              <w:pStyle w:val="a9"/>
            </w:pPr>
            <w:r w:rsidRPr="004F581E">
              <w:rPr>
                <w:b/>
              </w:rPr>
              <w:t>1.</w:t>
            </w:r>
            <w:r w:rsidR="005E60B1" w:rsidRPr="004F581E">
              <w:t>Загадывание загадок про домашних животных.</w:t>
            </w:r>
          </w:p>
        </w:tc>
        <w:tc>
          <w:tcPr>
            <w:tcW w:w="4229" w:type="dxa"/>
          </w:tcPr>
          <w:p w:rsidR="005E60B1" w:rsidRPr="004F581E" w:rsidRDefault="005E60B1" w:rsidP="005E60B1">
            <w:pPr>
              <w:pStyle w:val="a9"/>
            </w:pPr>
            <w:r w:rsidRPr="004F581E">
              <w:t>Изготовление силуэтов Филимоновской игрушки с детьми дома.</w:t>
            </w:r>
          </w:p>
        </w:tc>
      </w:tr>
      <w:tr w:rsidR="005E60B1" w:rsidRPr="004F581E" w:rsidTr="005E60B1">
        <w:trPr>
          <w:trHeight w:val="294"/>
        </w:trPr>
        <w:tc>
          <w:tcPr>
            <w:tcW w:w="740" w:type="dxa"/>
          </w:tcPr>
          <w:p w:rsidR="005E60B1" w:rsidRPr="004F581E" w:rsidRDefault="005E60B1" w:rsidP="005E60B1">
            <w:pPr>
              <w:pStyle w:val="a9"/>
            </w:pPr>
            <w:r w:rsidRPr="004F581E">
              <w:t xml:space="preserve">№ 7 </w:t>
            </w:r>
          </w:p>
        </w:tc>
        <w:tc>
          <w:tcPr>
            <w:tcW w:w="5605" w:type="dxa"/>
          </w:tcPr>
          <w:p w:rsidR="005E60B1" w:rsidRPr="004F581E" w:rsidRDefault="005E60B1" w:rsidP="005E60B1">
            <w:pPr>
              <w:pStyle w:val="a9"/>
            </w:pPr>
            <w:r w:rsidRPr="004F581E">
              <w:rPr>
                <w:b/>
                <w:u w:val="single"/>
              </w:rPr>
              <w:t>Тема:</w:t>
            </w:r>
            <w:r w:rsidRPr="004F581E">
              <w:t xml:space="preserve"> Курочка - Хохлатка.</w:t>
            </w:r>
          </w:p>
          <w:p w:rsidR="005E60B1" w:rsidRPr="004F581E" w:rsidRDefault="005E60B1" w:rsidP="005E60B1">
            <w:pPr>
              <w:pStyle w:val="a9"/>
            </w:pPr>
            <w:r w:rsidRPr="004F581E">
              <w:rPr>
                <w:b/>
                <w:u w:val="single"/>
              </w:rPr>
              <w:t>Цель:</w:t>
            </w:r>
            <w:r w:rsidRPr="004F581E">
              <w:t xml:space="preserve"> Учить детей расписывать филимоновской росписью курочку. Закрепить знания о истории возникновения филимоновской игрушки. Развивать умение работать самостоятельно.</w:t>
            </w:r>
          </w:p>
          <w:p w:rsidR="005E60B1" w:rsidRPr="004F581E" w:rsidRDefault="005E60B1" w:rsidP="005E60B1">
            <w:pPr>
              <w:pStyle w:val="a9"/>
            </w:pPr>
          </w:p>
        </w:tc>
        <w:tc>
          <w:tcPr>
            <w:tcW w:w="4229" w:type="dxa"/>
          </w:tcPr>
          <w:p w:rsidR="005E60B1" w:rsidRPr="004F581E" w:rsidRDefault="009623E0" w:rsidP="005E60B1">
            <w:pPr>
              <w:pStyle w:val="a9"/>
            </w:pPr>
            <w:r w:rsidRPr="004F581E">
              <w:rPr>
                <w:b/>
              </w:rPr>
              <w:t>1.</w:t>
            </w:r>
            <w:r w:rsidR="005E60B1" w:rsidRPr="004F581E">
              <w:t>Д/и «Разрезные картинки».</w:t>
            </w:r>
          </w:p>
        </w:tc>
        <w:tc>
          <w:tcPr>
            <w:tcW w:w="4229" w:type="dxa"/>
          </w:tcPr>
          <w:p w:rsidR="005E60B1" w:rsidRPr="004F581E" w:rsidRDefault="005E60B1" w:rsidP="005E60B1">
            <w:pPr>
              <w:pStyle w:val="a9"/>
            </w:pPr>
          </w:p>
        </w:tc>
      </w:tr>
      <w:tr w:rsidR="005E60B1" w:rsidRPr="004F581E" w:rsidTr="005E60B1">
        <w:trPr>
          <w:trHeight w:val="294"/>
        </w:trPr>
        <w:tc>
          <w:tcPr>
            <w:tcW w:w="740" w:type="dxa"/>
          </w:tcPr>
          <w:p w:rsidR="005E60B1" w:rsidRPr="004F581E" w:rsidRDefault="005E60B1" w:rsidP="005E60B1">
            <w:pPr>
              <w:pStyle w:val="a9"/>
            </w:pPr>
            <w:r w:rsidRPr="004F581E">
              <w:t>№ 8</w:t>
            </w:r>
          </w:p>
        </w:tc>
        <w:tc>
          <w:tcPr>
            <w:tcW w:w="5605" w:type="dxa"/>
          </w:tcPr>
          <w:p w:rsidR="005E60B1" w:rsidRPr="004F581E" w:rsidRDefault="005E60B1" w:rsidP="005E60B1">
            <w:pPr>
              <w:pStyle w:val="a9"/>
            </w:pPr>
            <w:r w:rsidRPr="004F581E">
              <w:rPr>
                <w:b/>
                <w:u w:val="single"/>
              </w:rPr>
              <w:t>Тема:</w:t>
            </w:r>
            <w:r w:rsidRPr="004F581E">
              <w:t xml:space="preserve"> На ферме.</w:t>
            </w:r>
          </w:p>
          <w:p w:rsidR="005E60B1" w:rsidRPr="004F581E" w:rsidRDefault="005E60B1" w:rsidP="005E60B1">
            <w:pPr>
              <w:pStyle w:val="a9"/>
            </w:pPr>
            <w:r w:rsidRPr="004F581E">
              <w:rPr>
                <w:b/>
                <w:u w:val="single"/>
              </w:rPr>
              <w:t>Цель</w:t>
            </w:r>
            <w:r w:rsidRPr="004F581E">
              <w:t xml:space="preserve">: Учить детей расписывать традиционные формы филимоновских игрушек животных. Закреплять знания о композиционном расположении  филимоновского узора в различных формах. Воспитывать аккуратность в работе. </w:t>
            </w:r>
          </w:p>
        </w:tc>
        <w:tc>
          <w:tcPr>
            <w:tcW w:w="4229" w:type="dxa"/>
          </w:tcPr>
          <w:p w:rsidR="005E60B1" w:rsidRPr="004F581E" w:rsidRDefault="009623E0" w:rsidP="005E60B1">
            <w:pPr>
              <w:pStyle w:val="a9"/>
            </w:pPr>
            <w:r w:rsidRPr="004F581E">
              <w:rPr>
                <w:b/>
              </w:rPr>
              <w:t>1.</w:t>
            </w:r>
            <w:r w:rsidR="005E60B1" w:rsidRPr="004F581E">
              <w:t>Д/и «Найди лишнее».</w:t>
            </w:r>
          </w:p>
        </w:tc>
        <w:tc>
          <w:tcPr>
            <w:tcW w:w="4229" w:type="dxa"/>
          </w:tcPr>
          <w:p w:rsidR="005E60B1" w:rsidRPr="004F581E" w:rsidRDefault="005E60B1" w:rsidP="005E60B1">
            <w:pPr>
              <w:pStyle w:val="a9"/>
            </w:pPr>
            <w:r w:rsidRPr="004F581E">
              <w:t>Отзыв родителей  о блоке программы: «Филимоновская игрушка».</w:t>
            </w:r>
          </w:p>
        </w:tc>
      </w:tr>
      <w:tr w:rsidR="005E60B1" w:rsidRPr="004F581E" w:rsidTr="005E60B1">
        <w:trPr>
          <w:trHeight w:val="310"/>
        </w:trPr>
        <w:tc>
          <w:tcPr>
            <w:tcW w:w="740" w:type="dxa"/>
          </w:tcPr>
          <w:p w:rsidR="005E60B1" w:rsidRPr="004F581E" w:rsidRDefault="005E60B1" w:rsidP="005E60B1">
            <w:pPr>
              <w:pStyle w:val="a9"/>
            </w:pPr>
            <w:r w:rsidRPr="004F581E">
              <w:t>№ 9</w:t>
            </w:r>
          </w:p>
        </w:tc>
        <w:tc>
          <w:tcPr>
            <w:tcW w:w="5605" w:type="dxa"/>
          </w:tcPr>
          <w:p w:rsidR="005E60B1" w:rsidRPr="004F581E" w:rsidRDefault="005E60B1" w:rsidP="005E60B1">
            <w:pPr>
              <w:pStyle w:val="a9"/>
            </w:pPr>
            <w:r w:rsidRPr="004F581E">
              <w:rPr>
                <w:b/>
                <w:u w:val="single"/>
              </w:rPr>
              <w:t>Тема:</w:t>
            </w:r>
            <w:r w:rsidRPr="004F581E">
              <w:t xml:space="preserve"> Весёлый праздник.</w:t>
            </w:r>
          </w:p>
          <w:p w:rsidR="005E60B1" w:rsidRPr="004F581E" w:rsidRDefault="005E60B1" w:rsidP="005E60B1">
            <w:pPr>
              <w:pStyle w:val="a9"/>
            </w:pPr>
            <w:r w:rsidRPr="004F581E">
              <w:rPr>
                <w:b/>
                <w:u w:val="single"/>
              </w:rPr>
              <w:t>Цель:</w:t>
            </w:r>
            <w:r w:rsidRPr="004F581E">
              <w:t xml:space="preserve"> Учить детей использовать ранее полученные знания и навыки  о филимоновской росписи. Совершенствовать умения на знакомых силуэтах составлять композицию из элементов – ёлочка, полоски, цветок. Воспитывать инициативу, самостоятельность, активность.   </w:t>
            </w:r>
          </w:p>
        </w:tc>
        <w:tc>
          <w:tcPr>
            <w:tcW w:w="4229" w:type="dxa"/>
          </w:tcPr>
          <w:p w:rsidR="005E60B1" w:rsidRPr="004F581E" w:rsidRDefault="009623E0" w:rsidP="005E60B1">
            <w:pPr>
              <w:pStyle w:val="a9"/>
            </w:pPr>
            <w:r w:rsidRPr="004F581E">
              <w:rPr>
                <w:b/>
              </w:rPr>
              <w:t>1.</w:t>
            </w:r>
            <w:r w:rsidR="005E60B1" w:rsidRPr="004F581E">
              <w:t xml:space="preserve">Сочинение с детьми сказки о Филимоновских игрушках. </w:t>
            </w:r>
          </w:p>
        </w:tc>
        <w:tc>
          <w:tcPr>
            <w:tcW w:w="4229" w:type="dxa"/>
          </w:tcPr>
          <w:p w:rsidR="005E60B1" w:rsidRPr="004F581E" w:rsidRDefault="005E60B1" w:rsidP="005E60B1">
            <w:pPr>
              <w:pStyle w:val="a9"/>
            </w:pPr>
            <w:r w:rsidRPr="004F581E">
              <w:t>Подготовка  к развлечению вместе с родителями.</w:t>
            </w:r>
          </w:p>
        </w:tc>
      </w:tr>
    </w:tbl>
    <w:p w:rsidR="009623E0" w:rsidRPr="004F581E" w:rsidRDefault="009623E0" w:rsidP="00EF4CA3">
      <w:pPr>
        <w:ind w:firstLine="0"/>
        <w:rPr>
          <w:rFonts w:ascii="Advokat Modern" w:hAnsi="Advokat Modern"/>
          <w:sz w:val="32"/>
          <w:szCs w:val="32"/>
          <w:u w:val="single"/>
        </w:rPr>
      </w:pPr>
    </w:p>
    <w:p w:rsidR="009623E0" w:rsidRPr="004F581E" w:rsidRDefault="009623E0" w:rsidP="00EF4CA3">
      <w:pPr>
        <w:ind w:firstLine="0"/>
        <w:rPr>
          <w:rFonts w:ascii="Advokat Modern" w:hAnsi="Advokat Modern"/>
          <w:sz w:val="32"/>
          <w:szCs w:val="32"/>
          <w:u w:val="single"/>
        </w:rPr>
      </w:pPr>
    </w:p>
    <w:p w:rsidR="009623E0" w:rsidRPr="004F581E" w:rsidRDefault="009623E0" w:rsidP="00EF4CA3">
      <w:pPr>
        <w:ind w:firstLine="0"/>
        <w:rPr>
          <w:rFonts w:ascii="Advokat Modern" w:hAnsi="Advokat Modern"/>
          <w:sz w:val="32"/>
          <w:szCs w:val="32"/>
          <w:u w:val="single"/>
        </w:rPr>
      </w:pPr>
    </w:p>
    <w:p w:rsidR="00E2035F" w:rsidRPr="004F581E" w:rsidRDefault="00E2035F" w:rsidP="00EF4CA3">
      <w:pPr>
        <w:ind w:firstLine="0"/>
        <w:rPr>
          <w:rFonts w:ascii="Advokat Modern" w:hAnsi="Advokat Modern"/>
          <w:sz w:val="32"/>
          <w:szCs w:val="32"/>
          <w:u w:val="single"/>
        </w:rPr>
      </w:pPr>
    </w:p>
    <w:p w:rsidR="005E60B1" w:rsidRPr="004F581E" w:rsidRDefault="005E60B1" w:rsidP="00EF4CA3">
      <w:pPr>
        <w:ind w:firstLine="0"/>
        <w:rPr>
          <w:rFonts w:ascii="Advokat Modern" w:hAnsi="Advokat Modern"/>
          <w:sz w:val="32"/>
          <w:szCs w:val="32"/>
          <w:u w:val="single"/>
        </w:rPr>
      </w:pPr>
      <w:r w:rsidRPr="004F581E">
        <w:rPr>
          <w:rFonts w:ascii="Advokat Modern" w:hAnsi="Advokat Modern"/>
          <w:sz w:val="32"/>
          <w:szCs w:val="32"/>
          <w:u w:val="single"/>
        </w:rPr>
        <w:lastRenderedPageBreak/>
        <w:t>Дымковская роспись</w:t>
      </w:r>
    </w:p>
    <w:p w:rsidR="005E60B1" w:rsidRPr="004F581E" w:rsidRDefault="005E60B1" w:rsidP="00EF4CA3">
      <w:pPr>
        <w:ind w:firstLine="0"/>
        <w:rPr>
          <w:rFonts w:ascii="Advokat Modern" w:hAnsi="Advokat Modern"/>
          <w:sz w:val="32"/>
          <w:szCs w:val="32"/>
          <w:u w:val="single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670"/>
        <w:gridCol w:w="4253"/>
        <w:gridCol w:w="4252"/>
      </w:tblGrid>
      <w:tr w:rsidR="005E60B1" w:rsidRPr="004F581E" w:rsidTr="005E60B1">
        <w:tc>
          <w:tcPr>
            <w:tcW w:w="675" w:type="dxa"/>
          </w:tcPr>
          <w:p w:rsidR="005E60B1" w:rsidRPr="004F581E" w:rsidRDefault="005E60B1" w:rsidP="005E60B1">
            <w:pPr>
              <w:pStyle w:val="a9"/>
            </w:pPr>
            <w:r w:rsidRPr="004F581E">
              <w:rPr>
                <w:b/>
              </w:rPr>
              <w:t>№ п/п</w:t>
            </w:r>
          </w:p>
        </w:tc>
        <w:tc>
          <w:tcPr>
            <w:tcW w:w="5670" w:type="dxa"/>
          </w:tcPr>
          <w:p w:rsidR="005E60B1" w:rsidRPr="004F581E" w:rsidRDefault="005E60B1" w:rsidP="00C64555">
            <w:pPr>
              <w:pStyle w:val="a9"/>
              <w:jc w:val="center"/>
              <w:rPr>
                <w:b/>
                <w:i/>
              </w:rPr>
            </w:pPr>
            <w:r w:rsidRPr="004F581E">
              <w:rPr>
                <w:b/>
                <w:i/>
              </w:rPr>
              <w:t>Занятия, Развлечения.</w:t>
            </w:r>
          </w:p>
        </w:tc>
        <w:tc>
          <w:tcPr>
            <w:tcW w:w="4253" w:type="dxa"/>
          </w:tcPr>
          <w:p w:rsidR="005E60B1" w:rsidRPr="004F581E" w:rsidRDefault="005E60B1" w:rsidP="00C64555">
            <w:pPr>
              <w:pStyle w:val="a9"/>
              <w:jc w:val="center"/>
              <w:rPr>
                <w:b/>
                <w:i/>
              </w:rPr>
            </w:pPr>
            <w:r w:rsidRPr="004F581E">
              <w:rPr>
                <w:b/>
                <w:i/>
              </w:rPr>
              <w:t>Свободная деятельность.</w:t>
            </w:r>
          </w:p>
        </w:tc>
        <w:tc>
          <w:tcPr>
            <w:tcW w:w="4252" w:type="dxa"/>
          </w:tcPr>
          <w:p w:rsidR="005E60B1" w:rsidRPr="004F581E" w:rsidRDefault="005E60B1" w:rsidP="00C64555">
            <w:pPr>
              <w:pStyle w:val="a9"/>
              <w:jc w:val="center"/>
              <w:rPr>
                <w:b/>
                <w:i/>
              </w:rPr>
            </w:pPr>
            <w:r w:rsidRPr="004F581E">
              <w:rPr>
                <w:b/>
                <w:i/>
              </w:rPr>
              <w:t>Работа с родителями.</w:t>
            </w:r>
          </w:p>
        </w:tc>
      </w:tr>
      <w:tr w:rsidR="005E60B1" w:rsidRPr="004F581E" w:rsidTr="005E60B1">
        <w:trPr>
          <w:trHeight w:val="1373"/>
        </w:trPr>
        <w:tc>
          <w:tcPr>
            <w:tcW w:w="675" w:type="dxa"/>
          </w:tcPr>
          <w:p w:rsidR="005E60B1" w:rsidRPr="004F581E" w:rsidRDefault="005E60B1" w:rsidP="00C64555">
            <w:pPr>
              <w:pStyle w:val="a9"/>
            </w:pPr>
            <w:r w:rsidRPr="004F581E">
              <w:t xml:space="preserve">     №1.</w:t>
            </w:r>
          </w:p>
        </w:tc>
        <w:tc>
          <w:tcPr>
            <w:tcW w:w="5670" w:type="dxa"/>
          </w:tcPr>
          <w:p w:rsidR="005E60B1" w:rsidRPr="004F581E" w:rsidRDefault="005E60B1" w:rsidP="00C64555">
            <w:pPr>
              <w:pStyle w:val="a9"/>
            </w:pPr>
            <w:r w:rsidRPr="004F581E">
              <w:rPr>
                <w:b/>
                <w:u w:val="single"/>
              </w:rPr>
              <w:t>Тема:</w:t>
            </w:r>
            <w:r w:rsidRPr="004F581E">
              <w:t xml:space="preserve"> Сударыня - барыня. </w:t>
            </w:r>
          </w:p>
          <w:p w:rsidR="005E60B1" w:rsidRPr="004F581E" w:rsidRDefault="005E60B1" w:rsidP="009623E0">
            <w:pPr>
              <w:pStyle w:val="a9"/>
            </w:pPr>
            <w:r w:rsidRPr="004F581E">
              <w:rPr>
                <w:b/>
                <w:u w:val="single"/>
              </w:rPr>
              <w:t>Цель:</w:t>
            </w:r>
            <w:r w:rsidRPr="004F581E">
              <w:t xml:space="preserve"> Познакомить детей с созданием дымковской игрушки, последовательности действий. Воспитывать интерес к народно-прикладному искусству.</w:t>
            </w:r>
          </w:p>
        </w:tc>
        <w:tc>
          <w:tcPr>
            <w:tcW w:w="4253" w:type="dxa"/>
          </w:tcPr>
          <w:p w:rsidR="005E60B1" w:rsidRPr="004F581E" w:rsidRDefault="009623E0" w:rsidP="00C64555">
            <w:pPr>
              <w:pStyle w:val="a9"/>
            </w:pPr>
            <w:r w:rsidRPr="004F581E">
              <w:rPr>
                <w:b/>
              </w:rPr>
              <w:t>1.</w:t>
            </w:r>
            <w:r w:rsidR="005E60B1" w:rsidRPr="004F581E">
              <w:t>Рассматривание Дымковских игрушек, иллюстраций, картинок, открыток.</w:t>
            </w:r>
          </w:p>
        </w:tc>
        <w:tc>
          <w:tcPr>
            <w:tcW w:w="4252" w:type="dxa"/>
          </w:tcPr>
          <w:p w:rsidR="005E60B1" w:rsidRPr="004F581E" w:rsidRDefault="005E60B1" w:rsidP="00C64555">
            <w:pPr>
              <w:pStyle w:val="a9"/>
            </w:pPr>
            <w:r w:rsidRPr="004F581E">
              <w:t>Анкетирование: «Что вы знаете о декоративно-прикладном искусстве?».</w:t>
            </w:r>
          </w:p>
        </w:tc>
      </w:tr>
      <w:tr w:rsidR="005E60B1" w:rsidRPr="004F581E" w:rsidTr="005E60B1">
        <w:tc>
          <w:tcPr>
            <w:tcW w:w="675" w:type="dxa"/>
          </w:tcPr>
          <w:p w:rsidR="005E60B1" w:rsidRPr="004F581E" w:rsidRDefault="005E60B1" w:rsidP="00C64555">
            <w:pPr>
              <w:pStyle w:val="a9"/>
            </w:pPr>
            <w:r w:rsidRPr="004F581E">
              <w:t xml:space="preserve">     №2</w:t>
            </w:r>
          </w:p>
        </w:tc>
        <w:tc>
          <w:tcPr>
            <w:tcW w:w="5670" w:type="dxa"/>
          </w:tcPr>
          <w:p w:rsidR="005E60B1" w:rsidRPr="004F581E" w:rsidRDefault="005E60B1" w:rsidP="00C64555">
            <w:pPr>
              <w:pStyle w:val="a9"/>
            </w:pPr>
            <w:r w:rsidRPr="004F581E">
              <w:rPr>
                <w:b/>
                <w:u w:val="single"/>
              </w:rPr>
              <w:t>Тема:</w:t>
            </w:r>
            <w:r w:rsidRPr="004F581E">
              <w:t xml:space="preserve"> Дымковские узоры.</w:t>
            </w:r>
          </w:p>
          <w:p w:rsidR="005E60B1" w:rsidRPr="004F581E" w:rsidRDefault="005E60B1" w:rsidP="00C64555">
            <w:pPr>
              <w:pStyle w:val="a9"/>
            </w:pPr>
            <w:r w:rsidRPr="004F581E">
              <w:rPr>
                <w:b/>
                <w:u w:val="single"/>
              </w:rPr>
              <w:t>Цель:</w:t>
            </w:r>
            <w:r w:rsidRPr="004F581E">
              <w:t xml:space="preserve"> Познакомить детей с инструментами (кисть, тычок) и техникой рисования основных элементов дымковской росписи (солнышко, точка, прямая и волнистая линии, круг, сеточка и т.д.) Обратить внимание детей на особенность дымковской палитры – яркие, праздничные цвета. Развивать у детей эстетические чувства. </w:t>
            </w:r>
          </w:p>
        </w:tc>
        <w:tc>
          <w:tcPr>
            <w:tcW w:w="4253" w:type="dxa"/>
          </w:tcPr>
          <w:p w:rsidR="005E60B1" w:rsidRPr="004F581E" w:rsidRDefault="005E60B1" w:rsidP="00C64555">
            <w:pPr>
              <w:pStyle w:val="a9"/>
            </w:pPr>
            <w:r w:rsidRPr="004F581E">
              <w:rPr>
                <w:b/>
              </w:rPr>
              <w:t>1.</w:t>
            </w:r>
            <w:r w:rsidRPr="004F581E">
              <w:t>Д/и: «Укрась дымковскую игрушку».</w:t>
            </w:r>
          </w:p>
          <w:p w:rsidR="005E60B1" w:rsidRPr="004F581E" w:rsidRDefault="005E60B1" w:rsidP="00C64555">
            <w:pPr>
              <w:pStyle w:val="a9"/>
            </w:pPr>
            <w:r w:rsidRPr="004F581E">
              <w:rPr>
                <w:b/>
              </w:rPr>
              <w:t>2.</w:t>
            </w:r>
            <w:r w:rsidRPr="004F581E">
              <w:t xml:space="preserve"> Вырезывание с детьми уточек по трафарету.</w:t>
            </w:r>
          </w:p>
        </w:tc>
        <w:tc>
          <w:tcPr>
            <w:tcW w:w="4252" w:type="dxa"/>
          </w:tcPr>
          <w:p w:rsidR="005E60B1" w:rsidRPr="004F581E" w:rsidRDefault="005E60B1" w:rsidP="00C64555">
            <w:pPr>
              <w:pStyle w:val="a9"/>
            </w:pPr>
            <w:r w:rsidRPr="004F581E">
              <w:t>Родительское собрание: «Знакомство с программой по декоративно-прикладному искусству».</w:t>
            </w:r>
          </w:p>
        </w:tc>
      </w:tr>
      <w:tr w:rsidR="005E60B1" w:rsidRPr="004F581E" w:rsidTr="005E60B1">
        <w:trPr>
          <w:trHeight w:val="2006"/>
        </w:trPr>
        <w:tc>
          <w:tcPr>
            <w:tcW w:w="675" w:type="dxa"/>
          </w:tcPr>
          <w:p w:rsidR="005E60B1" w:rsidRPr="004F581E" w:rsidRDefault="005E60B1" w:rsidP="00C64555">
            <w:pPr>
              <w:pStyle w:val="a9"/>
            </w:pPr>
            <w:r w:rsidRPr="004F581E">
              <w:t xml:space="preserve">     №3</w:t>
            </w:r>
          </w:p>
        </w:tc>
        <w:tc>
          <w:tcPr>
            <w:tcW w:w="5670" w:type="dxa"/>
          </w:tcPr>
          <w:p w:rsidR="005E60B1" w:rsidRPr="004F581E" w:rsidRDefault="005E60B1" w:rsidP="00C64555">
            <w:pPr>
              <w:pStyle w:val="a9"/>
            </w:pPr>
            <w:r w:rsidRPr="004F581E">
              <w:rPr>
                <w:b/>
                <w:u w:val="single"/>
              </w:rPr>
              <w:t>Тема:</w:t>
            </w:r>
            <w:r w:rsidRPr="004F581E">
              <w:t xml:space="preserve"> Уточка с утятами.</w:t>
            </w:r>
          </w:p>
          <w:p w:rsidR="005E60B1" w:rsidRPr="004F581E" w:rsidRDefault="005E60B1" w:rsidP="00C64555">
            <w:pPr>
              <w:pStyle w:val="a9"/>
            </w:pPr>
            <w:r w:rsidRPr="004F581E">
              <w:rPr>
                <w:b/>
                <w:u w:val="single"/>
              </w:rPr>
              <w:t>Цель:</w:t>
            </w:r>
            <w:r w:rsidRPr="004F581E">
              <w:t xml:space="preserve"> Познакомить детей с уточкой – любимым образом в народном творчестве, связанный с солнцем, изобилием. Учить детей украшать грудку птицы элементом «солнышко». Закреплять умение самостоятельно подбирать краски. Воспитывать аккуратность в работе.</w:t>
            </w:r>
          </w:p>
        </w:tc>
        <w:tc>
          <w:tcPr>
            <w:tcW w:w="4253" w:type="dxa"/>
          </w:tcPr>
          <w:p w:rsidR="005E60B1" w:rsidRPr="004F581E" w:rsidRDefault="009623E0" w:rsidP="00C64555">
            <w:pPr>
              <w:pStyle w:val="a9"/>
            </w:pPr>
            <w:r w:rsidRPr="004F581E">
              <w:rPr>
                <w:b/>
              </w:rPr>
              <w:t>1.</w:t>
            </w:r>
            <w:r w:rsidR="005E60B1" w:rsidRPr="004F581E">
              <w:t>Д/и: «Подбери краски к дымковской игрушке».</w:t>
            </w:r>
          </w:p>
        </w:tc>
        <w:tc>
          <w:tcPr>
            <w:tcW w:w="4252" w:type="dxa"/>
          </w:tcPr>
          <w:p w:rsidR="005E60B1" w:rsidRPr="004F581E" w:rsidRDefault="005E60B1" w:rsidP="00C64555">
            <w:pPr>
              <w:pStyle w:val="a9"/>
            </w:pPr>
            <w:r w:rsidRPr="004F581E">
              <w:t>Папка-«передвижка»: «Дымковская игрушка».</w:t>
            </w:r>
          </w:p>
        </w:tc>
      </w:tr>
      <w:tr w:rsidR="005E60B1" w:rsidRPr="004F581E" w:rsidTr="005E60B1">
        <w:tc>
          <w:tcPr>
            <w:tcW w:w="675" w:type="dxa"/>
          </w:tcPr>
          <w:p w:rsidR="005E60B1" w:rsidRPr="004F581E" w:rsidRDefault="005E60B1" w:rsidP="00C64555">
            <w:pPr>
              <w:pStyle w:val="a9"/>
            </w:pPr>
            <w:r w:rsidRPr="004F581E">
              <w:t xml:space="preserve">     №4</w:t>
            </w:r>
          </w:p>
        </w:tc>
        <w:tc>
          <w:tcPr>
            <w:tcW w:w="5670" w:type="dxa"/>
          </w:tcPr>
          <w:p w:rsidR="005E60B1" w:rsidRPr="004F581E" w:rsidRDefault="005E60B1" w:rsidP="00C64555">
            <w:pPr>
              <w:pStyle w:val="a9"/>
            </w:pPr>
            <w:r w:rsidRPr="004F581E">
              <w:rPr>
                <w:b/>
                <w:u w:val="single"/>
              </w:rPr>
              <w:t>Тема:</w:t>
            </w:r>
            <w:r w:rsidRPr="004F581E">
              <w:t xml:space="preserve"> Хвост Индюка.</w:t>
            </w:r>
          </w:p>
          <w:p w:rsidR="005E60B1" w:rsidRPr="004F581E" w:rsidRDefault="005E60B1" w:rsidP="00C64555">
            <w:pPr>
              <w:pStyle w:val="a9"/>
            </w:pPr>
            <w:r w:rsidRPr="004F581E">
              <w:rPr>
                <w:b/>
                <w:u w:val="single"/>
              </w:rPr>
              <w:t>Цель:</w:t>
            </w:r>
            <w:r w:rsidRPr="004F581E">
              <w:t xml:space="preserve"> Продолжать знакомить детей с дымковскими узорами на примере росписи декоративного оперения хвоста индюка. Учить детей завершать роспись, используя кисть и печатку-тычок. Воспитывать чувство ритма, согласовывая узор с округлой формой хвоста.</w:t>
            </w:r>
          </w:p>
        </w:tc>
        <w:tc>
          <w:tcPr>
            <w:tcW w:w="4253" w:type="dxa"/>
          </w:tcPr>
          <w:p w:rsidR="005E60B1" w:rsidRPr="004F581E" w:rsidRDefault="005E60B1" w:rsidP="00C64555">
            <w:pPr>
              <w:pStyle w:val="a9"/>
            </w:pPr>
            <w:r w:rsidRPr="004F581E">
              <w:rPr>
                <w:b/>
              </w:rPr>
              <w:t>1.</w:t>
            </w:r>
            <w:r w:rsidRPr="004F581E">
              <w:t xml:space="preserve"> Вырезывание с детьми барина по трафарету.</w:t>
            </w:r>
          </w:p>
          <w:p w:rsidR="005E60B1" w:rsidRPr="004F581E" w:rsidRDefault="005E60B1" w:rsidP="00C64555">
            <w:pPr>
              <w:pStyle w:val="a9"/>
            </w:pPr>
            <w:r w:rsidRPr="004F581E">
              <w:rPr>
                <w:b/>
              </w:rPr>
              <w:t>2.</w:t>
            </w:r>
            <w:r w:rsidRPr="004F581E">
              <w:t xml:space="preserve"> Раскрашивание раскрасок с изображением дымковских игрушек.</w:t>
            </w:r>
          </w:p>
        </w:tc>
        <w:tc>
          <w:tcPr>
            <w:tcW w:w="4252" w:type="dxa"/>
          </w:tcPr>
          <w:p w:rsidR="005E60B1" w:rsidRPr="004F581E" w:rsidRDefault="005E60B1" w:rsidP="00C64555">
            <w:pPr>
              <w:pStyle w:val="a9"/>
            </w:pPr>
            <w:r w:rsidRPr="004F581E">
              <w:t>Экскурсия в музей ДОУ «Русская изба».</w:t>
            </w:r>
          </w:p>
        </w:tc>
      </w:tr>
      <w:tr w:rsidR="005E60B1" w:rsidRPr="004F581E" w:rsidTr="005E60B1">
        <w:tc>
          <w:tcPr>
            <w:tcW w:w="675" w:type="dxa"/>
          </w:tcPr>
          <w:p w:rsidR="005E60B1" w:rsidRPr="004F581E" w:rsidRDefault="005E60B1" w:rsidP="00C64555">
            <w:pPr>
              <w:pStyle w:val="a9"/>
            </w:pPr>
            <w:r w:rsidRPr="004F581E">
              <w:t xml:space="preserve">     </w:t>
            </w:r>
            <w:r w:rsidRPr="004F581E">
              <w:lastRenderedPageBreak/>
              <w:t>№5</w:t>
            </w:r>
          </w:p>
        </w:tc>
        <w:tc>
          <w:tcPr>
            <w:tcW w:w="5670" w:type="dxa"/>
          </w:tcPr>
          <w:p w:rsidR="005E60B1" w:rsidRPr="004F581E" w:rsidRDefault="005E60B1" w:rsidP="00C64555">
            <w:pPr>
              <w:pStyle w:val="a9"/>
            </w:pPr>
            <w:r w:rsidRPr="004F581E">
              <w:rPr>
                <w:b/>
                <w:u w:val="single"/>
              </w:rPr>
              <w:lastRenderedPageBreak/>
              <w:t>Тема:</w:t>
            </w:r>
            <w:r w:rsidRPr="004F581E">
              <w:t xml:space="preserve"> Барин.</w:t>
            </w:r>
          </w:p>
          <w:p w:rsidR="005E60B1" w:rsidRPr="004F581E" w:rsidRDefault="005E60B1" w:rsidP="009623E0">
            <w:pPr>
              <w:pStyle w:val="a9"/>
            </w:pPr>
            <w:r w:rsidRPr="004F581E">
              <w:rPr>
                <w:b/>
                <w:u w:val="single"/>
              </w:rPr>
              <w:lastRenderedPageBreak/>
              <w:t>Цель:</w:t>
            </w:r>
            <w:r w:rsidRPr="004F581E">
              <w:t xml:space="preserve"> Учить детей подбирать яркие цвета в расписывании дымковского барина. Совершенствовать умение работать всей кистью и её кончиком. Развивать самостоятельность.</w:t>
            </w:r>
          </w:p>
        </w:tc>
        <w:tc>
          <w:tcPr>
            <w:tcW w:w="4253" w:type="dxa"/>
          </w:tcPr>
          <w:p w:rsidR="005E60B1" w:rsidRPr="004F581E" w:rsidRDefault="005E60B1" w:rsidP="00C64555">
            <w:pPr>
              <w:pStyle w:val="a9"/>
            </w:pPr>
            <w:r w:rsidRPr="004F581E">
              <w:rPr>
                <w:b/>
                <w:spacing w:val="-5"/>
              </w:rPr>
              <w:lastRenderedPageBreak/>
              <w:t>1.</w:t>
            </w:r>
            <w:r w:rsidRPr="004F581E">
              <w:rPr>
                <w:spacing w:val="-5"/>
              </w:rPr>
              <w:t xml:space="preserve"> Вырезывание с детьми юбки барыни </w:t>
            </w:r>
            <w:r w:rsidRPr="004F581E">
              <w:rPr>
                <w:spacing w:val="-5"/>
              </w:rPr>
              <w:lastRenderedPageBreak/>
              <w:t>по трафарету.</w:t>
            </w:r>
          </w:p>
          <w:p w:rsidR="005E60B1" w:rsidRPr="004F581E" w:rsidRDefault="005E60B1" w:rsidP="00C64555">
            <w:pPr>
              <w:pStyle w:val="a9"/>
            </w:pPr>
            <w:r w:rsidRPr="004F581E">
              <w:rPr>
                <w:b/>
              </w:rPr>
              <w:t>2.</w:t>
            </w:r>
            <w:r w:rsidRPr="004F581E">
              <w:t xml:space="preserve"> Д/и: « Узнай элементы узора».</w:t>
            </w:r>
          </w:p>
        </w:tc>
        <w:tc>
          <w:tcPr>
            <w:tcW w:w="4252" w:type="dxa"/>
          </w:tcPr>
          <w:p w:rsidR="005E60B1" w:rsidRPr="004F581E" w:rsidRDefault="005E60B1" w:rsidP="00C64555">
            <w:pPr>
              <w:pStyle w:val="a9"/>
            </w:pPr>
            <w:r w:rsidRPr="004F581E">
              <w:lastRenderedPageBreak/>
              <w:t xml:space="preserve">Консультация: «Игрушки сделанные </w:t>
            </w:r>
            <w:r w:rsidRPr="004F581E">
              <w:lastRenderedPageBreak/>
              <w:t>русским народом».</w:t>
            </w:r>
          </w:p>
        </w:tc>
      </w:tr>
      <w:tr w:rsidR="005E60B1" w:rsidRPr="004F581E" w:rsidTr="005E60B1">
        <w:trPr>
          <w:trHeight w:val="1515"/>
        </w:trPr>
        <w:tc>
          <w:tcPr>
            <w:tcW w:w="675" w:type="dxa"/>
          </w:tcPr>
          <w:p w:rsidR="005E60B1" w:rsidRPr="004F581E" w:rsidRDefault="005E60B1" w:rsidP="00C64555">
            <w:pPr>
              <w:pStyle w:val="a9"/>
            </w:pPr>
            <w:r w:rsidRPr="004F581E">
              <w:lastRenderedPageBreak/>
              <w:t xml:space="preserve">     №6</w:t>
            </w:r>
          </w:p>
        </w:tc>
        <w:tc>
          <w:tcPr>
            <w:tcW w:w="5670" w:type="dxa"/>
          </w:tcPr>
          <w:p w:rsidR="005E60B1" w:rsidRPr="004F581E" w:rsidRDefault="005E60B1" w:rsidP="00C64555">
            <w:pPr>
              <w:pStyle w:val="a9"/>
            </w:pPr>
            <w:r w:rsidRPr="004F581E">
              <w:rPr>
                <w:b/>
                <w:u w:val="single"/>
              </w:rPr>
              <w:t>Тема:</w:t>
            </w:r>
            <w:r w:rsidRPr="004F581E">
              <w:t xml:space="preserve"> Наряд барыни.</w:t>
            </w:r>
          </w:p>
          <w:p w:rsidR="005E60B1" w:rsidRPr="004F581E" w:rsidRDefault="005E60B1" w:rsidP="009623E0">
            <w:pPr>
              <w:pStyle w:val="a9"/>
            </w:pPr>
            <w:r w:rsidRPr="004F581E">
              <w:rPr>
                <w:b/>
                <w:u w:val="single"/>
              </w:rPr>
              <w:t>Цель:</w:t>
            </w:r>
            <w:r w:rsidRPr="004F581E">
              <w:t xml:space="preserve"> Упражнять детей в росписи, дорисовывая узоры на юбках. Закрепить различные приёмы кистью: проведение линий разной толщины и направлений, нанесения отпечатка  всей кистью и концом кисти. Воспитывать любовь дымковской игрушке.</w:t>
            </w:r>
          </w:p>
        </w:tc>
        <w:tc>
          <w:tcPr>
            <w:tcW w:w="4253" w:type="dxa"/>
          </w:tcPr>
          <w:p w:rsidR="005E60B1" w:rsidRPr="004F581E" w:rsidRDefault="009623E0" w:rsidP="00C64555">
            <w:pPr>
              <w:pStyle w:val="a9"/>
            </w:pPr>
            <w:r w:rsidRPr="004F581E">
              <w:rPr>
                <w:b/>
              </w:rPr>
              <w:t>1.</w:t>
            </w:r>
            <w:r w:rsidR="005E60B1" w:rsidRPr="004F581E">
              <w:t>Разучивание с детьми стихотворений посвящённых Дымке и её игрушкам.</w:t>
            </w:r>
          </w:p>
        </w:tc>
        <w:tc>
          <w:tcPr>
            <w:tcW w:w="4252" w:type="dxa"/>
          </w:tcPr>
          <w:p w:rsidR="005E60B1" w:rsidRPr="004F581E" w:rsidRDefault="005E60B1" w:rsidP="00C64555">
            <w:pPr>
              <w:pStyle w:val="a9"/>
            </w:pPr>
            <w:r w:rsidRPr="004F581E">
              <w:t>Мастер-класс «Дымковский театр».</w:t>
            </w:r>
          </w:p>
        </w:tc>
      </w:tr>
      <w:tr w:rsidR="005E60B1" w:rsidRPr="004F581E" w:rsidTr="005E60B1">
        <w:trPr>
          <w:trHeight w:val="2269"/>
        </w:trPr>
        <w:tc>
          <w:tcPr>
            <w:tcW w:w="675" w:type="dxa"/>
          </w:tcPr>
          <w:p w:rsidR="005E60B1" w:rsidRPr="004F581E" w:rsidRDefault="005E60B1" w:rsidP="00C64555">
            <w:pPr>
              <w:pStyle w:val="a9"/>
            </w:pPr>
            <w:r w:rsidRPr="004F581E">
              <w:t xml:space="preserve">     №7</w:t>
            </w:r>
          </w:p>
        </w:tc>
        <w:tc>
          <w:tcPr>
            <w:tcW w:w="5670" w:type="dxa"/>
          </w:tcPr>
          <w:p w:rsidR="005E60B1" w:rsidRPr="004F581E" w:rsidRDefault="005E60B1" w:rsidP="00C64555">
            <w:pPr>
              <w:pStyle w:val="a9"/>
            </w:pPr>
            <w:r w:rsidRPr="004F581E">
              <w:t xml:space="preserve"> </w:t>
            </w:r>
            <w:r w:rsidRPr="004F581E">
              <w:rPr>
                <w:b/>
                <w:u w:val="single"/>
              </w:rPr>
              <w:t xml:space="preserve">Тема: </w:t>
            </w:r>
            <w:r w:rsidRPr="004F581E">
              <w:t>Козлик.</w:t>
            </w:r>
          </w:p>
          <w:p w:rsidR="005E60B1" w:rsidRPr="004F581E" w:rsidRDefault="005E60B1" w:rsidP="00C64555">
            <w:pPr>
              <w:pStyle w:val="a9"/>
            </w:pPr>
            <w:r w:rsidRPr="004F581E">
              <w:rPr>
                <w:b/>
                <w:u w:val="single"/>
              </w:rPr>
              <w:t>Цель:</w:t>
            </w:r>
            <w:r w:rsidRPr="004F581E">
              <w:t xml:space="preserve"> </w:t>
            </w:r>
            <w:r w:rsidRPr="004F581E">
              <w:rPr>
                <w:spacing w:val="-2"/>
              </w:rPr>
              <w:t>Учить детей расписывать узорами игрушку-</w:t>
            </w:r>
            <w:r w:rsidRPr="004F581E">
              <w:rPr>
                <w:spacing w:val="-5"/>
              </w:rPr>
              <w:t xml:space="preserve">силуэт по народным (дымковским) мотивам. Использовать разные элементы </w:t>
            </w:r>
            <w:r w:rsidRPr="004F581E">
              <w:rPr>
                <w:spacing w:val="-4"/>
              </w:rPr>
              <w:t xml:space="preserve">росписи (прямые линии, волнистые, точки, кольца, круги, овалы). Воспитывать у детей вкус, чувство цвета, умение рассказывать о своей </w:t>
            </w:r>
            <w:r w:rsidRPr="004F581E">
              <w:rPr>
                <w:spacing w:val="-5"/>
              </w:rPr>
              <w:t>работе и о работах своих товарищей.</w:t>
            </w:r>
          </w:p>
        </w:tc>
        <w:tc>
          <w:tcPr>
            <w:tcW w:w="4253" w:type="dxa"/>
          </w:tcPr>
          <w:p w:rsidR="005E60B1" w:rsidRPr="004F581E" w:rsidRDefault="009623E0" w:rsidP="00C64555">
            <w:pPr>
              <w:pStyle w:val="a9"/>
            </w:pPr>
            <w:r w:rsidRPr="004F581E">
              <w:rPr>
                <w:b/>
              </w:rPr>
              <w:t>1.</w:t>
            </w:r>
            <w:r w:rsidR="005E60B1" w:rsidRPr="004F581E">
              <w:t>Д/и «Найди лишнее».</w:t>
            </w:r>
          </w:p>
        </w:tc>
        <w:tc>
          <w:tcPr>
            <w:tcW w:w="4252" w:type="dxa"/>
          </w:tcPr>
          <w:p w:rsidR="005E60B1" w:rsidRPr="004F581E" w:rsidRDefault="005E60B1" w:rsidP="00C64555">
            <w:pPr>
              <w:pStyle w:val="a9"/>
            </w:pPr>
            <w:r w:rsidRPr="004F581E">
              <w:t>Заготовка с детьми дома силуэтов Дымковских игрушек.</w:t>
            </w:r>
          </w:p>
        </w:tc>
      </w:tr>
      <w:tr w:rsidR="005E60B1" w:rsidRPr="004F581E" w:rsidTr="005E60B1">
        <w:tc>
          <w:tcPr>
            <w:tcW w:w="675" w:type="dxa"/>
          </w:tcPr>
          <w:p w:rsidR="005E60B1" w:rsidRPr="004F581E" w:rsidRDefault="005E60B1" w:rsidP="00C64555">
            <w:pPr>
              <w:pStyle w:val="a9"/>
            </w:pPr>
            <w:r w:rsidRPr="004F581E">
              <w:t xml:space="preserve">     №8</w:t>
            </w:r>
          </w:p>
        </w:tc>
        <w:tc>
          <w:tcPr>
            <w:tcW w:w="5670" w:type="dxa"/>
          </w:tcPr>
          <w:p w:rsidR="005E60B1" w:rsidRPr="004F581E" w:rsidRDefault="005E60B1" w:rsidP="00C64555">
            <w:pPr>
              <w:pStyle w:val="a9"/>
              <w:rPr>
                <w:b/>
                <w:u w:val="single"/>
              </w:rPr>
            </w:pPr>
            <w:r w:rsidRPr="004F581E">
              <w:rPr>
                <w:b/>
                <w:u w:val="single"/>
              </w:rPr>
              <w:t>Интегрированное занятие</w:t>
            </w:r>
          </w:p>
          <w:p w:rsidR="005E60B1" w:rsidRPr="004F581E" w:rsidRDefault="005E60B1" w:rsidP="00C64555">
            <w:pPr>
              <w:pStyle w:val="a9"/>
            </w:pPr>
            <w:r w:rsidRPr="004F581E">
              <w:rPr>
                <w:b/>
                <w:u w:val="single"/>
              </w:rPr>
              <w:t>Тема:</w:t>
            </w:r>
            <w:r w:rsidRPr="004F581E">
              <w:t xml:space="preserve"> Дымковские игрушки.</w:t>
            </w:r>
          </w:p>
          <w:p w:rsidR="005E60B1" w:rsidRPr="004F581E" w:rsidRDefault="005E60B1" w:rsidP="00C64555">
            <w:pPr>
              <w:pStyle w:val="a9"/>
            </w:pPr>
            <w:r w:rsidRPr="004F581E">
              <w:rPr>
                <w:b/>
                <w:u w:val="single"/>
              </w:rPr>
              <w:t>Цель:</w:t>
            </w:r>
            <w:r w:rsidRPr="004F581E">
              <w:t xml:space="preserve"> Совершенствовать у детей навыки рисования Дымковских мотивов; Расписывать Дымковскую барыню, козла, оленя, индюка. Закрепить знания  происхождения  Дымковской  игрушки,  элементов узора (солнышко, ручеек, точки, дорожки и т.д.), цветовой гаммы. Развивать творческие способности.</w:t>
            </w:r>
          </w:p>
        </w:tc>
        <w:tc>
          <w:tcPr>
            <w:tcW w:w="4253" w:type="dxa"/>
          </w:tcPr>
          <w:p w:rsidR="005E60B1" w:rsidRPr="004F581E" w:rsidRDefault="005E60B1" w:rsidP="00C64555">
            <w:pPr>
              <w:pStyle w:val="a9"/>
            </w:pPr>
            <w:r w:rsidRPr="004F581E">
              <w:rPr>
                <w:b/>
              </w:rPr>
              <w:t>1.</w:t>
            </w:r>
            <w:r w:rsidRPr="004F581E">
              <w:t xml:space="preserve"> Загадывание загадок про домашних животных.</w:t>
            </w:r>
          </w:p>
          <w:p w:rsidR="005E60B1" w:rsidRPr="004F581E" w:rsidRDefault="005E60B1" w:rsidP="00C64555">
            <w:pPr>
              <w:pStyle w:val="a9"/>
            </w:pPr>
            <w:r w:rsidRPr="004F581E">
              <w:rPr>
                <w:b/>
              </w:rPr>
              <w:t>2.</w:t>
            </w:r>
            <w:r w:rsidRPr="004F581E">
              <w:t xml:space="preserve"> Д/и: «Разрезные картинки».</w:t>
            </w:r>
          </w:p>
        </w:tc>
        <w:tc>
          <w:tcPr>
            <w:tcW w:w="4252" w:type="dxa"/>
          </w:tcPr>
          <w:p w:rsidR="005E60B1" w:rsidRPr="004F581E" w:rsidRDefault="005E60B1" w:rsidP="00C64555">
            <w:pPr>
              <w:pStyle w:val="a9"/>
            </w:pPr>
            <w:r w:rsidRPr="004F581E">
              <w:t>Открытое занятие:  «Дымковские игрушки».</w:t>
            </w:r>
          </w:p>
        </w:tc>
      </w:tr>
      <w:tr w:rsidR="005E60B1" w:rsidRPr="004F581E" w:rsidTr="005E60B1">
        <w:tc>
          <w:tcPr>
            <w:tcW w:w="675" w:type="dxa"/>
          </w:tcPr>
          <w:p w:rsidR="005E60B1" w:rsidRPr="004F581E" w:rsidRDefault="005E60B1" w:rsidP="00C64555">
            <w:pPr>
              <w:pStyle w:val="a9"/>
            </w:pPr>
            <w:r w:rsidRPr="004F581E">
              <w:t xml:space="preserve">     №9</w:t>
            </w:r>
          </w:p>
        </w:tc>
        <w:tc>
          <w:tcPr>
            <w:tcW w:w="5670" w:type="dxa"/>
          </w:tcPr>
          <w:p w:rsidR="005E60B1" w:rsidRPr="004F581E" w:rsidRDefault="005E60B1" w:rsidP="00C64555">
            <w:pPr>
              <w:pStyle w:val="a9"/>
              <w:rPr>
                <w:b/>
                <w:u w:val="single"/>
              </w:rPr>
            </w:pPr>
            <w:r w:rsidRPr="004F581E">
              <w:rPr>
                <w:b/>
                <w:u w:val="single"/>
              </w:rPr>
              <w:t>Развлечение</w:t>
            </w:r>
          </w:p>
          <w:p w:rsidR="005E60B1" w:rsidRPr="004F581E" w:rsidRDefault="005E60B1" w:rsidP="00C64555">
            <w:pPr>
              <w:pStyle w:val="a9"/>
            </w:pPr>
            <w:r w:rsidRPr="004F581E">
              <w:rPr>
                <w:b/>
                <w:u w:val="single"/>
              </w:rPr>
              <w:t>Тема:</w:t>
            </w:r>
            <w:r w:rsidRPr="004F581E">
              <w:t xml:space="preserve"> Дымковские Забавы.</w:t>
            </w:r>
          </w:p>
          <w:p w:rsidR="005E60B1" w:rsidRPr="004F581E" w:rsidRDefault="005E60B1" w:rsidP="00C64555">
            <w:pPr>
              <w:pStyle w:val="a9"/>
            </w:pPr>
            <w:r w:rsidRPr="004F581E">
              <w:rPr>
                <w:b/>
                <w:u w:val="single"/>
              </w:rPr>
              <w:t>Цель:</w:t>
            </w:r>
            <w:r w:rsidRPr="004F581E">
              <w:t xml:space="preserve"> Закрепить с детьми  историю происхождения Дымковской игрушки, её цветовую гамму, названия игрушек характерных для этой росписи и основные элементы. </w:t>
            </w:r>
          </w:p>
        </w:tc>
        <w:tc>
          <w:tcPr>
            <w:tcW w:w="4253" w:type="dxa"/>
          </w:tcPr>
          <w:p w:rsidR="005E60B1" w:rsidRPr="004F581E" w:rsidRDefault="009623E0" w:rsidP="00C64555">
            <w:pPr>
              <w:pStyle w:val="a9"/>
            </w:pPr>
            <w:r w:rsidRPr="004F581E">
              <w:rPr>
                <w:b/>
              </w:rPr>
              <w:t>1.</w:t>
            </w:r>
            <w:r w:rsidR="005E60B1" w:rsidRPr="004F581E">
              <w:t>Д/и: «Что изменилось?»</w:t>
            </w:r>
          </w:p>
        </w:tc>
        <w:tc>
          <w:tcPr>
            <w:tcW w:w="4252" w:type="dxa"/>
          </w:tcPr>
          <w:p w:rsidR="005E60B1" w:rsidRPr="004F581E" w:rsidRDefault="005E60B1" w:rsidP="00C64555">
            <w:pPr>
              <w:pStyle w:val="a9"/>
            </w:pPr>
            <w:r w:rsidRPr="004F581E">
              <w:t>Отзывы родителей о блоке программы: «Дымка».</w:t>
            </w:r>
          </w:p>
        </w:tc>
      </w:tr>
    </w:tbl>
    <w:p w:rsidR="005E60B1" w:rsidRPr="004F581E" w:rsidRDefault="005E60B1" w:rsidP="009623E0">
      <w:pPr>
        <w:ind w:firstLine="0"/>
        <w:rPr>
          <w:rFonts w:ascii="Advokat Modern" w:hAnsi="Advokat Modern"/>
          <w:sz w:val="32"/>
          <w:szCs w:val="32"/>
          <w:u w:val="single"/>
        </w:rPr>
      </w:pPr>
    </w:p>
    <w:sectPr w:rsidR="005E60B1" w:rsidRPr="004F581E" w:rsidSect="00EF4CA3">
      <w:headerReference w:type="default" r:id="rId6"/>
      <w:footerReference w:type="default" r:id="rId7"/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5A2" w:rsidRDefault="000335A2" w:rsidP="00EF4CA3">
      <w:r>
        <w:separator/>
      </w:r>
    </w:p>
  </w:endnote>
  <w:endnote w:type="continuationSeparator" w:id="1">
    <w:p w:rsidR="000335A2" w:rsidRDefault="000335A2" w:rsidP="00EF4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dvokat Modern">
    <w:panose1 w:val="02010606020309020704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51127"/>
    </w:sdtPr>
    <w:sdtContent>
      <w:p w:rsidR="009623E0" w:rsidRDefault="00DB1F6A">
        <w:pPr>
          <w:pStyle w:val="a5"/>
        </w:pPr>
        <w:r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2050" type="#_x0000_t185" style="position:absolute;left:0;text-align:left;margin-left:0;margin-top:0;width:44.45pt;height:18.8pt;z-index:251661312;mso-width-percent:100;mso-position-horizontal:center;mso-position-horizontal-relative:margin;mso-position-vertical:center;mso-position-vertical-relative:bottom-margin-area;mso-width-percent:100;mso-width-relative:margin;mso-height-relative:bottom-margin-area" filled="t" fillcolor="white [3212]" strokecolor="gray [1629]" strokeweight="2.25pt">
              <v:textbox inset=",0,,0">
                <w:txbxContent>
                  <w:p w:rsidR="009623E0" w:rsidRDefault="00DB1F6A" w:rsidP="009623E0">
                    <w:pPr>
                      <w:ind w:firstLine="0"/>
                      <w:jc w:val="center"/>
                    </w:pPr>
                    <w:fldSimple w:instr=" PAGE    \* MERGEFORMAT ">
                      <w:r w:rsidR="004F581E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margin" anchory="page"/>
            </v:shape>
          </w:pict>
        </w:r>
        <w:r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49" type="#_x0000_t32" style="position:absolute;left:0;text-align:left;margin-left:0;margin-top:0;width:434.5pt;height:0;z-index:251660288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5A2" w:rsidRDefault="000335A2" w:rsidP="00EF4CA3">
      <w:r>
        <w:separator/>
      </w:r>
    </w:p>
  </w:footnote>
  <w:footnote w:type="continuationSeparator" w:id="1">
    <w:p w:rsidR="000335A2" w:rsidRDefault="000335A2" w:rsidP="00EF4C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color w:val="943634" w:themeColor="accent2" w:themeShade="BF"/>
        <w:sz w:val="32"/>
        <w:szCs w:val="32"/>
      </w:rPr>
      <w:alias w:val="Заголовок"/>
      <w:id w:val="77738743"/>
      <w:placeholder>
        <w:docPart w:val="8E7B1170888C453092AFBABB69BA60A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F4CA3" w:rsidRDefault="00EF4CA3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E2035F">
          <w:rPr>
            <w:rFonts w:asciiTheme="majorHAnsi" w:eastAsiaTheme="majorEastAsia" w:hAnsiTheme="majorHAnsi" w:cstheme="majorBidi"/>
            <w:b/>
            <w:color w:val="943634" w:themeColor="accent2" w:themeShade="BF"/>
            <w:sz w:val="32"/>
            <w:szCs w:val="32"/>
          </w:rPr>
          <w:t>Старшая группа</w:t>
        </w:r>
      </w:p>
    </w:sdtContent>
  </w:sdt>
  <w:p w:rsidR="00EF4CA3" w:rsidRDefault="00EF4CA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F4CA3"/>
    <w:rsid w:val="000335A2"/>
    <w:rsid w:val="000D1332"/>
    <w:rsid w:val="004F024A"/>
    <w:rsid w:val="004F581E"/>
    <w:rsid w:val="005E60B1"/>
    <w:rsid w:val="009623E0"/>
    <w:rsid w:val="00D7249B"/>
    <w:rsid w:val="00DB1F6A"/>
    <w:rsid w:val="00E2035F"/>
    <w:rsid w:val="00EF4CA3"/>
    <w:rsid w:val="00FE0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C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4CA3"/>
  </w:style>
  <w:style w:type="paragraph" w:styleId="a5">
    <w:name w:val="footer"/>
    <w:basedOn w:val="a"/>
    <w:link w:val="a6"/>
    <w:uiPriority w:val="99"/>
    <w:semiHidden/>
    <w:unhideWhenUsed/>
    <w:rsid w:val="00EF4C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F4CA3"/>
  </w:style>
  <w:style w:type="paragraph" w:styleId="a7">
    <w:name w:val="Balloon Text"/>
    <w:basedOn w:val="a"/>
    <w:link w:val="a8"/>
    <w:uiPriority w:val="99"/>
    <w:semiHidden/>
    <w:unhideWhenUsed/>
    <w:rsid w:val="00EF4C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4CA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F4CA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E7B1170888C453092AFBABB69BA60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6172DA-BA77-4E47-B297-E5BA4EC70404}"/>
      </w:docPartPr>
      <w:docPartBody>
        <w:p w:rsidR="008F0E7A" w:rsidRDefault="004021F6" w:rsidP="004021F6">
          <w:pPr>
            <w:pStyle w:val="8E7B1170888C453092AFBABB69BA60A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dvokat Modern">
    <w:panose1 w:val="02010606020309020704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021F6"/>
    <w:rsid w:val="004021F6"/>
    <w:rsid w:val="008F0E7A"/>
    <w:rsid w:val="00DB1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E7B1170888C453092AFBABB69BA60AC">
    <w:name w:val="8E7B1170888C453092AFBABB69BA60AC"/>
    <w:rsid w:val="004021F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Старшая группа</dc:title>
  <dc:subject/>
  <dc:creator>Ирина</dc:creator>
  <cp:keywords/>
  <dc:description/>
  <cp:lastModifiedBy>Ирина</cp:lastModifiedBy>
  <cp:revision>3</cp:revision>
  <cp:lastPrinted>2010-11-17T17:26:00Z</cp:lastPrinted>
  <dcterms:created xsi:type="dcterms:W3CDTF">2010-11-15T15:47:00Z</dcterms:created>
  <dcterms:modified xsi:type="dcterms:W3CDTF">2010-11-17T17:40:00Z</dcterms:modified>
</cp:coreProperties>
</file>