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0E" w:rsidRPr="005E410E" w:rsidRDefault="005E410E" w:rsidP="005E410E">
      <w:pPr>
        <w:shd w:val="clear" w:color="auto" w:fill="FFFFFF"/>
        <w:spacing w:after="113" w:line="240" w:lineRule="atLeast"/>
        <w:outlineLvl w:val="0"/>
        <w:rPr>
          <w:rFonts w:ascii="Arial" w:eastAsia="Times New Roman" w:hAnsi="Arial" w:cs="Arial"/>
          <w:color w:val="FD9A00"/>
          <w:kern w:val="36"/>
          <w:sz w:val="23"/>
          <w:szCs w:val="23"/>
          <w:lang w:eastAsia="ru-RU"/>
        </w:rPr>
      </w:pPr>
      <w:r w:rsidRPr="005E410E">
        <w:rPr>
          <w:rFonts w:ascii="Arial" w:eastAsia="Times New Roman" w:hAnsi="Arial" w:cs="Arial"/>
          <w:color w:val="FD9A00"/>
          <w:kern w:val="36"/>
          <w:sz w:val="23"/>
          <w:szCs w:val="23"/>
          <w:lang w:eastAsia="ru-RU"/>
        </w:rPr>
        <w:t>«Магазин полезных продуктов»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Конспект НОД в старшей группе на тему: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«Магазин полезных продуктов»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Цель: расширение представлений детей о важных компонентах здорового образа жизни.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Задачи: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формировать представления о зависимости здоровья человека от правильного питания;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Закреплять представления о роли гигиены для здоровья человека;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упражнять в умении самостоятельно, грамматически правильно и полно отвечать на вопросы;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развивать познавательный интерес, мыслительную активность;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формировать представления о различных профессиях.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- воспитывать аккуратность, чистоплотность.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Предварительная работа: рассматривание фотографий, иллюстраций, плакатов, картинок по теме; беседы: «Что значит быть здоровым? », «Как устроено тело человека»; «Витамины я люблю – быть здоровым я хочу»; чтение «Айболит «, А. Барто «Девочка чумазая», ; отгадывание загадок о продуктах питания, предметах личной гигиены и др ;Экскурсия с детьми на кухню детского сада.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.;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Оборудование: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иллюстрированный материал :с изображением продуктов питания, детей занятых различными видами деятельности в течение дня; кукла Айболит ; наборное полотно, стол; таблица "Суточные нормы витаминов".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Методические приёмы: беседы; вопросы к детям; объяснения; игровой момент; рассказ воспитателя.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Индивидуальная работа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Дифференцированный подход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Ход занятия: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Ребята, я сейчас встретила повара нашего сада и поинтересовалась, что у нас на обед? Она ответила : полезный, вкусный обед.Вы можете предположить, что нам приготовили? (ответы детей)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Кто знает: для чего мы питаемся (ответы детей)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Человек питается для того, чтобы жить. Пища - не только источник энергии, необходимый для деятельности человека, но и материал для его роста и развития.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А теперь скажите мне, все ли равно, какую пищу мы едим?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 Нет.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Какими должны быть продукты питания?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 : Свежими, чистыми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В. : .Как продукты питания попадают на кухню?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 (ответы детей)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Верно. А как можно сохранить продукты свежими?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 Их нужно хранить в холодильнике.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Правильно (скоропортящиеся продукты хранят в холодильнике, при комнатной температуре они портятся)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Ребята, раз у нас сегодня полезный обед, то и продукты на кухню детского сада привезли наверное из магазина полезных продуктов. Попробуем представить это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Звучит музыка, дети идут по кругу (проговаривание чистоговорки)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Шу-шу-шу, путешествовать спешу,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Ши-ши-ши стать здоровым поспеши.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нашей группе открыт магазин «Полезные продукты»(наборное полотно) , а вот склад (отдельный стол с разложенными картинками, где нарисованы различные продукты)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 нашем магазине много прилавков для разных продуктов, потому что у продуктов разные условия хранения (чему-то требуется низкая температура, а что-то достаточно положить в пакет) .Заполняем первый прилавок.Какой?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 № Хлебный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Кто первый отправится на склад за полезными продуктами?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(дети поочередно «привозят» продукты и объясняют свой выбор)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Ребята из чего делают хлеб (ответы детей)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Крупы и хлеб это энергия, которую выделяют углеводы и жиры. Однако не расходованная энергия откладывается в виде жира. Небольшое количество жировой прослойки в организме необходимо, она защищает органы, амортизируя удары. Но большое ее количество затрудняет работу внутренних органов, создавая им дополнительную нагрузку. Поэтому излишний вес вреден для человека.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Питание не должно быть однообразным, могут возникнуть авитаминоз, гиповитаминоз и другие болезни.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Молочный отдел (дети поочередно «привозят» продукты и объясняют свой выбор)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Белки содержатся в молоке и молочных продуктах. Пища состоит из белков, жиров, углеводов, минеральных веществ, витаминов.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Белки нужны нам для строительства. Они как бы кирпичики, из которых складывается здание. Белки - строительный материал организма.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Без них нет развития и роста. Поэтому именно растущему организму они нужнее всего.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Ребята а вы замечали, что прилавки с молочными продуктами холодные? Почему?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Дети:(ответы детей)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В. :Правильно, молоко –это скоропортящийся продукт, его надо хранить при низкой температуре.Очень полезный прилавок, в продуктах на его полках не только белки, но и минеральные вещества.Кальций необходим нам. Особенно большое количество требуется для костей. Они придают им твердость.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:В продуктовом магазине есть еще холодный прилавок, как вы думаете чему еще нужна низкая температура?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Мясной отдел (дети «привозят» продукты и объясняют свой выбор)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Овощной отдел (дети поочередно «привозят» продукты и объясняют свой выбор)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Витамины нужны для роста и развития организма. Их несколько групп. Это витамины группы А, В, С, Д, РР, К и т. д.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Я расскажу лишь о некоторых из них: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ВИТАМИН А- это витамин роста. Он поможет вам расти, а также сохранит зрение. При недостатке этого витамина люди могут заболеть так называемой "куриной слепотой", т. е. днем человек видит хорошо, но с наступлением темноты острота зрения снижается.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ВИТАМИН В - регулирует обмен веществ.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ВИТАМИН С - является общеукрепляющим.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Без ВИТАМИНА Д - ребенок может заболеть рахитом: он важен для роста укрепления костей.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(Наглядно показать по таблице "Суточные нормы витаминов")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Наш магазин заполнен, а на складе еще остались продукты, почему вы их не «привезли» в наш магазин (ответы детей) .Правильно, это неполезные продукты, но вкусные.Их надо кушать редко и по немножко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Эти продукты мы можем разместить в нашем магазине?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 :нет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Итак, вы узнали, из каких веществ состоят продукты питания и какую роль они играют в нашем организме. Они находятся в самых различных продуктах, поэтому и питание должно быть разнообразным. Например, (в мясе, молоке много белков, но мало витаминов, в хлебе - углеводов, а в овощах - много витаминов и мало белков и жиров).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ох, нелегкая профессия –продавец, хочется подвигаться, заняться спортом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Физминутка.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Раз - подняться, подтянуться,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Два - согнуться, разогнуться,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Три - в ладоши 3 хлопка,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Головою - три кивка,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На четыре - руки шире,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Пять - руками помахать,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Шесть - на место тихо сесть.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>В. : В обед мы узнаем : правы ли мы? На открытие нашего магазина пришел важный гость, специалист по здоровью, Доктор Айболит. (кукла или персонаж в костюме доктора)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ОН проверит, как мы с вами поработали. Айболит одобряет наполнение магазина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Ребята, вы заметили, что в руках у нашего доктора Айболита конверт? Вам хочется узнать, что принес наш друг?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(открываем конверт, внутри иллюстрации-рекомендации по правилам питания и личной гигиены)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:Наш гость напоминает нам, что обед принесет тогда пользу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, если вы соблюдаете правила личной гигиены: мыть руки, пользоваться чистой посудой, салфетками и т. д.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:Но важно ли, как мы принимаем пищу?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 Важно. При приеме пищи нельзя разговаривать, смотреть телевизор, читать.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Правильно. Все это мешает нормальному процессу приема пищи, является отвлекающим фактором. Но вот вы поели, встали и ушли?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 Нет. Нужно убрать за собой посуду, вытереть стол, поблагодарить тех, кто приготовил еду.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Если всегда есть в одно и то же время, то наш желудок к очередному приему пищи начинает вырабатывать желудочный сок и готов к приему пищи. Кажется, будто он работает по определенным внутренним часам и это способствует усвоению пищи. О каком гигиеническом требовании идет речь? Что мы должны соблюдать?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Дети: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Режим питания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В. : Верно. Питаться нужно 4 раза в день в одно и то же время разнообразными и качественными продуктами, чтобы могли получить необходимые питательные вещества минеральные соли, витамины для нормального роста, развития и обмена веществ в организме.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Кушать овощи и фрукты,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Рыбу и молочные продукты.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Витаминами полна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Вот полезная… (еда)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Ребята, вам понравилось наше путешествие? что нового и интересного вы узнали (ответы детей)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Предлагаю вам открыть магазин «полезные продукты» в нашей группе и почаще там бывать. Потому что мы хотим быть какими (ответы детей). Благодарим Айболита за визит .</w:t>
      </w:r>
    </w:p>
    <w:p w:rsidR="005E410E" w:rsidRPr="005E410E" w:rsidRDefault="005E410E" w:rsidP="005E410E">
      <w:pPr>
        <w:shd w:val="clear" w:color="auto" w:fill="FFFFFF"/>
        <w:spacing w:before="170" w:after="170" w:line="317" w:lineRule="atLeast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5E410E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(оборудование магазина и карточки остаются в группе в свободном доступе детей для самостоятельной деятельности)</w:t>
      </w:r>
    </w:p>
    <w:p w:rsidR="00804F40" w:rsidRDefault="00804F40"/>
    <w:sectPr w:rsidR="00804F40" w:rsidSect="0080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5E410E"/>
    <w:rsid w:val="005E410E"/>
    <w:rsid w:val="0080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0"/>
  </w:style>
  <w:style w:type="paragraph" w:styleId="1">
    <w:name w:val="heading 1"/>
    <w:basedOn w:val="a"/>
    <w:link w:val="10"/>
    <w:uiPriority w:val="9"/>
    <w:qFormat/>
    <w:rsid w:val="005E4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2014-12-09T20:53:00Z</dcterms:created>
  <dcterms:modified xsi:type="dcterms:W3CDTF">2014-12-09T20:55:00Z</dcterms:modified>
</cp:coreProperties>
</file>