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AB" w:rsidRDefault="00FF37AB" w:rsidP="00FF37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" cy="609600"/>
            <wp:effectExtent l="19050" t="0" r="0" b="0"/>
            <wp:docPr id="6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AB" w:rsidRPr="008C1108" w:rsidRDefault="00FF37AB" w:rsidP="00FF37AB">
      <w:pPr>
        <w:jc w:val="center"/>
        <w:outlineLvl w:val="0"/>
        <w:rPr>
          <w:rFonts w:ascii="Times New Roman" w:hAnsi="Times New Roman"/>
        </w:rPr>
      </w:pPr>
      <w:r w:rsidRPr="008C1108">
        <w:rPr>
          <w:rFonts w:ascii="Times New Roman" w:hAnsi="Times New Roman"/>
        </w:rPr>
        <w:t xml:space="preserve">Департамент образования администрации города Нижнего Новгорода </w:t>
      </w:r>
    </w:p>
    <w:p w:rsidR="00FF37AB" w:rsidRPr="008C1108" w:rsidRDefault="00FF37AB" w:rsidP="00FF37A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C1108">
        <w:rPr>
          <w:rFonts w:ascii="Times New Roman" w:hAnsi="Times New Roman"/>
          <w:b/>
          <w:sz w:val="32"/>
          <w:szCs w:val="32"/>
        </w:rPr>
        <w:t xml:space="preserve">Муниципальное бюджетное </w:t>
      </w:r>
    </w:p>
    <w:p w:rsidR="00FF37AB" w:rsidRPr="008C1108" w:rsidRDefault="00FF37AB" w:rsidP="00FF37A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C1108">
        <w:rPr>
          <w:rFonts w:ascii="Times New Roman" w:hAnsi="Times New Roman"/>
          <w:b/>
          <w:sz w:val="32"/>
          <w:szCs w:val="32"/>
        </w:rPr>
        <w:t xml:space="preserve">дошкольное образовательное учреждение </w:t>
      </w:r>
    </w:p>
    <w:p w:rsidR="00FF37AB" w:rsidRPr="008C1108" w:rsidRDefault="00FF37AB" w:rsidP="00FF37A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C1108">
        <w:rPr>
          <w:rFonts w:ascii="Times New Roman" w:hAnsi="Times New Roman"/>
          <w:b/>
          <w:sz w:val="32"/>
          <w:szCs w:val="32"/>
        </w:rPr>
        <w:t xml:space="preserve">детский сад № 65 </w:t>
      </w:r>
    </w:p>
    <w:p w:rsidR="00FF37AB" w:rsidRPr="008C1108" w:rsidRDefault="00FF37AB" w:rsidP="00FF37A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C1108">
        <w:rPr>
          <w:rFonts w:ascii="Times New Roman" w:hAnsi="Times New Roman"/>
          <w:b/>
          <w:sz w:val="32"/>
          <w:szCs w:val="32"/>
        </w:rPr>
        <w:t>(МБДОУ № 65)</w:t>
      </w:r>
    </w:p>
    <w:p w:rsidR="00FF37AB" w:rsidRDefault="00FF37AB" w:rsidP="00FF37AB">
      <w:pPr>
        <w:jc w:val="center"/>
        <w:outlineLvl w:val="0"/>
      </w:pPr>
    </w:p>
    <w:p w:rsidR="00FF37AB" w:rsidRDefault="00FF37AB" w:rsidP="002449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0E6" w:rsidRPr="00FF37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70E6" w:rsidRPr="008C1108">
        <w:rPr>
          <w:rFonts w:ascii="Times New Roman" w:eastAsia="Times New Roman" w:hAnsi="Times New Roman"/>
          <w:b/>
          <w:sz w:val="28"/>
          <w:szCs w:val="28"/>
          <w:lang w:eastAsia="ru-RU"/>
        </w:rPr>
        <w:t>За мир на земле</w:t>
      </w:r>
      <w:r w:rsidR="0098526E" w:rsidRPr="008C1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спасибо</w:t>
      </w:r>
      <w:r w:rsidR="0098526E" w:rsidRPr="00FF37A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F37AB" w:rsidRPr="008C1108" w:rsidRDefault="00FF37AB" w:rsidP="008C1108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11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2417F" w:rsidRPr="008C1108">
        <w:rPr>
          <w:rFonts w:ascii="Times New Roman" w:eastAsia="Times New Roman" w:hAnsi="Times New Roman"/>
          <w:sz w:val="28"/>
          <w:szCs w:val="28"/>
          <w:lang w:eastAsia="ru-RU"/>
        </w:rPr>
        <w:t xml:space="preserve">онспект </w:t>
      </w:r>
      <w:r w:rsidR="008C1108" w:rsidRPr="008C1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17F" w:rsidRPr="008C1108">
        <w:rPr>
          <w:rFonts w:ascii="Times New Roman" w:eastAsia="Times New Roman" w:hAnsi="Times New Roman"/>
          <w:sz w:val="28"/>
          <w:szCs w:val="28"/>
          <w:lang w:eastAsia="ru-RU"/>
        </w:rPr>
        <w:t>интегрированного занятия</w:t>
      </w:r>
      <w:r w:rsidR="00902D78" w:rsidRPr="008C1108">
        <w:rPr>
          <w:rFonts w:ascii="Times New Roman" w:hAnsi="Times New Roman"/>
          <w:sz w:val="28"/>
          <w:szCs w:val="28"/>
        </w:rPr>
        <w:t xml:space="preserve"> </w:t>
      </w:r>
      <w:r w:rsidRPr="008C1108">
        <w:rPr>
          <w:rFonts w:ascii="Times New Roman" w:hAnsi="Times New Roman"/>
          <w:sz w:val="28"/>
          <w:szCs w:val="28"/>
        </w:rPr>
        <w:t xml:space="preserve">,посвященного  </w:t>
      </w:r>
      <w:r w:rsidRPr="008C1108"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Победы</w:t>
      </w:r>
    </w:p>
    <w:p w:rsidR="0098526E" w:rsidRPr="008C1108" w:rsidRDefault="00FF37AB" w:rsidP="008C1108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1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44919" w:rsidRPr="008C1108">
        <w:rPr>
          <w:rFonts w:ascii="Times New Roman" w:eastAsia="Times New Roman" w:hAnsi="Times New Roman"/>
          <w:sz w:val="28"/>
          <w:szCs w:val="28"/>
          <w:lang w:eastAsia="ru-RU"/>
        </w:rPr>
        <w:t>ля детей подготовительной к школе группы</w:t>
      </w:r>
      <w:r w:rsidR="00902D78" w:rsidRPr="008C1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7FE3" w:rsidRPr="008C1108" w:rsidRDefault="00F87FE3" w:rsidP="008C110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919" w:rsidRDefault="00244919" w:rsidP="00AE70E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4919" w:rsidRDefault="00244919" w:rsidP="00AE70E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44919" w:rsidRPr="00FF37AB" w:rsidRDefault="00244919" w:rsidP="00FF37A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FE3" w:rsidRPr="00FF37AB" w:rsidRDefault="00AE70E6" w:rsidP="00FF37A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Подготовила:</w:t>
      </w:r>
    </w:p>
    <w:p w:rsidR="00AE70E6" w:rsidRPr="00FF37AB" w:rsidRDefault="00AE70E6" w:rsidP="00FF37A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Кокина Г.В</w:t>
      </w:r>
    </w:p>
    <w:p w:rsidR="00AE70E6" w:rsidRPr="00FF37AB" w:rsidRDefault="00AE70E6" w:rsidP="00FF37A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F3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FF37A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</w:t>
      </w:r>
      <w:r w:rsidRPr="00FF37AB">
        <w:rPr>
          <w:sz w:val="28"/>
          <w:szCs w:val="28"/>
        </w:rPr>
        <w:t xml:space="preserve"> </w:t>
      </w:r>
      <w:r w:rsidRPr="00FF37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</w:p>
    <w:p w:rsidR="00F87FE3" w:rsidRPr="00FF37AB" w:rsidRDefault="00AE70E6" w:rsidP="00FF37A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детский сад №65</w:t>
      </w:r>
    </w:p>
    <w:p w:rsidR="00244919" w:rsidRDefault="00244919" w:rsidP="00FF37AB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F37AB" w:rsidRDefault="00FF37AB" w:rsidP="00FF37AB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F37AB" w:rsidRPr="00FF37AB" w:rsidRDefault="00FF37AB" w:rsidP="00FF37A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B">
        <w:rPr>
          <w:rFonts w:ascii="Times New Roman" w:eastAsia="Times New Roman" w:hAnsi="Times New Roman"/>
          <w:sz w:val="28"/>
          <w:szCs w:val="28"/>
          <w:lang w:eastAsia="ru-RU"/>
        </w:rPr>
        <w:t>Нижний Новгород</w:t>
      </w:r>
    </w:p>
    <w:p w:rsidR="00FF37AB" w:rsidRPr="00FF37AB" w:rsidRDefault="00FF37AB" w:rsidP="00FF37A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7AB">
        <w:rPr>
          <w:rFonts w:ascii="Times New Roman" w:eastAsia="Times New Roman" w:hAnsi="Times New Roman"/>
          <w:sz w:val="28"/>
          <w:szCs w:val="28"/>
          <w:lang w:eastAsia="ru-RU"/>
        </w:rPr>
        <w:t>2015</w:t>
      </w:r>
    </w:p>
    <w:p w:rsidR="00FF37AB" w:rsidRDefault="00AE70E6" w:rsidP="00FF37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</w:t>
      </w:r>
      <w:r w:rsidR="00BD356D" w:rsidRPr="00625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="00BD356D" w:rsidRPr="00625CB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нравственно – патриотических чувств и </w:t>
      </w:r>
      <w:r w:rsidR="006E5DCE" w:rsidRPr="00625C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7600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       </w:t>
      </w:r>
      <w:r w:rsidR="00BD356D" w:rsidRPr="00625CB1">
        <w:rPr>
          <w:rFonts w:ascii="Times New Roman" w:eastAsia="Times New Roman" w:hAnsi="Times New Roman"/>
          <w:sz w:val="28"/>
          <w:szCs w:val="28"/>
          <w:lang w:eastAsia="ru-RU"/>
        </w:rPr>
        <w:t>детей старшего дошкольного возраста.</w:t>
      </w:r>
    </w:p>
    <w:p w:rsidR="00FF37AB" w:rsidRDefault="00F87FE3" w:rsidP="00FF37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8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F87FE3" w:rsidRPr="0098526E" w:rsidRDefault="00F87FE3" w:rsidP="00FF37A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26E">
        <w:rPr>
          <w:rFonts w:ascii="Times New Roman" w:eastAsia="Times New Roman" w:hAnsi="Times New Roman"/>
          <w:sz w:val="28"/>
          <w:szCs w:val="28"/>
          <w:lang w:eastAsia="ru-RU"/>
        </w:rPr>
        <w:t xml:space="preserve"> 1. Расширять представления детей о Великой Отечественной Войне, о людях, которые храбро сражались и защищали нашу страну от врагов.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Побуждать</w:t>
      </w:r>
      <w:r w:rsidRPr="0098526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проявлять интерес к важным историческим событиям, происходившим в родном городе.</w:t>
      </w:r>
    </w:p>
    <w:p w:rsidR="00F87FE3" w:rsidRPr="0098526E" w:rsidRDefault="00F87FE3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8526E">
        <w:rPr>
          <w:rFonts w:ascii="Times New Roman" w:eastAsia="Times New Roman" w:hAnsi="Times New Roman"/>
          <w:sz w:val="28"/>
          <w:szCs w:val="28"/>
          <w:lang w:eastAsia="ru-RU"/>
        </w:rPr>
        <w:t xml:space="preserve">. Учить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Pr="0098526E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поэтические стихотворные тексты четко, интонационно – выразительно. </w:t>
      </w:r>
    </w:p>
    <w:p w:rsidR="00F87FE3" w:rsidRDefault="00F87FE3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8526E">
        <w:rPr>
          <w:rFonts w:ascii="Times New Roman" w:eastAsia="Times New Roman" w:hAnsi="Times New Roman"/>
          <w:sz w:val="28"/>
          <w:szCs w:val="28"/>
          <w:lang w:eastAsia="ru-RU"/>
        </w:rPr>
        <w:t>. Воспитывать чувство любви к Родине, гордости за героизм нашего народа, 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инения с людьми в борьбе за мир.</w:t>
      </w:r>
    </w:p>
    <w:p w:rsidR="006E21F5" w:rsidRDefault="006E21F5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7FE3" w:rsidRDefault="006E21F5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1F5">
        <w:rPr>
          <w:rFonts w:ascii="Times New Roman" w:eastAsia="Times New Roman" w:hAnsi="Times New Roman"/>
          <w:sz w:val="28"/>
          <w:szCs w:val="28"/>
          <w:lang w:eastAsia="ru-RU"/>
        </w:rPr>
        <w:t>Аудиозапись песен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E21F5">
        <w:rPr>
          <w:rFonts w:ascii="Times New Roman" w:eastAsia="Times New Roman" w:hAnsi="Times New Roman"/>
          <w:sz w:val="28"/>
          <w:szCs w:val="28"/>
          <w:lang w:eastAsia="ru-RU"/>
        </w:rPr>
        <w:t xml:space="preserve"> «Священная война»,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1F5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«День Победы», 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тексты стихов, музыкальное сопровождение, компьютерная презентация «День Победы», иллюстрации памятных мест нашего района, кроссворд, атрибутика к игре – кубики 2-х цветов.</w:t>
      </w:r>
    </w:p>
    <w:p w:rsidR="006E21F5" w:rsidRDefault="00F87FE3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2D88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работа:</w:t>
      </w:r>
    </w:p>
    <w:p w:rsidR="00F87FE3" w:rsidRPr="0098526E" w:rsidRDefault="00FF37AB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1F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>тение</w:t>
      </w:r>
      <w:r w:rsidR="00607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</w:t>
      </w:r>
      <w:r w:rsidR="0060759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E21F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F2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59C">
        <w:rPr>
          <w:rFonts w:ascii="Times New Roman" w:eastAsia="Times New Roman" w:hAnsi="Times New Roman"/>
          <w:sz w:val="28"/>
          <w:szCs w:val="28"/>
          <w:lang w:eastAsia="ru-RU"/>
        </w:rPr>
        <w:t xml:space="preserve"> В. Субботин</w:t>
      </w:r>
      <w:r w:rsidR="006E2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59C">
        <w:rPr>
          <w:rFonts w:ascii="Times New Roman" w:eastAsia="Times New Roman" w:hAnsi="Times New Roman"/>
          <w:sz w:val="28"/>
          <w:szCs w:val="28"/>
          <w:lang w:eastAsia="ru-RU"/>
        </w:rPr>
        <w:t xml:space="preserve"> «И настал мир»,  В.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Богомолов «За оборону Сталинграда»,</w:t>
      </w:r>
      <w:r w:rsidR="006E2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59C" w:rsidRPr="00607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59C">
        <w:rPr>
          <w:rFonts w:ascii="Times New Roman" w:eastAsia="Times New Roman" w:hAnsi="Times New Roman"/>
          <w:sz w:val="28"/>
          <w:szCs w:val="28"/>
          <w:lang w:eastAsia="ru-RU"/>
        </w:rPr>
        <w:t>С.В. Михалков «Быль для детей»</w:t>
      </w:r>
      <w:r w:rsidR="006E21F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07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>беседа по художественным про</w:t>
      </w:r>
      <w:r w:rsidR="006E21F5">
        <w:rPr>
          <w:rFonts w:ascii="Times New Roman" w:eastAsia="Times New Roman" w:hAnsi="Times New Roman"/>
          <w:sz w:val="28"/>
          <w:szCs w:val="28"/>
          <w:lang w:eastAsia="ru-RU"/>
        </w:rPr>
        <w:t>изведениям и иллюстрациям о ВОВ;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экскурсия по </w:t>
      </w:r>
      <w:r w:rsidR="006E21F5">
        <w:rPr>
          <w:rFonts w:ascii="Times New Roman" w:eastAsia="Times New Roman" w:hAnsi="Times New Roman"/>
          <w:sz w:val="28"/>
          <w:szCs w:val="28"/>
          <w:lang w:eastAsia="ru-RU"/>
        </w:rPr>
        <w:t>улицам Автозаводского района;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рассматривание мемори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альной доски на доме № 3/17  по</w:t>
      </w:r>
      <w:r w:rsidR="00FF2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проспекту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r w:rsidR="00FF25D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7760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 воспитателя о ней;</w:t>
      </w:r>
      <w:r w:rsidR="00930361">
        <w:rPr>
          <w:rFonts w:ascii="Times New Roman" w:eastAsia="Times New Roman" w:hAnsi="Times New Roman"/>
          <w:sz w:val="28"/>
          <w:szCs w:val="28"/>
          <w:lang w:eastAsia="ru-RU"/>
        </w:rPr>
        <w:t xml:space="preserve"> заучивание стихов  и песен о войне; </w:t>
      </w:r>
      <w:r w:rsidR="00FF25D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родителям 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>о посещении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</w:t>
      </w:r>
      <w:r w:rsidR="00F87FE3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памятных мест города.</w:t>
      </w:r>
    </w:p>
    <w:p w:rsidR="00F87FE3" w:rsidRPr="00CE64B6" w:rsidRDefault="003C77C2" w:rsidP="00FF37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</w:t>
      </w:r>
      <w:r w:rsidR="00F87FE3" w:rsidRPr="00CF76C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Ход занятия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</w:p>
    <w:p w:rsidR="00F87FE3" w:rsidRPr="000471E0" w:rsidRDefault="00F87FE3" w:rsidP="00FF37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5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>Дети под музыку входят в украшенный шар</w:t>
      </w:r>
      <w:r w:rsidR="003C77C2">
        <w:rPr>
          <w:rFonts w:ascii="Times New Roman" w:eastAsia="Times New Roman" w:hAnsi="Times New Roman"/>
          <w:i/>
          <w:sz w:val="28"/>
          <w:szCs w:val="28"/>
          <w:lang w:eastAsia="ru-RU"/>
        </w:rPr>
        <w:t>ами и цветами зал. Звучит запись песни</w:t>
      </w: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«День Победы»</w:t>
      </w:r>
      <w:r w:rsidR="003C77C2">
        <w:rPr>
          <w:rFonts w:ascii="Times New Roman" w:eastAsia="Times New Roman" w:hAnsi="Times New Roman"/>
          <w:i/>
          <w:sz w:val="28"/>
          <w:szCs w:val="28"/>
          <w:lang w:eastAsia="ru-RU"/>
        </w:rPr>
        <w:t>. Дети присаживаются на стульчики</w:t>
      </w:r>
      <w:r w:rsidR="008F3A4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87FE3" w:rsidRPr="0098526E" w:rsidRDefault="00F87FE3" w:rsidP="00FF37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Воспитатель:</w:t>
      </w:r>
      <w:r w:rsidRPr="009852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сегодня мы</w:t>
      </w:r>
      <w:r w:rsidR="008F3A47">
        <w:rPr>
          <w:rFonts w:ascii="Times New Roman" w:eastAsia="Times New Roman" w:hAnsi="Times New Roman"/>
          <w:sz w:val="28"/>
          <w:szCs w:val="28"/>
          <w:lang w:eastAsia="ru-RU"/>
        </w:rPr>
        <w:t xml:space="preserve"> с вами собрались, чтобы вместе со всей страной отметить праздник  Победы.  В этот день 70 лет назад закончилась Великая Отечественная Война победой над Фашисткой Германией</w:t>
      </w:r>
      <w:r w:rsidRPr="0098526E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Этот праздник принес нашему народу мир, а детям спокойное счастливое детство. </w:t>
      </w:r>
    </w:p>
    <w:p w:rsidR="00F87FE3" w:rsidRPr="00C63C91" w:rsidRDefault="00F87FE3" w:rsidP="00FF37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3C9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Дети читают стихи.</w:t>
      </w:r>
    </w:p>
    <w:p w:rsidR="000217D7" w:rsidRPr="000217D7" w:rsidRDefault="00F87FE3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 р</w:t>
      </w: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>ебенок</w:t>
      </w:r>
      <w:r w:rsidRPr="000217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="000217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</w:t>
      </w:r>
      <w:r w:rsidR="000217D7" w:rsidRPr="000217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17D7" w:rsidRPr="00D04F3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Вечный огонь</w:t>
      </w:r>
      <w:r w:rsidR="000217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могилой, в тихом парке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Расцвели тюльпаны ярко.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Вечно тут огонь горит,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 солдат советский спит.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склонились низко-низко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подножья обелиска,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венок расцвёл на нём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Жарким, пламенным огнём.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солдаты защищали,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 за нас они отдали.</w:t>
      </w:r>
    </w:p>
    <w:p w:rsidR="000217D7" w:rsidRPr="000217D7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Сохраним в сердцах своих</w:t>
      </w:r>
    </w:p>
    <w:p w:rsidR="000217D7" w:rsidRPr="006B714B" w:rsidRDefault="000217D7" w:rsidP="00FF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 светлую о них!</w:t>
      </w:r>
    </w:p>
    <w:p w:rsidR="00A85E2B" w:rsidRPr="006B714B" w:rsidRDefault="00A85E2B" w:rsidP="00FF3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7FE3" w:rsidRPr="000471E0" w:rsidRDefault="00FF37AB" w:rsidP="00FF37AB">
      <w:pPr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 Ребенок </w:t>
      </w:r>
      <w:r w:rsidR="00F87FE3"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87FE3" w:rsidRPr="000471E0">
        <w:rPr>
          <w:rFonts w:ascii="Times New Roman" w:hAnsi="Times New Roman"/>
          <w:i/>
          <w:sz w:val="28"/>
          <w:szCs w:val="28"/>
        </w:rPr>
        <w:t>(А. Сурков)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Красоту, что дарит нам природа,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Отстояли солдаты в огне,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Майский день сорок пятого года</w:t>
      </w:r>
    </w:p>
    <w:p w:rsidR="00F87FE3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Стал последнею точкой в войне.</w:t>
      </w:r>
    </w:p>
    <w:p w:rsidR="00FF37AB" w:rsidRPr="00CE64B6" w:rsidRDefault="00FF37AB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За всё, что есть сейчас у нас,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За каждый наш счастливый час,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За то, что солнце светит нам,</w:t>
      </w:r>
    </w:p>
    <w:p w:rsidR="00F87FE3" w:rsidRPr="00CE64B6" w:rsidRDefault="00F87FE3" w:rsidP="00FF3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 xml:space="preserve">Спасибо доблестным солдатам - </w:t>
      </w:r>
    </w:p>
    <w:p w:rsidR="00F87FE3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Нашим дедам и отцам.</w:t>
      </w:r>
    </w:p>
    <w:p w:rsidR="00FF37AB" w:rsidRPr="00CE64B6" w:rsidRDefault="00FF37AB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Недаром сегодня салюты звучат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В честь нашей Отчизны,</w:t>
      </w:r>
    </w:p>
    <w:p w:rsidR="00F87FE3" w:rsidRPr="006B714B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В честь наших солдат!</w:t>
      </w:r>
    </w:p>
    <w:p w:rsidR="00A85E2B" w:rsidRPr="006B714B" w:rsidRDefault="00A85E2B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7FE3" w:rsidRPr="000471E0" w:rsidRDefault="00FF37AB" w:rsidP="00FF37AB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 </w:t>
      </w:r>
      <w:r w:rsidR="00F87FE3" w:rsidRPr="000471E0">
        <w:rPr>
          <w:rFonts w:ascii="Times New Roman" w:hAnsi="Times New Roman"/>
          <w:i/>
          <w:sz w:val="28"/>
          <w:szCs w:val="28"/>
        </w:rPr>
        <w:t xml:space="preserve">Ребенок </w:t>
      </w:r>
      <w:r w:rsidR="00F87FE3" w:rsidRPr="001F5D37">
        <w:rPr>
          <w:rFonts w:ascii="Times New Roman" w:hAnsi="Times New Roman"/>
          <w:b/>
          <w:i/>
          <w:sz w:val="28"/>
          <w:szCs w:val="28"/>
        </w:rPr>
        <w:t>«День Победы»</w:t>
      </w:r>
      <w:r w:rsidR="00F87FE3" w:rsidRPr="00CE64B6">
        <w:rPr>
          <w:rFonts w:ascii="Times New Roman" w:hAnsi="Times New Roman"/>
          <w:b/>
          <w:sz w:val="28"/>
          <w:szCs w:val="28"/>
        </w:rPr>
        <w:t xml:space="preserve"> </w:t>
      </w:r>
      <w:r w:rsidR="00F87FE3" w:rsidRPr="000471E0">
        <w:rPr>
          <w:rFonts w:ascii="Times New Roman" w:hAnsi="Times New Roman"/>
          <w:i/>
          <w:sz w:val="28"/>
          <w:szCs w:val="28"/>
        </w:rPr>
        <w:t>(П. Воронько)</w:t>
      </w:r>
    </w:p>
    <w:p w:rsidR="00F87FE3" w:rsidRPr="00CE64B6" w:rsidRDefault="00F87FE3" w:rsidP="00FF3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Спать легли однажды деды -</w:t>
      </w:r>
    </w:p>
    <w:p w:rsidR="00F87FE3" w:rsidRPr="00CE64B6" w:rsidRDefault="00F87FE3" w:rsidP="00FF3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Окна все затемнены,</w:t>
      </w:r>
    </w:p>
    <w:p w:rsidR="00F87FE3" w:rsidRPr="00CE64B6" w:rsidRDefault="00F87FE3" w:rsidP="00FF3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А проснулись на рассвете -</w:t>
      </w:r>
    </w:p>
    <w:p w:rsidR="00F87FE3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В окнах свет, и нет войны!</w:t>
      </w:r>
    </w:p>
    <w:p w:rsidR="00FF37AB" w:rsidRDefault="00FF37AB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37AB" w:rsidRDefault="00FF37AB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Можно больше не прощаться,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И на фронт не провожать,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И налётов не бояться,</w:t>
      </w:r>
    </w:p>
    <w:p w:rsidR="00F87FE3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И ночных тревог не ждать.</w:t>
      </w:r>
    </w:p>
    <w:p w:rsidR="00FF37AB" w:rsidRDefault="00FF37AB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Люди празднуют Победу!</w:t>
      </w:r>
    </w:p>
    <w:p w:rsidR="00F87FE3" w:rsidRPr="00CE64B6" w:rsidRDefault="00F87FE3" w:rsidP="00FF3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Весть летит во все концы: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С фронта едут, едут, едут</w:t>
      </w:r>
    </w:p>
    <w:p w:rsidR="00F87FE3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Наши деды и отцы!</w:t>
      </w:r>
    </w:p>
    <w:p w:rsidR="00FF37AB" w:rsidRPr="00CE64B6" w:rsidRDefault="00FF37AB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И смешались на платформах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С шумной радостной толпой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Сыновья в военных формах,</w:t>
      </w:r>
    </w:p>
    <w:p w:rsidR="00F87FE3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И мужья в военных формах.</w:t>
      </w:r>
    </w:p>
    <w:p w:rsidR="00FF37AB" w:rsidRPr="00CE64B6" w:rsidRDefault="00FF37AB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И отцы в военных формах.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Что с войны пришли домой.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Здравствуй воин-победитель,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Мой товарищ, друг и брат,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>Мой защитник.</w:t>
      </w:r>
    </w:p>
    <w:p w:rsidR="00F87FE3" w:rsidRPr="00CE64B6" w:rsidRDefault="00F87FE3" w:rsidP="00FF37A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hAnsi="Times New Roman"/>
          <w:sz w:val="28"/>
          <w:szCs w:val="28"/>
        </w:rPr>
        <w:t xml:space="preserve">Мой спаситель - Красной Армии солдат! </w:t>
      </w:r>
    </w:p>
    <w:p w:rsidR="00F87FE3" w:rsidRPr="00CE64B6" w:rsidRDefault="00F87FE3" w:rsidP="00FF37A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 w:rsidRPr="00CE64B6">
        <w:rPr>
          <w:rFonts w:ascii="Times New Roman" w:eastAsia="Times New Roman" w:hAnsi="Times New Roman"/>
          <w:sz w:val="28"/>
          <w:szCs w:val="28"/>
          <w:lang w:eastAsia="ru-RU"/>
        </w:rPr>
        <w:t xml:space="preserve">: Ребята, как вы думаете, что нужно, чтобы взрослые и дети жили счастливо на земле? </w:t>
      </w:r>
    </w:p>
    <w:p w:rsidR="00F87FE3" w:rsidRPr="00CE64B6" w:rsidRDefault="00F87FE3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Дети:</w:t>
      </w:r>
      <w:r w:rsidRPr="00CE64B6">
        <w:rPr>
          <w:rFonts w:ascii="Times New Roman" w:eastAsia="Times New Roman" w:hAnsi="Times New Roman"/>
          <w:sz w:val="28"/>
          <w:szCs w:val="28"/>
          <w:lang w:eastAsia="ru-RU"/>
        </w:rPr>
        <w:t xml:space="preserve"> Мир! </w:t>
      </w:r>
    </w:p>
    <w:p w:rsidR="00F87FE3" w:rsidRPr="00CE64B6" w:rsidRDefault="00F87FE3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Воспитатель:</w:t>
      </w:r>
      <w:r w:rsidRPr="00CE64B6">
        <w:rPr>
          <w:rFonts w:ascii="Times New Roman" w:eastAsia="Times New Roman" w:hAnsi="Times New Roman"/>
          <w:sz w:val="28"/>
          <w:szCs w:val="28"/>
          <w:lang w:eastAsia="ru-RU"/>
        </w:rPr>
        <w:t xml:space="preserve"> А как вы думаете, что такое МИР? </w:t>
      </w:r>
    </w:p>
    <w:p w:rsidR="00F87FE3" w:rsidRPr="00380239" w:rsidRDefault="00F87FE3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Дети:</w:t>
      </w:r>
    </w:p>
    <w:p w:rsidR="00F87FE3" w:rsidRPr="00CE64B6" w:rsidRDefault="00380239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F87FE3" w:rsidRPr="00CE64B6">
        <w:rPr>
          <w:rFonts w:ascii="Times New Roman" w:eastAsia="Times New Roman" w:hAnsi="Times New Roman"/>
          <w:sz w:val="28"/>
          <w:szCs w:val="28"/>
          <w:lang w:eastAsia="ru-RU"/>
        </w:rPr>
        <w:t xml:space="preserve">. Мир – это когда гремит весенний гром и не грохочут пушки. </w:t>
      </w:r>
    </w:p>
    <w:p w:rsidR="00F87FE3" w:rsidRPr="00CE64B6" w:rsidRDefault="00380239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F87FE3" w:rsidRPr="00CE64B6">
        <w:rPr>
          <w:rFonts w:ascii="Times New Roman" w:eastAsia="Times New Roman" w:hAnsi="Times New Roman"/>
          <w:sz w:val="28"/>
          <w:szCs w:val="28"/>
          <w:lang w:eastAsia="ru-RU"/>
        </w:rPr>
        <w:t xml:space="preserve">. Мир – это цветущие сады и золотые поля. </w:t>
      </w:r>
    </w:p>
    <w:p w:rsidR="00F87FE3" w:rsidRPr="00CE64B6" w:rsidRDefault="00380239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F87FE3" w:rsidRPr="00CE64B6">
        <w:rPr>
          <w:rFonts w:ascii="Times New Roman" w:eastAsia="Times New Roman" w:hAnsi="Times New Roman"/>
          <w:sz w:val="28"/>
          <w:szCs w:val="28"/>
          <w:lang w:eastAsia="ru-RU"/>
        </w:rPr>
        <w:t xml:space="preserve">. Мир – это когда мама, папа и я рядом. </w:t>
      </w:r>
    </w:p>
    <w:p w:rsidR="00F87FE3" w:rsidRPr="00CE6378" w:rsidRDefault="00380239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F87FE3" w:rsidRPr="00CE64B6">
        <w:rPr>
          <w:rFonts w:ascii="Times New Roman" w:eastAsia="Times New Roman" w:hAnsi="Times New Roman"/>
          <w:sz w:val="28"/>
          <w:szCs w:val="28"/>
          <w:lang w:eastAsia="ru-RU"/>
        </w:rPr>
        <w:t xml:space="preserve">. Мир – это жизнь! </w:t>
      </w:r>
    </w:p>
    <w:p w:rsidR="006B714B" w:rsidRPr="006B714B" w:rsidRDefault="006B714B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Дети исполняют песню </w:t>
      </w:r>
      <w:r w:rsidRPr="003C77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«Мир нужен всем»</w:t>
      </w:r>
    </w:p>
    <w:p w:rsidR="00F87FE3" w:rsidRPr="00CE64B6" w:rsidRDefault="00F87FE3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 Воспитатель</w:t>
      </w:r>
      <w:r w:rsidRPr="00CE64B6">
        <w:rPr>
          <w:rFonts w:ascii="Times New Roman" w:eastAsia="Times New Roman" w:hAnsi="Times New Roman"/>
          <w:sz w:val="28"/>
          <w:szCs w:val="28"/>
          <w:lang w:eastAsia="ru-RU"/>
        </w:rPr>
        <w:t>: Ребята мы с вами сейчас живем в мирной стране. Наша страна растет и крепнет, строятся города, заводы, в деревнях выращиваю</w:t>
      </w:r>
      <w:r w:rsidR="00380239">
        <w:rPr>
          <w:rFonts w:ascii="Times New Roman" w:eastAsia="Times New Roman" w:hAnsi="Times New Roman"/>
          <w:sz w:val="28"/>
          <w:szCs w:val="28"/>
          <w:lang w:eastAsia="ru-RU"/>
        </w:rPr>
        <w:t>т большие урожаи. Д</w:t>
      </w:r>
      <w:r w:rsidRPr="00CE64B6">
        <w:rPr>
          <w:rFonts w:ascii="Times New Roman" w:eastAsia="Times New Roman" w:hAnsi="Times New Roman"/>
          <w:sz w:val="28"/>
          <w:szCs w:val="28"/>
          <w:lang w:eastAsia="ru-RU"/>
        </w:rPr>
        <w:t xml:space="preserve">ети ходят в школы и детские сады. Но так было не всегда! </w:t>
      </w:r>
    </w:p>
    <w:p w:rsidR="00F87FE3" w:rsidRPr="00C63C91" w:rsidRDefault="00F87FE3" w:rsidP="00FF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E6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71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 </w:t>
      </w:r>
      <w:r w:rsidRPr="00C63C91">
        <w:rPr>
          <w:rFonts w:ascii="Times New Roman" w:eastAsia="Times New Roman" w:hAnsi="Times New Roman"/>
          <w:i/>
          <w:sz w:val="28"/>
          <w:szCs w:val="28"/>
          <w:lang w:eastAsia="ru-RU"/>
        </w:rPr>
        <w:t>(сопровождает рассказ на фоне музыки «День Победы»</w:t>
      </w:r>
      <w:r w:rsidR="00AE70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63C91">
        <w:rPr>
          <w:rFonts w:ascii="Times New Roman" w:eastAsia="Times New Roman" w:hAnsi="Times New Roman"/>
          <w:i/>
          <w:sz w:val="28"/>
          <w:szCs w:val="28"/>
          <w:lang w:eastAsia="ru-RU"/>
        </w:rPr>
        <w:t>и показом презентации на мультимедиа):</w:t>
      </w:r>
    </w:p>
    <w:p w:rsidR="0098526E" w:rsidRPr="00244919" w:rsidRDefault="00F87FE3" w:rsidP="00FF37AB">
      <w:pPr>
        <w:jc w:val="both"/>
        <w:rPr>
          <w:rFonts w:ascii="Times New Roman" w:hAnsi="Times New Roman"/>
          <w:sz w:val="28"/>
          <w:szCs w:val="28"/>
        </w:rPr>
      </w:pPr>
      <w:r w:rsidRPr="00CE64B6">
        <w:rPr>
          <w:rFonts w:ascii="Times New Roman" w:eastAsia="Times New Roman" w:hAnsi="Times New Roman"/>
          <w:sz w:val="28"/>
          <w:szCs w:val="28"/>
          <w:lang w:eastAsia="ru-RU"/>
        </w:rPr>
        <w:t xml:space="preserve"> 74 года назад мирно и счастливо жили люди нашей страны, пока не пришла война. 22 июня 1941 года в 4 часа утра фашистские войска перешли границу нашей Родины. Все и стар и мал встал на защиту Отечества. Фашисты разрушали на нашей земле города, села, деревни. Много людей осталось без крова. Советские воины героически сражались за каждую улицу, дом.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Четыре долгих года длилась самая беспощадная, ожесточенная битва советского народа с гитлеровской Германией. Наши </w:t>
      </w:r>
      <w:r w:rsidR="00E741F2" w:rsidRPr="00625CB1">
        <w:rPr>
          <w:rFonts w:ascii="Times New Roman" w:eastAsia="Times New Roman" w:hAnsi="Times New Roman"/>
          <w:sz w:val="28"/>
          <w:szCs w:val="28"/>
          <w:lang w:eastAsia="ru-RU"/>
        </w:rPr>
        <w:t>войска бились на земле, в воздухе, и в море.</w:t>
      </w:r>
    </w:p>
    <w:p w:rsidR="00FC02F9" w:rsidRPr="00F87FE3" w:rsidRDefault="00D57518" w:rsidP="00FF37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526E" w:rsidRPr="00625CB1"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B13939" w:rsidRPr="00625CB1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Победу ковали и славные, мужественные воины, солдаты и офицеры советской армии.</w:t>
      </w:r>
      <w:r w:rsidR="00FC02F9" w:rsidRPr="00625CB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их смелости, отваги, неудержимости, силы, не было бы той славной победы.</w:t>
      </w:r>
      <w:r w:rsidR="0098526E" w:rsidRPr="0062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939" w:rsidRPr="00625CB1">
        <w:rPr>
          <w:rFonts w:ascii="Times New Roman" w:eastAsia="Times New Roman" w:hAnsi="Times New Roman"/>
          <w:sz w:val="28"/>
          <w:szCs w:val="28"/>
          <w:lang w:eastAsia="ru-RU"/>
        </w:rPr>
        <w:t>А с</w:t>
      </w:r>
      <w:r w:rsidR="00575FB5" w:rsidRPr="00625CB1">
        <w:rPr>
          <w:rFonts w:ascii="Times New Roman" w:eastAsia="Times New Roman" w:hAnsi="Times New Roman"/>
          <w:sz w:val="28"/>
          <w:szCs w:val="28"/>
          <w:lang w:eastAsia="ru-RU"/>
        </w:rPr>
        <w:t>ейчас мы проверим ваши умения</w:t>
      </w:r>
      <w:r w:rsidR="00961812" w:rsidRPr="00625CB1">
        <w:rPr>
          <w:rFonts w:ascii="Times New Roman" w:eastAsia="Times New Roman" w:hAnsi="Times New Roman"/>
          <w:sz w:val="28"/>
          <w:szCs w:val="28"/>
          <w:lang w:eastAsia="ru-RU"/>
        </w:rPr>
        <w:t xml:space="preserve">: быстроту и </w:t>
      </w:r>
      <w:r w:rsidR="00A85E2B">
        <w:rPr>
          <w:rFonts w:ascii="Times New Roman" w:eastAsia="Times New Roman" w:hAnsi="Times New Roman"/>
          <w:sz w:val="28"/>
          <w:szCs w:val="28"/>
          <w:lang w:eastAsia="ru-RU"/>
        </w:rPr>
        <w:t xml:space="preserve"> ловкость</w:t>
      </w:r>
      <w:r w:rsidR="00CE6378">
        <w:rPr>
          <w:rFonts w:ascii="Times New Roman" w:eastAsia="Times New Roman" w:hAnsi="Times New Roman"/>
          <w:sz w:val="28"/>
          <w:szCs w:val="28"/>
          <w:lang w:eastAsia="ru-RU"/>
        </w:rPr>
        <w:t>, силу и выносливость</w:t>
      </w:r>
      <w:r w:rsidR="00A85E2B">
        <w:rPr>
          <w:rFonts w:ascii="Times New Roman" w:eastAsia="Times New Roman" w:hAnsi="Times New Roman"/>
          <w:sz w:val="28"/>
          <w:szCs w:val="28"/>
          <w:lang w:eastAsia="ru-RU"/>
        </w:rPr>
        <w:t xml:space="preserve"> в эстафете</w:t>
      </w:r>
      <w:r w:rsidR="00B13939" w:rsidRPr="0062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FB5" w:rsidRPr="00F87FE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17D4" w:rsidRPr="00F87FE3">
        <w:rPr>
          <w:rFonts w:ascii="Times New Roman" w:eastAsia="Times New Roman" w:hAnsi="Times New Roman"/>
          <w:sz w:val="28"/>
          <w:szCs w:val="28"/>
          <w:lang w:eastAsia="ru-RU"/>
        </w:rPr>
        <w:t>Минеры</w:t>
      </w:r>
      <w:r w:rsidR="00575FB5" w:rsidRPr="00F87F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E63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26E" w:rsidRPr="00F87FE3" w:rsidRDefault="00D57518" w:rsidP="00FF37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717D4" w:rsidRPr="00F87FE3">
        <w:rPr>
          <w:rFonts w:ascii="Times New Roman" w:eastAsia="Times New Roman" w:hAnsi="Times New Roman"/>
          <w:i/>
          <w:sz w:val="28"/>
          <w:szCs w:val="28"/>
          <w:lang w:eastAsia="ru-RU"/>
        </w:rPr>
        <w:t>Каждая команда получает кубики ( 20 шт.) двух цветов. На 10 кубиках у каждой команды имеется надпись «мина». В первой части эстафеты детям необходимо, пока звучит военная музыка, «заминировать зал» разложить все кубики своего цвета в потайных местах</w:t>
      </w:r>
      <w:r w:rsidR="00FF25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группы</w:t>
      </w:r>
      <w:r w:rsidR="00317E81" w:rsidRPr="00F87FE3">
        <w:rPr>
          <w:rFonts w:ascii="Times New Roman" w:eastAsia="Times New Roman" w:hAnsi="Times New Roman"/>
          <w:i/>
          <w:sz w:val="28"/>
          <w:szCs w:val="28"/>
          <w:lang w:eastAsia="ru-RU"/>
        </w:rPr>
        <w:t>, команды действуют одновременно. Вторая часть эстафеты заключается в том, что команды должны собрать «мины» противоположной команды,</w:t>
      </w:r>
      <w:r w:rsidR="00FF25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="00317E81" w:rsidRPr="00F87FE3">
        <w:rPr>
          <w:rFonts w:ascii="Times New Roman" w:eastAsia="Times New Roman" w:hAnsi="Times New Roman"/>
          <w:i/>
          <w:sz w:val="28"/>
          <w:szCs w:val="28"/>
          <w:lang w:eastAsia="ru-RU"/>
        </w:rPr>
        <w:t>разминировать зал» за время пока звучит музыка. Побеждает команда, собравшая наибольшее количество «мин».</w:t>
      </w:r>
    </w:p>
    <w:p w:rsidR="006E5DCE" w:rsidRPr="00A077F5" w:rsidRDefault="00FF37AB" w:rsidP="00FF37AB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57518" w:rsidRPr="00F87FE3">
        <w:rPr>
          <w:i/>
          <w:sz w:val="28"/>
          <w:szCs w:val="28"/>
        </w:rPr>
        <w:t xml:space="preserve">  </w:t>
      </w:r>
      <w:r w:rsidR="00A077F5" w:rsidRPr="00F87FE3">
        <w:rPr>
          <w:i/>
          <w:sz w:val="28"/>
          <w:szCs w:val="28"/>
        </w:rPr>
        <w:t xml:space="preserve"> </w:t>
      </w:r>
      <w:r w:rsidR="00917970" w:rsidRPr="00F87FE3">
        <w:rPr>
          <w:i/>
          <w:sz w:val="28"/>
          <w:szCs w:val="28"/>
        </w:rPr>
        <w:t>Воспитатель:</w:t>
      </w:r>
      <w:r w:rsidR="00917970" w:rsidRPr="00625CB1">
        <w:rPr>
          <w:sz w:val="28"/>
          <w:szCs w:val="28"/>
        </w:rPr>
        <w:t xml:space="preserve"> </w:t>
      </w:r>
      <w:r w:rsidR="00917970" w:rsidRPr="00625CB1">
        <w:rPr>
          <w:color w:val="202020"/>
          <w:sz w:val="28"/>
          <w:szCs w:val="28"/>
        </w:rPr>
        <w:t>Суровые испытания легли на плечи автозаводцев в годы</w:t>
      </w:r>
      <w:r w:rsidR="00DF58A3">
        <w:rPr>
          <w:rStyle w:val="apple-converted-space"/>
          <w:color w:val="202020"/>
          <w:sz w:val="28"/>
          <w:szCs w:val="28"/>
        </w:rPr>
        <w:t xml:space="preserve"> Великой Оте</w:t>
      </w:r>
      <w:r w:rsidR="00A077F5">
        <w:rPr>
          <w:rStyle w:val="apple-converted-space"/>
          <w:color w:val="202020"/>
          <w:sz w:val="28"/>
          <w:szCs w:val="28"/>
        </w:rPr>
        <w:t>чественной войны.</w:t>
      </w:r>
      <w:r w:rsidR="00917970" w:rsidRPr="00625CB1">
        <w:rPr>
          <w:color w:val="202020"/>
          <w:sz w:val="28"/>
          <w:szCs w:val="28"/>
        </w:rPr>
        <w:t xml:space="preserve"> </w:t>
      </w:r>
      <w:r w:rsidR="005349B4" w:rsidRPr="00625CB1">
        <w:rPr>
          <w:color w:val="000000"/>
          <w:sz w:val="28"/>
          <w:szCs w:val="28"/>
        </w:rPr>
        <w:t xml:space="preserve">Особенно сильный ущерб от налетов </w:t>
      </w:r>
      <w:r w:rsidR="005349B4" w:rsidRPr="00A077F5">
        <w:rPr>
          <w:color w:val="000000"/>
          <w:sz w:val="28"/>
          <w:szCs w:val="28"/>
        </w:rPr>
        <w:t xml:space="preserve">вражеской авиации был причинен Автозаводу. Было разрушено и повреждено 50 зданий и сооружений. 35 тысяч горьковчан пришли </w:t>
      </w:r>
      <w:r w:rsidR="005349B4" w:rsidRPr="00A077F5">
        <w:rPr>
          <w:color w:val="000000"/>
          <w:sz w:val="28"/>
          <w:szCs w:val="28"/>
        </w:rPr>
        <w:lastRenderedPageBreak/>
        <w:t xml:space="preserve">восстанавливать лежащие в развалинах корпуса </w:t>
      </w:r>
      <w:r w:rsidR="00A077F5" w:rsidRPr="00A077F5">
        <w:rPr>
          <w:color w:val="000000"/>
          <w:sz w:val="28"/>
          <w:szCs w:val="28"/>
        </w:rPr>
        <w:t>Автозавода,</w:t>
      </w:r>
      <w:r w:rsidR="005349B4" w:rsidRPr="00A077F5">
        <w:rPr>
          <w:color w:val="000000"/>
          <w:sz w:val="28"/>
          <w:szCs w:val="28"/>
        </w:rPr>
        <w:t xml:space="preserve"> и сумели сделать это всего за 100 дней.</w:t>
      </w:r>
    </w:p>
    <w:p w:rsidR="00917970" w:rsidRPr="00A077F5" w:rsidRDefault="00A077F5" w:rsidP="00FF37AB">
      <w:pPr>
        <w:pStyle w:val="a4"/>
        <w:spacing w:line="360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</w:t>
      </w:r>
      <w:r w:rsidR="00D57518">
        <w:rPr>
          <w:color w:val="202020"/>
          <w:sz w:val="28"/>
          <w:szCs w:val="28"/>
        </w:rPr>
        <w:t xml:space="preserve"> </w:t>
      </w:r>
      <w:r w:rsidR="00917970" w:rsidRPr="00A077F5">
        <w:rPr>
          <w:color w:val="202020"/>
          <w:sz w:val="28"/>
          <w:szCs w:val="28"/>
        </w:rPr>
        <w:t>За досрочную ликвидацию последствий налетов вражеской авиации и непрерывный выпуск продукции 9 марта 1944 года автозавод по праву был награжден орденом Красного Знамени. Родина высоко оценила героический труд автозаводцев в завершающий период войны. Указом Президиума Верховного Совета СССР за успешное выполнение заданий Государственного Комитета Обороны по выпуску артиллерийских самоходных установок коллектив завода в сентябре 1945 года был награжден орденом Отечественной войны I степени.</w:t>
      </w:r>
    </w:p>
    <w:p w:rsidR="00917970" w:rsidRPr="00A077F5" w:rsidRDefault="00A077F5" w:rsidP="00FF37AB">
      <w:pPr>
        <w:pStyle w:val="a4"/>
        <w:spacing w:line="360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</w:t>
      </w:r>
      <w:r w:rsidR="00D57518">
        <w:rPr>
          <w:color w:val="202020"/>
          <w:sz w:val="28"/>
          <w:szCs w:val="28"/>
        </w:rPr>
        <w:t xml:space="preserve">  </w:t>
      </w:r>
      <w:r w:rsidR="00917970" w:rsidRPr="00A077F5">
        <w:rPr>
          <w:color w:val="202020"/>
          <w:sz w:val="28"/>
          <w:szCs w:val="28"/>
        </w:rPr>
        <w:t>В героической летописи Великой Отечественной войны значатс</w:t>
      </w:r>
      <w:r w:rsidR="00FF25DE">
        <w:rPr>
          <w:color w:val="202020"/>
          <w:sz w:val="28"/>
          <w:szCs w:val="28"/>
        </w:rPr>
        <w:t>я дела и подвиги автозаводцев. 3</w:t>
      </w:r>
      <w:r w:rsidR="00917970" w:rsidRPr="00A077F5">
        <w:rPr>
          <w:color w:val="202020"/>
          <w:sz w:val="28"/>
          <w:szCs w:val="28"/>
        </w:rPr>
        <w:t>5 из них стали Героями Советского Союза, 35619 человек награждены орденами и медалями.</w:t>
      </w:r>
    </w:p>
    <w:p w:rsidR="00D57518" w:rsidRPr="00D57518" w:rsidRDefault="008C1108" w:rsidP="00FF37AB">
      <w:pPr>
        <w:pStyle w:val="a4"/>
        <w:spacing w:line="360" w:lineRule="auto"/>
        <w:jc w:val="both"/>
        <w:rPr>
          <w:rFonts w:ascii="Arial" w:hAnsi="Arial" w:cs="Arial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</w:t>
      </w:r>
      <w:r w:rsidR="00D57518">
        <w:rPr>
          <w:color w:val="202020"/>
          <w:sz w:val="28"/>
          <w:szCs w:val="28"/>
        </w:rPr>
        <w:t xml:space="preserve">  </w:t>
      </w:r>
      <w:r w:rsidR="00917970" w:rsidRPr="00A077F5">
        <w:rPr>
          <w:color w:val="202020"/>
          <w:sz w:val="28"/>
          <w:szCs w:val="28"/>
        </w:rPr>
        <w:t>Память о погибших на фронтах войны автозаводцах всегда будет жить в сердцах всех поколений. В 1980 году к 35</w:t>
      </w:r>
      <w:r w:rsidR="00917970" w:rsidRPr="00625CB1">
        <w:rPr>
          <w:color w:val="202020"/>
          <w:sz w:val="28"/>
          <w:szCs w:val="28"/>
        </w:rPr>
        <w:t xml:space="preserve">-летию Победы в Великой Отечественной </w:t>
      </w:r>
      <w:r w:rsidR="00917970" w:rsidRPr="00D57518">
        <w:rPr>
          <w:color w:val="202020"/>
          <w:sz w:val="28"/>
          <w:szCs w:val="28"/>
        </w:rPr>
        <w:t>войне был открыт монумент Славы павшим автозаводцам</w:t>
      </w:r>
      <w:r w:rsidR="00917970" w:rsidRPr="00D57518">
        <w:rPr>
          <w:rFonts w:ascii="Arial" w:hAnsi="Arial" w:cs="Arial"/>
          <w:color w:val="202020"/>
          <w:sz w:val="28"/>
          <w:szCs w:val="28"/>
        </w:rPr>
        <w:t>.</w:t>
      </w:r>
    </w:p>
    <w:p w:rsidR="00961812" w:rsidRDefault="00917970" w:rsidP="00FF37AB">
      <w:pPr>
        <w:pStyle w:val="a4"/>
        <w:spacing w:line="360" w:lineRule="auto"/>
        <w:jc w:val="both"/>
        <w:rPr>
          <w:rFonts w:ascii="Arial" w:hAnsi="Arial" w:cs="Arial"/>
          <w:color w:val="202020"/>
          <w:sz w:val="26"/>
          <w:szCs w:val="26"/>
        </w:rPr>
      </w:pPr>
      <w:r w:rsidRPr="006E5DCE">
        <w:rPr>
          <w:rFonts w:ascii="Arial" w:hAnsi="Arial" w:cs="Arial"/>
          <w:color w:val="202020"/>
          <w:sz w:val="26"/>
          <w:szCs w:val="26"/>
        </w:rPr>
        <w:lastRenderedPageBreak/>
        <w:t xml:space="preserve"> </w:t>
      </w:r>
      <w:r w:rsidR="00591A88">
        <w:rPr>
          <w:rFonts w:ascii="Arial" w:hAnsi="Arial" w:cs="Arial"/>
          <w:noProof/>
          <w:color w:val="202020"/>
          <w:sz w:val="26"/>
          <w:szCs w:val="26"/>
        </w:rPr>
        <w:drawing>
          <wp:inline distT="0" distB="0" distL="0" distR="0">
            <wp:extent cx="5362575" cy="4010025"/>
            <wp:effectExtent l="19050" t="0" r="9525" b="0"/>
            <wp:docPr id="1" name="Рисунок 1" descr="220px-Нижний_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Нижний_Новгоро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B4" w:rsidRPr="00CE6378" w:rsidRDefault="00A077F5" w:rsidP="00FF37AB">
      <w:pPr>
        <w:pStyle w:val="a4"/>
        <w:spacing w:line="360" w:lineRule="auto"/>
        <w:jc w:val="both"/>
        <w:rPr>
          <w:color w:val="252525"/>
          <w:sz w:val="20"/>
          <w:szCs w:val="20"/>
          <w:shd w:val="clear" w:color="auto" w:fill="F9F9F9"/>
        </w:rPr>
      </w:pPr>
      <w:r w:rsidRPr="001F5D37">
        <w:rPr>
          <w:color w:val="202020"/>
          <w:sz w:val="20"/>
          <w:szCs w:val="20"/>
        </w:rPr>
        <w:t xml:space="preserve">      </w:t>
      </w:r>
      <w:r w:rsidR="00D57518" w:rsidRPr="001F5D37">
        <w:rPr>
          <w:color w:val="202020"/>
          <w:sz w:val="20"/>
          <w:szCs w:val="20"/>
        </w:rPr>
        <w:t xml:space="preserve">   </w:t>
      </w:r>
      <w:r w:rsidR="00961812" w:rsidRPr="001F5D37">
        <w:rPr>
          <w:color w:val="202020"/>
          <w:sz w:val="20"/>
          <w:szCs w:val="20"/>
        </w:rPr>
        <w:t>Монумент Славы с Вечным огнем</w:t>
      </w:r>
      <w:r w:rsidR="00961812" w:rsidRPr="001F5D37">
        <w:rPr>
          <w:rStyle w:val="apple-converted-space"/>
          <w:color w:val="252525"/>
          <w:sz w:val="20"/>
          <w:szCs w:val="20"/>
          <w:shd w:val="clear" w:color="auto" w:fill="F9F9F9"/>
        </w:rPr>
        <w:t> </w:t>
      </w:r>
      <w:r w:rsidR="00961812" w:rsidRPr="001F5D37">
        <w:rPr>
          <w:color w:val="252525"/>
          <w:sz w:val="20"/>
          <w:szCs w:val="20"/>
          <w:shd w:val="clear" w:color="auto" w:fill="F9F9F9"/>
        </w:rPr>
        <w:t>в ознаменование боевого и трудового подвига автозаводцев в годы Великой Отечественной войны 1941—1945 гг.</w:t>
      </w:r>
    </w:p>
    <w:p w:rsidR="00244919" w:rsidRPr="00244919" w:rsidRDefault="00FF37AB" w:rsidP="00FF37AB">
      <w:pPr>
        <w:pStyle w:val="a4"/>
        <w:spacing w:line="360" w:lineRule="auto"/>
        <w:jc w:val="both"/>
        <w:rPr>
          <w:color w:val="202020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="00244919" w:rsidRPr="00F87FE3">
        <w:rPr>
          <w:i/>
          <w:sz w:val="28"/>
          <w:szCs w:val="28"/>
        </w:rPr>
        <w:t xml:space="preserve">Дети исполняют песню </w:t>
      </w:r>
      <w:r w:rsidR="00244919" w:rsidRPr="001F5D37">
        <w:rPr>
          <w:b/>
          <w:i/>
          <w:sz w:val="28"/>
          <w:szCs w:val="28"/>
        </w:rPr>
        <w:t>«Бравые солдаты»</w:t>
      </w:r>
    </w:p>
    <w:p w:rsidR="00917970" w:rsidRDefault="00FF37AB" w:rsidP="00FF37AB">
      <w:pPr>
        <w:pStyle w:val="a4"/>
        <w:spacing w:line="360" w:lineRule="auto"/>
        <w:jc w:val="both"/>
        <w:rPr>
          <w:color w:val="202020"/>
          <w:sz w:val="28"/>
          <w:szCs w:val="28"/>
        </w:rPr>
      </w:pPr>
      <w:r>
        <w:rPr>
          <w:i/>
          <w:color w:val="202020"/>
          <w:sz w:val="28"/>
          <w:szCs w:val="28"/>
        </w:rPr>
        <w:t xml:space="preserve"> </w:t>
      </w:r>
      <w:r w:rsidR="00961812" w:rsidRPr="00F87FE3">
        <w:rPr>
          <w:i/>
          <w:color w:val="202020"/>
          <w:sz w:val="28"/>
          <w:szCs w:val="28"/>
        </w:rPr>
        <w:t>Воспитатель:</w:t>
      </w:r>
      <w:r w:rsidR="00961812" w:rsidRPr="00DF58A3">
        <w:rPr>
          <w:color w:val="202020"/>
          <w:sz w:val="28"/>
          <w:szCs w:val="28"/>
        </w:rPr>
        <w:t xml:space="preserve"> </w:t>
      </w:r>
      <w:r w:rsidR="001F5D37">
        <w:rPr>
          <w:color w:val="202020"/>
          <w:sz w:val="28"/>
          <w:szCs w:val="28"/>
        </w:rPr>
        <w:t>Некоторые у</w:t>
      </w:r>
      <w:r w:rsidR="00917970" w:rsidRPr="00DF58A3">
        <w:rPr>
          <w:color w:val="202020"/>
          <w:sz w:val="28"/>
          <w:szCs w:val="28"/>
        </w:rPr>
        <w:t>лицы Автозаводского района были названы в честь героев ВОВ.</w:t>
      </w:r>
    </w:p>
    <w:p w:rsidR="00A077F5" w:rsidRDefault="00FF37AB" w:rsidP="00FF37AB">
      <w:pPr>
        <w:tabs>
          <w:tab w:val="left" w:pos="708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077F5" w:rsidRPr="00DF58A3">
        <w:rPr>
          <w:rFonts w:ascii="Times New Roman" w:eastAsia="Times New Roman" w:hAnsi="Times New Roman"/>
          <w:sz w:val="28"/>
          <w:szCs w:val="28"/>
          <w:lang w:eastAsia="ru-RU"/>
        </w:rPr>
        <w:t>Улица Плотникова названа в честь Героя Советского Союза, лейтенанта артиллерии Плотникова Фёдора Васильевича (04.10.1904-11.07.1972), награжденного замужество и героизм орденом Ленина и медалью «Золотая Звезда».</w:t>
      </w:r>
    </w:p>
    <w:p w:rsidR="00B45877" w:rsidRPr="00DF58A3" w:rsidRDefault="00591A88" w:rsidP="00FF37AB">
      <w:pPr>
        <w:tabs>
          <w:tab w:val="left" w:pos="7088"/>
        </w:tabs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3429000"/>
            <wp:effectExtent l="19050" t="0" r="0" b="0"/>
            <wp:docPr id="2" name="Рисунок 2" descr="0-27e54-be72985c-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-27e54-be72985c-x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F5" w:rsidRDefault="00FF37AB" w:rsidP="00FF37AB">
      <w:pPr>
        <w:tabs>
          <w:tab w:val="left" w:pos="708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5D37">
        <w:rPr>
          <w:rFonts w:ascii="Times New Roman" w:eastAsia="Times New Roman" w:hAnsi="Times New Roman"/>
          <w:sz w:val="28"/>
          <w:szCs w:val="28"/>
          <w:lang w:eastAsia="ru-RU"/>
        </w:rPr>
        <w:t>Улица Прыгунова н</w:t>
      </w:r>
      <w:r w:rsidR="00A077F5" w:rsidRPr="00DF58A3">
        <w:rPr>
          <w:rFonts w:ascii="Times New Roman" w:eastAsia="Times New Roman" w:hAnsi="Times New Roman"/>
          <w:sz w:val="28"/>
          <w:szCs w:val="28"/>
          <w:lang w:eastAsia="ru-RU"/>
        </w:rPr>
        <w:t>азвана в честь Прыгунова Александра Васильевича(12.04.1907-29.09.1943),командира саперной роты, старшего лейтенанта, награжденного Орденом Ленина, Героя Советского Союза посмертно.</w:t>
      </w:r>
    </w:p>
    <w:p w:rsidR="00B45877" w:rsidRPr="00DF58A3" w:rsidRDefault="00591A88" w:rsidP="00FF37AB">
      <w:pPr>
        <w:tabs>
          <w:tab w:val="left" w:pos="7088"/>
        </w:tabs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3324225"/>
            <wp:effectExtent l="19050" t="0" r="9525" b="0"/>
            <wp:docPr id="3" name="Рисунок 3" descr="52129_52eae1a684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129_52eae1a6843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18" w:rsidRDefault="008C1108" w:rsidP="00FF37AB">
      <w:pPr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F37AB">
        <w:rPr>
          <w:rFonts w:ascii="Times New Roman" w:hAnsi="Times New Roman"/>
          <w:sz w:val="28"/>
          <w:szCs w:val="28"/>
        </w:rPr>
        <w:t xml:space="preserve"> </w:t>
      </w:r>
      <w:r w:rsidR="00334803" w:rsidRPr="00DF58A3">
        <w:rPr>
          <w:rFonts w:ascii="Times New Roman" w:hAnsi="Times New Roman"/>
          <w:sz w:val="28"/>
          <w:szCs w:val="28"/>
        </w:rPr>
        <w:t>А теперь посмотри</w:t>
      </w:r>
      <w:r w:rsidR="007025E7" w:rsidRPr="00DF58A3">
        <w:rPr>
          <w:rFonts w:ascii="Times New Roman" w:hAnsi="Times New Roman"/>
          <w:sz w:val="28"/>
          <w:szCs w:val="28"/>
        </w:rPr>
        <w:t>те на</w:t>
      </w:r>
      <w:r w:rsidR="00334803" w:rsidRPr="00DF58A3">
        <w:rPr>
          <w:rFonts w:ascii="Times New Roman" w:hAnsi="Times New Roman"/>
          <w:sz w:val="28"/>
          <w:szCs w:val="28"/>
        </w:rPr>
        <w:t xml:space="preserve"> военный кроссворд. Давай</w:t>
      </w:r>
      <w:r w:rsidR="00FC02F9" w:rsidRPr="00DF58A3">
        <w:rPr>
          <w:rFonts w:ascii="Times New Roman" w:hAnsi="Times New Roman"/>
          <w:sz w:val="28"/>
          <w:szCs w:val="28"/>
        </w:rPr>
        <w:t>те вместе с вами его рассмотрим. Мы ведь с вами узнали сегодня много нового,  и нам не составит многого</w:t>
      </w:r>
      <w:r w:rsidR="00A077F5">
        <w:rPr>
          <w:rFonts w:ascii="Times New Roman" w:hAnsi="Times New Roman"/>
          <w:sz w:val="28"/>
          <w:szCs w:val="28"/>
        </w:rPr>
        <w:t xml:space="preserve"> </w:t>
      </w:r>
      <w:r w:rsidR="00FC02F9" w:rsidRPr="00DF58A3">
        <w:rPr>
          <w:rFonts w:ascii="Times New Roman" w:hAnsi="Times New Roman"/>
          <w:sz w:val="28"/>
          <w:szCs w:val="28"/>
        </w:rPr>
        <w:t xml:space="preserve">труда его </w:t>
      </w:r>
      <w:r w:rsidR="00A077F5">
        <w:rPr>
          <w:rFonts w:ascii="Times New Roman" w:hAnsi="Times New Roman"/>
          <w:sz w:val="28"/>
          <w:szCs w:val="28"/>
        </w:rPr>
        <w:t>ра</w:t>
      </w:r>
      <w:r w:rsidR="00FC02F9" w:rsidRPr="00DF58A3">
        <w:rPr>
          <w:rFonts w:ascii="Times New Roman" w:hAnsi="Times New Roman"/>
          <w:sz w:val="28"/>
          <w:szCs w:val="28"/>
        </w:rPr>
        <w:t>згадать.</w:t>
      </w:r>
    </w:p>
    <w:p w:rsidR="00334803" w:rsidRPr="006E5DCE" w:rsidRDefault="00591A88" w:rsidP="00FF37AB">
      <w:pPr>
        <w:tabs>
          <w:tab w:val="left" w:pos="7088"/>
        </w:tabs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591175" cy="3657600"/>
            <wp:effectExtent l="19050" t="0" r="9525" b="0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03" w:rsidRPr="00F87FE3" w:rsidRDefault="00334803" w:rsidP="00FF37AB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625CB1">
        <w:rPr>
          <w:rFonts w:ascii="Times New Roman" w:hAnsi="Times New Roman"/>
          <w:sz w:val="28"/>
          <w:szCs w:val="28"/>
          <w:u w:val="single"/>
        </w:rPr>
        <w:t>По горизонтали: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1. То, на чём служат моряки.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3. То, что защищают все солдаты.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5. Лежит в земле, если наступить - взорвется.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6. Что у солдата на ногах?</w:t>
      </w:r>
    </w:p>
    <w:p w:rsidR="00334803" w:rsidRPr="00625CB1" w:rsidRDefault="00FC02F9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7. Один в поле не …</w:t>
      </w:r>
      <w:r w:rsidR="00334803" w:rsidRPr="00625CB1">
        <w:rPr>
          <w:rFonts w:ascii="Times New Roman" w:hAnsi="Times New Roman"/>
          <w:sz w:val="28"/>
          <w:szCs w:val="28"/>
        </w:rPr>
        <w:t>.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8. Что бросают и говорят: "Ложись!"</w:t>
      </w:r>
    </w:p>
    <w:p w:rsidR="00334803" w:rsidRPr="00625CB1" w:rsidRDefault="00334803" w:rsidP="00FF37AB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625CB1">
        <w:rPr>
          <w:rFonts w:ascii="Times New Roman" w:hAnsi="Times New Roman"/>
          <w:sz w:val="28"/>
          <w:szCs w:val="28"/>
          <w:u w:val="single"/>
        </w:rPr>
        <w:t>По вертикали: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2. Какое животное иногда тоже служит?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4. Куда идут служить все ребята, когда вырастут?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8. Больница для раненных солдат.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9. Специальный карман для пистолета.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lastRenderedPageBreak/>
        <w:t>10. Техника для охраны воздушной границы.</w:t>
      </w:r>
    </w:p>
    <w:p w:rsidR="00334803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11. Зимняя верхняя одежда солдата.</w:t>
      </w:r>
    </w:p>
    <w:p w:rsidR="00A37435" w:rsidRPr="00625CB1" w:rsidRDefault="00334803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12. Средство передвижения на гусеницах.</w:t>
      </w:r>
    </w:p>
    <w:p w:rsidR="00334803" w:rsidRPr="00625CB1" w:rsidRDefault="00A37435" w:rsidP="00FF37AB">
      <w:pPr>
        <w:jc w:val="both"/>
        <w:rPr>
          <w:rFonts w:ascii="Times New Roman" w:hAnsi="Times New Roman"/>
          <w:sz w:val="28"/>
          <w:szCs w:val="28"/>
        </w:rPr>
      </w:pPr>
      <w:r w:rsidRPr="00F87FE3">
        <w:rPr>
          <w:rFonts w:ascii="Times New Roman" w:hAnsi="Times New Roman"/>
          <w:i/>
          <w:sz w:val="28"/>
          <w:szCs w:val="28"/>
        </w:rPr>
        <w:t>Воспитатель:</w:t>
      </w:r>
      <w:r w:rsidRPr="00625CB1">
        <w:rPr>
          <w:rFonts w:ascii="Times New Roman" w:hAnsi="Times New Roman"/>
          <w:sz w:val="28"/>
          <w:szCs w:val="28"/>
        </w:rPr>
        <w:t xml:space="preserve"> Так  будем же мы благодарны солдату, что Родину спас!</w:t>
      </w:r>
    </w:p>
    <w:p w:rsidR="00A37435" w:rsidRDefault="00A37435" w:rsidP="00FF37AB">
      <w:pPr>
        <w:jc w:val="both"/>
        <w:rPr>
          <w:rFonts w:ascii="Times New Roman" w:hAnsi="Times New Roman"/>
          <w:sz w:val="28"/>
          <w:szCs w:val="28"/>
        </w:rPr>
      </w:pPr>
      <w:r w:rsidRPr="00625CB1">
        <w:rPr>
          <w:rFonts w:ascii="Times New Roman" w:hAnsi="Times New Roman"/>
          <w:sz w:val="28"/>
          <w:szCs w:val="28"/>
        </w:rPr>
        <w:t>И дата  9 мая – пусть будет священной для нас!</w:t>
      </w:r>
    </w:p>
    <w:p w:rsidR="001F5D37" w:rsidRPr="003C77C2" w:rsidRDefault="00FF37AB" w:rsidP="00FF37A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3C77C2">
        <w:rPr>
          <w:rFonts w:ascii="Times New Roman" w:hAnsi="Times New Roman"/>
          <w:i/>
          <w:sz w:val="28"/>
          <w:szCs w:val="28"/>
        </w:rPr>
        <w:t xml:space="preserve"> </w:t>
      </w:r>
      <w:r w:rsidR="001F5D37" w:rsidRPr="003C77C2">
        <w:rPr>
          <w:rFonts w:ascii="Times New Roman" w:hAnsi="Times New Roman"/>
          <w:i/>
          <w:sz w:val="28"/>
          <w:szCs w:val="28"/>
        </w:rPr>
        <w:t xml:space="preserve">Звучит песня </w:t>
      </w:r>
      <w:r w:rsidR="001F5D37" w:rsidRPr="003C77C2">
        <w:rPr>
          <w:rFonts w:ascii="Times New Roman" w:hAnsi="Times New Roman"/>
          <w:b/>
          <w:i/>
          <w:sz w:val="28"/>
          <w:szCs w:val="28"/>
        </w:rPr>
        <w:t>«Священная война»</w:t>
      </w:r>
    </w:p>
    <w:p w:rsidR="00625CB1" w:rsidRDefault="00A5267D" w:rsidP="00FF37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1108">
        <w:rPr>
          <w:rFonts w:ascii="Times New Roman" w:hAnsi="Times New Roman"/>
          <w:i/>
          <w:color w:val="202020"/>
          <w:sz w:val="28"/>
          <w:szCs w:val="28"/>
        </w:rPr>
        <w:t>Воспитатель</w:t>
      </w:r>
      <w:r w:rsidRPr="00F87FE3">
        <w:rPr>
          <w:i/>
          <w:color w:val="202020"/>
          <w:sz w:val="28"/>
          <w:szCs w:val="28"/>
        </w:rPr>
        <w:t>:</w:t>
      </w:r>
      <w:r w:rsidRPr="00DF58A3">
        <w:rPr>
          <w:color w:val="202020"/>
          <w:sz w:val="28"/>
          <w:szCs w:val="28"/>
        </w:rPr>
        <w:t xml:space="preserve"> </w:t>
      </w:r>
      <w:r w:rsidR="00A37435" w:rsidRPr="00625CB1">
        <w:rPr>
          <w:rFonts w:ascii="Times New Roman" w:hAnsi="Times New Roman"/>
          <w:sz w:val="28"/>
          <w:szCs w:val="28"/>
        </w:rPr>
        <w:t>Память и благодарность людей,</w:t>
      </w:r>
      <w:r w:rsidR="007A4073" w:rsidRPr="00625CB1">
        <w:rPr>
          <w:rFonts w:ascii="Times New Roman" w:hAnsi="Times New Roman"/>
          <w:sz w:val="28"/>
          <w:szCs w:val="28"/>
        </w:rPr>
        <w:t xml:space="preserve"> </w:t>
      </w:r>
      <w:r w:rsidR="00A37435" w:rsidRPr="00625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мала до велика, живет в наших </w:t>
      </w:r>
      <w:r w:rsidR="00A37435" w:rsidRPr="00625CB1">
        <w:rPr>
          <w:rFonts w:ascii="Times New Roman" w:hAnsi="Times New Roman"/>
          <w:sz w:val="28"/>
          <w:szCs w:val="28"/>
        </w:rPr>
        <w:t>сердцах</w:t>
      </w:r>
      <w:r>
        <w:rPr>
          <w:rFonts w:ascii="Times New Roman" w:hAnsi="Times New Roman"/>
          <w:sz w:val="28"/>
          <w:szCs w:val="28"/>
        </w:rPr>
        <w:t xml:space="preserve"> и душах</w:t>
      </w:r>
      <w:r w:rsidR="00A37435" w:rsidRPr="00625CB1">
        <w:rPr>
          <w:rFonts w:ascii="Times New Roman" w:hAnsi="Times New Roman"/>
          <w:sz w:val="28"/>
          <w:szCs w:val="28"/>
        </w:rPr>
        <w:t>. Каждый год мы возлагаем цветы к вечному огню, тем самы</w:t>
      </w:r>
      <w:r w:rsidR="007A4073" w:rsidRPr="00625CB1">
        <w:rPr>
          <w:rFonts w:ascii="Times New Roman" w:hAnsi="Times New Roman"/>
          <w:sz w:val="28"/>
          <w:szCs w:val="28"/>
        </w:rPr>
        <w:t xml:space="preserve">м отдаем дань памяти героев ВОВ, а </w:t>
      </w:r>
      <w:r w:rsidR="00483E4C" w:rsidRPr="00625CB1">
        <w:rPr>
          <w:rFonts w:ascii="Times New Roman" w:hAnsi="Times New Roman"/>
          <w:sz w:val="28"/>
          <w:szCs w:val="28"/>
        </w:rPr>
        <w:t xml:space="preserve"> ветераны встречаются у памятников и при</w:t>
      </w:r>
      <w:r>
        <w:rPr>
          <w:rFonts w:ascii="Times New Roman" w:hAnsi="Times New Roman"/>
          <w:sz w:val="28"/>
          <w:szCs w:val="28"/>
        </w:rPr>
        <w:t xml:space="preserve">нимают поздравления. Дети, </w:t>
      </w:r>
      <w:r w:rsidR="00CE6378">
        <w:rPr>
          <w:rFonts w:ascii="Times New Roman" w:hAnsi="Times New Roman"/>
          <w:sz w:val="28"/>
          <w:szCs w:val="28"/>
        </w:rPr>
        <w:t>а вы хотите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CE6378">
        <w:rPr>
          <w:rFonts w:ascii="Times New Roman" w:hAnsi="Times New Roman"/>
          <w:sz w:val="28"/>
          <w:szCs w:val="28"/>
        </w:rPr>
        <w:t>оформить</w:t>
      </w:r>
      <w:r w:rsidR="00483E4C" w:rsidRPr="00625CB1">
        <w:rPr>
          <w:rFonts w:ascii="Times New Roman" w:hAnsi="Times New Roman"/>
          <w:sz w:val="28"/>
          <w:szCs w:val="28"/>
        </w:rPr>
        <w:t xml:space="preserve"> поздравительные </w:t>
      </w:r>
      <w:r w:rsidR="00CE6378">
        <w:rPr>
          <w:rFonts w:ascii="Times New Roman" w:hAnsi="Times New Roman"/>
          <w:sz w:val="28"/>
          <w:szCs w:val="28"/>
        </w:rPr>
        <w:t>открытки ветеранам?</w:t>
      </w:r>
    </w:p>
    <w:p w:rsidR="00CE6378" w:rsidRPr="00625CB1" w:rsidRDefault="00CE6378" w:rsidP="00FF37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37AB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483E4C" w:rsidRPr="006E5DCE" w:rsidRDefault="00591A88" w:rsidP="00FF37A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4152900"/>
            <wp:effectExtent l="19050" t="0" r="9525" b="0"/>
            <wp:docPr id="5" name="Рисунок 5" descr="0385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8510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843" r="2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C7" w:rsidRPr="0019773A" w:rsidRDefault="00380239" w:rsidP="00FF37A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делают</w:t>
      </w:r>
      <w:r w:rsidR="00F87FE3" w:rsidRPr="0019773A">
        <w:rPr>
          <w:rFonts w:ascii="Times New Roman" w:hAnsi="Times New Roman"/>
          <w:i/>
          <w:sz w:val="28"/>
          <w:szCs w:val="28"/>
        </w:rPr>
        <w:t xml:space="preserve"> праздничные открытки для ветеранов войны.</w:t>
      </w:r>
    </w:p>
    <w:p w:rsidR="00F87FE3" w:rsidRPr="00F87FE3" w:rsidRDefault="00F87FE3" w:rsidP="00FF37AB">
      <w:pPr>
        <w:jc w:val="both"/>
        <w:rPr>
          <w:rFonts w:ascii="Times New Roman" w:hAnsi="Times New Roman"/>
          <w:sz w:val="28"/>
          <w:szCs w:val="28"/>
        </w:rPr>
      </w:pPr>
    </w:p>
    <w:sectPr w:rsidR="00F87FE3" w:rsidRPr="00F87FE3" w:rsidSect="00C95B7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A7" w:rsidRDefault="003E29A7" w:rsidP="00A077F5">
      <w:pPr>
        <w:spacing w:after="0" w:line="240" w:lineRule="auto"/>
      </w:pPr>
      <w:r>
        <w:separator/>
      </w:r>
    </w:p>
  </w:endnote>
  <w:endnote w:type="continuationSeparator" w:id="1">
    <w:p w:rsidR="003E29A7" w:rsidRDefault="003E29A7" w:rsidP="00A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08" w:rsidRDefault="008C11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A7" w:rsidRDefault="003E29A7" w:rsidP="00A077F5">
      <w:pPr>
        <w:spacing w:after="0" w:line="240" w:lineRule="auto"/>
      </w:pPr>
      <w:r>
        <w:separator/>
      </w:r>
    </w:p>
  </w:footnote>
  <w:footnote w:type="continuationSeparator" w:id="1">
    <w:p w:rsidR="003E29A7" w:rsidRDefault="003E29A7" w:rsidP="00A0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1BDE"/>
    <w:multiLevelType w:val="multilevel"/>
    <w:tmpl w:val="BBF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803"/>
    <w:rsid w:val="000217D7"/>
    <w:rsid w:val="00133DF2"/>
    <w:rsid w:val="00152993"/>
    <w:rsid w:val="0019773A"/>
    <w:rsid w:val="001F5D37"/>
    <w:rsid w:val="00244919"/>
    <w:rsid w:val="00277600"/>
    <w:rsid w:val="002B3378"/>
    <w:rsid w:val="00317E81"/>
    <w:rsid w:val="00334803"/>
    <w:rsid w:val="003717D4"/>
    <w:rsid w:val="00380239"/>
    <w:rsid w:val="003C77C2"/>
    <w:rsid w:val="003E29A7"/>
    <w:rsid w:val="00483E4C"/>
    <w:rsid w:val="005349B4"/>
    <w:rsid w:val="00575FB5"/>
    <w:rsid w:val="00591A88"/>
    <w:rsid w:val="0060759C"/>
    <w:rsid w:val="00607645"/>
    <w:rsid w:val="00625CB1"/>
    <w:rsid w:val="006673B2"/>
    <w:rsid w:val="006B714B"/>
    <w:rsid w:val="006E21F5"/>
    <w:rsid w:val="006E5DCE"/>
    <w:rsid w:val="007025E7"/>
    <w:rsid w:val="00773BCC"/>
    <w:rsid w:val="007A4073"/>
    <w:rsid w:val="007C36D5"/>
    <w:rsid w:val="008C1108"/>
    <w:rsid w:val="008D52C7"/>
    <w:rsid w:val="008F3A47"/>
    <w:rsid w:val="00902D78"/>
    <w:rsid w:val="00917970"/>
    <w:rsid w:val="00930361"/>
    <w:rsid w:val="00961812"/>
    <w:rsid w:val="00984876"/>
    <w:rsid w:val="0098526E"/>
    <w:rsid w:val="009B2B18"/>
    <w:rsid w:val="00A077F5"/>
    <w:rsid w:val="00A37435"/>
    <w:rsid w:val="00A5267D"/>
    <w:rsid w:val="00A85E2B"/>
    <w:rsid w:val="00AA5D63"/>
    <w:rsid w:val="00AE70E6"/>
    <w:rsid w:val="00B13939"/>
    <w:rsid w:val="00B2417F"/>
    <w:rsid w:val="00B45877"/>
    <w:rsid w:val="00BD356D"/>
    <w:rsid w:val="00C6045F"/>
    <w:rsid w:val="00C643DE"/>
    <w:rsid w:val="00C95B7E"/>
    <w:rsid w:val="00CE2829"/>
    <w:rsid w:val="00CE6378"/>
    <w:rsid w:val="00CF76CC"/>
    <w:rsid w:val="00D04F3A"/>
    <w:rsid w:val="00D37D78"/>
    <w:rsid w:val="00D57518"/>
    <w:rsid w:val="00DF58A3"/>
    <w:rsid w:val="00E73B85"/>
    <w:rsid w:val="00E741F2"/>
    <w:rsid w:val="00EB57BC"/>
    <w:rsid w:val="00EE4A54"/>
    <w:rsid w:val="00F30253"/>
    <w:rsid w:val="00F87FE3"/>
    <w:rsid w:val="00FC02F9"/>
    <w:rsid w:val="00FE5266"/>
    <w:rsid w:val="00FF25DE"/>
    <w:rsid w:val="00F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7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02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025E7"/>
    <w:rPr>
      <w:rFonts w:ascii="Times New Roman" w:eastAsia="Times New Roman" w:hAnsi="Times New Roman" w:cs="Times New Roman"/>
      <w:b/>
      <w:bCs/>
      <w:color w:val="404040"/>
      <w:lang w:eastAsia="ru-RU"/>
    </w:rPr>
  </w:style>
  <w:style w:type="character" w:styleId="a3">
    <w:name w:val="Hyperlink"/>
    <w:uiPriority w:val="99"/>
    <w:semiHidden/>
    <w:unhideWhenUsed/>
    <w:rsid w:val="007025E7"/>
    <w:rPr>
      <w:color w:val="008ED2"/>
      <w:u w:val="single"/>
    </w:rPr>
  </w:style>
  <w:style w:type="paragraph" w:styleId="a4">
    <w:name w:val="Normal (Web)"/>
    <w:basedOn w:val="a"/>
    <w:uiPriority w:val="99"/>
    <w:unhideWhenUsed/>
    <w:rsid w:val="00917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970"/>
  </w:style>
  <w:style w:type="paragraph" w:styleId="a5">
    <w:name w:val="header"/>
    <w:basedOn w:val="a"/>
    <w:link w:val="a6"/>
    <w:uiPriority w:val="99"/>
    <w:unhideWhenUsed/>
    <w:rsid w:val="00A07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77F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07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77F5"/>
    <w:rPr>
      <w:sz w:val="22"/>
      <w:szCs w:val="22"/>
      <w:lang w:eastAsia="en-US"/>
    </w:rPr>
  </w:style>
  <w:style w:type="paragraph" w:styleId="a9">
    <w:name w:val="Document Map"/>
    <w:basedOn w:val="a"/>
    <w:semiHidden/>
    <w:rsid w:val="00F87F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E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7109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0" w:color="C1C1C1"/>
                      </w:divBdr>
                      <w:divsChild>
                        <w:div w:id="19316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4666-3FEE-410F-A237-BC598373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</cp:lastModifiedBy>
  <cp:revision>3</cp:revision>
  <dcterms:created xsi:type="dcterms:W3CDTF">2015-01-24T13:20:00Z</dcterms:created>
  <dcterms:modified xsi:type="dcterms:W3CDTF">2015-01-25T11:44:00Z</dcterms:modified>
</cp:coreProperties>
</file>