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28" w:rsidRPr="00790628" w:rsidRDefault="00E36894" w:rsidP="00E3689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Консультация для воспитателей</w:t>
      </w:r>
      <w:r w:rsidR="00790628" w:rsidRPr="00790628">
        <w:rPr>
          <w:rFonts w:ascii="Times New Roman" w:eastAsia="Times New Roman" w:hAnsi="Times New Roman" w:cs="Times New Roman"/>
          <w:sz w:val="28"/>
          <w:szCs w:val="28"/>
        </w:rPr>
        <w:t xml:space="preserve">  на  тему:</w:t>
      </w:r>
    </w:p>
    <w:p w:rsidR="00790628" w:rsidRDefault="00790628" w:rsidP="00790628">
      <w:pPr>
        <w:spacing w:before="100" w:beforeAutospacing="1" w:after="100" w:afterAutospacing="1" w:line="36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90628">
        <w:rPr>
          <w:rFonts w:ascii="Times New Roman" w:eastAsia="Times New Roman" w:hAnsi="Times New Roman" w:cs="Times New Roman"/>
          <w:b/>
          <w:i/>
          <w:sz w:val="40"/>
          <w:szCs w:val="40"/>
        </w:rPr>
        <w:t>Работа</w:t>
      </w: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</w:t>
      </w:r>
      <w:r w:rsidRPr="00790628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ДОУ</w:t>
      </w: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</w:t>
      </w:r>
      <w:r w:rsidRPr="00790628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с </w:t>
      </w: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</w:t>
      </w:r>
      <w:r w:rsidRPr="00790628">
        <w:rPr>
          <w:rFonts w:ascii="Times New Roman" w:eastAsia="Times New Roman" w:hAnsi="Times New Roman" w:cs="Times New Roman"/>
          <w:b/>
          <w:i/>
          <w:sz w:val="40"/>
          <w:szCs w:val="40"/>
        </w:rPr>
        <w:t>семьёй</w:t>
      </w: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</w:t>
      </w:r>
      <w:r w:rsidRPr="00790628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по</w:t>
      </w: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</w:t>
      </w:r>
      <w:r w:rsidRPr="00790628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воспитанию </w:t>
      </w:r>
    </w:p>
    <w:p w:rsidR="00E36894" w:rsidRDefault="00790628" w:rsidP="00E36894">
      <w:pPr>
        <w:spacing w:before="100" w:beforeAutospacing="1" w:after="100" w:afterAutospacing="1" w:line="36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>з</w:t>
      </w:r>
      <w:r w:rsidRPr="00790628">
        <w:rPr>
          <w:rFonts w:ascii="Times New Roman" w:eastAsia="Times New Roman" w:hAnsi="Times New Roman" w:cs="Times New Roman"/>
          <w:b/>
          <w:i/>
          <w:sz w:val="40"/>
          <w:szCs w:val="40"/>
        </w:rPr>
        <w:t>дорового</w:t>
      </w: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</w:t>
      </w:r>
      <w:r w:rsidR="00E36894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ребёнка»</w:t>
      </w:r>
    </w:p>
    <w:p w:rsidR="00790628" w:rsidRPr="00E36894" w:rsidRDefault="00790628" w:rsidP="00E36894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79062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Здоровый образ жизни! Так, какой образ жизни можно назвать здоровым? Только такой, который не приносит вреда здоровью, позволяет поддерживать высокий уровень работоспособности, хорошего самочувствия и настроения.</w:t>
      </w:r>
    </w:p>
    <w:p w:rsidR="00790628" w:rsidRPr="00790628" w:rsidRDefault="00790628" w:rsidP="00790628">
      <w:pPr>
        <w:spacing w:before="100" w:beforeAutospacing="1" w:after="100" w:afterAutospacing="1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628">
        <w:rPr>
          <w:rFonts w:ascii="Times New Roman" w:eastAsia="Times New Roman" w:hAnsi="Times New Roman" w:cs="Times New Roman"/>
          <w:sz w:val="28"/>
          <w:szCs w:val="28"/>
        </w:rPr>
        <w:t>Чтобы обеспечить все эти условия, здоровый образ жизни должен включать:</w:t>
      </w:r>
    </w:p>
    <w:p w:rsidR="00790628" w:rsidRPr="00790628" w:rsidRDefault="00790628" w:rsidP="00790628">
      <w:pPr>
        <w:tabs>
          <w:tab w:val="num" w:pos="720"/>
        </w:tabs>
        <w:spacing w:before="100" w:beforeAutospacing="1" w:after="100" w:afterAutospacing="1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628">
        <w:rPr>
          <w:rFonts w:ascii="Wingdings" w:eastAsia="Wingdings" w:hAnsi="Wingdings" w:cs="Wingdings"/>
          <w:sz w:val="28"/>
          <w:szCs w:val="28"/>
        </w:rPr>
        <w:t></w:t>
      </w:r>
      <w:r w:rsidRPr="00790628">
        <w:rPr>
          <w:rFonts w:ascii="Times New Roman" w:eastAsia="Times New Roman" w:hAnsi="Times New Roman" w:cs="Times New Roman"/>
          <w:sz w:val="28"/>
          <w:szCs w:val="28"/>
        </w:rPr>
        <w:t>настрой на здоровый образ жизни;</w:t>
      </w:r>
    </w:p>
    <w:p w:rsidR="00790628" w:rsidRPr="00790628" w:rsidRDefault="00790628" w:rsidP="00790628">
      <w:pPr>
        <w:tabs>
          <w:tab w:val="num" w:pos="720"/>
        </w:tabs>
        <w:spacing w:before="100" w:beforeAutospacing="1" w:after="100" w:afterAutospacing="1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628">
        <w:rPr>
          <w:rFonts w:ascii="Wingdings" w:eastAsia="Wingdings" w:hAnsi="Wingdings" w:cs="Wingdings"/>
          <w:sz w:val="28"/>
          <w:szCs w:val="28"/>
        </w:rPr>
        <w:t></w:t>
      </w:r>
      <w:r w:rsidRPr="00790628">
        <w:rPr>
          <w:rFonts w:ascii="Times New Roman" w:eastAsia="Times New Roman" w:hAnsi="Times New Roman" w:cs="Times New Roman"/>
          <w:sz w:val="28"/>
          <w:szCs w:val="28"/>
        </w:rPr>
        <w:t>достаточную двигательную активность;</w:t>
      </w:r>
    </w:p>
    <w:p w:rsidR="00790628" w:rsidRPr="00790628" w:rsidRDefault="00790628" w:rsidP="00790628">
      <w:pPr>
        <w:tabs>
          <w:tab w:val="num" w:pos="720"/>
        </w:tabs>
        <w:spacing w:before="100" w:beforeAutospacing="1" w:after="100" w:afterAutospacing="1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628">
        <w:rPr>
          <w:rFonts w:ascii="Wingdings" w:eastAsia="Wingdings" w:hAnsi="Wingdings" w:cs="Wingdings"/>
          <w:sz w:val="28"/>
          <w:szCs w:val="28"/>
        </w:rPr>
        <w:t></w:t>
      </w:r>
      <w:r w:rsidRPr="00790628">
        <w:rPr>
          <w:rFonts w:ascii="Times New Roman" w:eastAsia="Times New Roman" w:hAnsi="Times New Roman" w:cs="Times New Roman"/>
          <w:sz w:val="28"/>
          <w:szCs w:val="28"/>
        </w:rPr>
        <w:t>умение регулировать свое психическое состояние;</w:t>
      </w:r>
    </w:p>
    <w:p w:rsidR="00790628" w:rsidRPr="00790628" w:rsidRDefault="00790628" w:rsidP="00790628">
      <w:pPr>
        <w:tabs>
          <w:tab w:val="num" w:pos="720"/>
        </w:tabs>
        <w:spacing w:before="100" w:beforeAutospacing="1" w:after="100" w:afterAutospacing="1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628">
        <w:rPr>
          <w:rFonts w:ascii="Wingdings" w:eastAsia="Wingdings" w:hAnsi="Wingdings" w:cs="Wingdings"/>
          <w:sz w:val="28"/>
          <w:szCs w:val="28"/>
        </w:rPr>
        <w:t></w:t>
      </w:r>
      <w:r w:rsidRPr="00790628">
        <w:rPr>
          <w:rFonts w:ascii="Times New Roman" w:eastAsia="Times New Roman" w:hAnsi="Times New Roman" w:cs="Times New Roman"/>
          <w:sz w:val="28"/>
          <w:szCs w:val="28"/>
        </w:rPr>
        <w:t>правильное питание;</w:t>
      </w:r>
    </w:p>
    <w:p w:rsidR="00790628" w:rsidRPr="00790628" w:rsidRDefault="00790628" w:rsidP="00790628">
      <w:pPr>
        <w:tabs>
          <w:tab w:val="num" w:pos="720"/>
        </w:tabs>
        <w:spacing w:before="100" w:beforeAutospacing="1" w:after="100" w:afterAutospacing="1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628">
        <w:rPr>
          <w:rFonts w:ascii="Wingdings" w:eastAsia="Wingdings" w:hAnsi="Wingdings" w:cs="Wingdings"/>
          <w:sz w:val="28"/>
          <w:szCs w:val="28"/>
        </w:rPr>
        <w:t></w:t>
      </w:r>
      <w:r w:rsidRPr="00790628">
        <w:rPr>
          <w:rFonts w:ascii="Times New Roman" w:eastAsia="Times New Roman" w:hAnsi="Times New Roman" w:cs="Times New Roman"/>
          <w:sz w:val="28"/>
          <w:szCs w:val="28"/>
        </w:rPr>
        <w:t>четкий режим жизни;</w:t>
      </w:r>
    </w:p>
    <w:p w:rsidR="00790628" w:rsidRPr="00790628" w:rsidRDefault="00790628" w:rsidP="00790628">
      <w:pPr>
        <w:tabs>
          <w:tab w:val="num" w:pos="720"/>
        </w:tabs>
        <w:spacing w:before="100" w:beforeAutospacing="1" w:after="100" w:afterAutospacing="1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628">
        <w:rPr>
          <w:rFonts w:ascii="Wingdings" w:eastAsia="Wingdings" w:hAnsi="Wingdings" w:cs="Wingdings"/>
          <w:sz w:val="28"/>
          <w:szCs w:val="28"/>
        </w:rPr>
        <w:t></w:t>
      </w:r>
      <w:r w:rsidRPr="00790628">
        <w:rPr>
          <w:rFonts w:ascii="Times New Roman" w:eastAsia="Times New Roman" w:hAnsi="Times New Roman" w:cs="Times New Roman"/>
          <w:sz w:val="28"/>
          <w:szCs w:val="28"/>
        </w:rPr>
        <w:t>отказ от вредных привычек;</w:t>
      </w:r>
    </w:p>
    <w:p w:rsidR="00790628" w:rsidRPr="00790628" w:rsidRDefault="00790628" w:rsidP="00790628">
      <w:pPr>
        <w:tabs>
          <w:tab w:val="num" w:pos="720"/>
        </w:tabs>
        <w:spacing w:before="100" w:beforeAutospacing="1" w:after="100" w:afterAutospacing="1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628">
        <w:rPr>
          <w:rFonts w:ascii="Wingdings" w:eastAsia="Wingdings" w:hAnsi="Wingdings" w:cs="Wingdings"/>
          <w:sz w:val="28"/>
          <w:szCs w:val="28"/>
        </w:rPr>
        <w:t></w:t>
      </w:r>
      <w:r w:rsidRPr="00790628">
        <w:rPr>
          <w:rFonts w:ascii="Times New Roman" w:eastAsia="Times New Roman" w:hAnsi="Times New Roman" w:cs="Times New Roman"/>
          <w:sz w:val="28"/>
          <w:szCs w:val="28"/>
        </w:rPr>
        <w:t>выполнение гигиенических требований;</w:t>
      </w:r>
    </w:p>
    <w:p w:rsidR="00790628" w:rsidRPr="00790628" w:rsidRDefault="00790628" w:rsidP="00790628">
      <w:pPr>
        <w:tabs>
          <w:tab w:val="num" w:pos="720"/>
        </w:tabs>
        <w:spacing w:before="100" w:beforeAutospacing="1" w:after="100" w:afterAutospacing="1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628">
        <w:rPr>
          <w:rFonts w:ascii="Wingdings" w:eastAsia="Wingdings" w:hAnsi="Wingdings" w:cs="Wingdings"/>
          <w:sz w:val="28"/>
          <w:szCs w:val="28"/>
        </w:rPr>
        <w:t></w:t>
      </w:r>
      <w:r w:rsidRPr="00790628">
        <w:rPr>
          <w:rFonts w:ascii="Times New Roman" w:eastAsia="Times New Roman" w:hAnsi="Times New Roman" w:cs="Times New Roman"/>
          <w:sz w:val="28"/>
          <w:szCs w:val="28"/>
        </w:rPr>
        <w:t>умение предупреждать опасные ситуации и правильно вести себя при их возникновении.</w:t>
      </w:r>
    </w:p>
    <w:p w:rsidR="00790628" w:rsidRPr="00790628" w:rsidRDefault="00790628" w:rsidP="00790628">
      <w:pPr>
        <w:spacing w:before="100" w:beforeAutospacing="1" w:after="100" w:afterAutospacing="1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628">
        <w:rPr>
          <w:rFonts w:ascii="Times New Roman" w:eastAsia="Times New Roman" w:hAnsi="Times New Roman" w:cs="Times New Roman"/>
          <w:sz w:val="28"/>
          <w:szCs w:val="28"/>
        </w:rPr>
        <w:t>Уже доказано, что чем моложе организм, тем пагубнее для него нарушения законов здоровой жизни.</w:t>
      </w:r>
    </w:p>
    <w:p w:rsidR="00790628" w:rsidRPr="00790628" w:rsidRDefault="00790628" w:rsidP="00790628">
      <w:pPr>
        <w:spacing w:before="100" w:beforeAutospacing="1" w:after="100" w:afterAutospacing="1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906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 нарушения здоровья, которые возникают в детстве, с возрастом становятся все более выраженными и ведут к ограничению возможностей ребенка, снижению его работоспособности и в итоге — к серьезным заболеваниям. Но, к счастью, в любом возрасте переход к здоровому образу жизни помогает заметно нормализовать состояние ребенка и взрослого. Вспомним </w:t>
      </w:r>
      <w:r w:rsidRPr="00790628">
        <w:rPr>
          <w:rFonts w:ascii="Times New Roman" w:eastAsia="Times New Roman" w:hAnsi="Times New Roman" w:cs="Times New Roman"/>
          <w:sz w:val="28"/>
          <w:szCs w:val="28"/>
          <w:u w:val="single"/>
        </w:rPr>
        <w:t>притчу:</w:t>
      </w:r>
    </w:p>
    <w:p w:rsidR="00790628" w:rsidRPr="00790628" w:rsidRDefault="00790628" w:rsidP="00790628">
      <w:pPr>
        <w:spacing w:before="100" w:beforeAutospacing="1" w:after="100" w:afterAutospacing="1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628">
        <w:rPr>
          <w:rFonts w:ascii="Times New Roman" w:eastAsia="Times New Roman" w:hAnsi="Times New Roman" w:cs="Times New Roman"/>
          <w:sz w:val="28"/>
          <w:szCs w:val="28"/>
        </w:rPr>
        <w:t>Жил был мудрец. К нему все шли за советом, его все уважали. Но среди всех был один завистник. Он сказал, что мудрец не такой уже умный, и он может это доказать. «Я задам вопрос, на который он не сможет ответить. Я поймаю бабочку, зажму ее в руках и спрошу: - «Что у меня в руках: живое или не живое?». Если он скажет: «Не живое.», я выпущу ее. Если он скажет: «Живое.», я ее задавлю, и он будет неправ».Завистник на глазах у толпы подошел к мудрецу с зажатой в руках бабочкой и спросил: «Отгадай, что у меня здесь: живое или не живое?». «Все в твоих руках!» - ответил мудрец.</w:t>
      </w:r>
    </w:p>
    <w:p w:rsidR="00790628" w:rsidRPr="00790628" w:rsidRDefault="00790628" w:rsidP="00790628">
      <w:pPr>
        <w:spacing w:before="100" w:beforeAutospacing="1" w:after="100" w:afterAutospacing="1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628">
        <w:rPr>
          <w:rFonts w:ascii="Times New Roman" w:eastAsia="Times New Roman" w:hAnsi="Times New Roman" w:cs="Times New Roman"/>
          <w:sz w:val="28"/>
          <w:szCs w:val="28"/>
        </w:rPr>
        <w:t>Эта притча как нельзя лучше подходит к вопросу об ответственности человека за свое здоровье — оно в руках каждого из нас, и каждый сам выбирает тот образ жизни, который или обеспечит ему здоровье, или приведет к болезни.</w:t>
      </w:r>
    </w:p>
    <w:p w:rsidR="00790628" w:rsidRPr="00790628" w:rsidRDefault="00790628" w:rsidP="00790628">
      <w:pPr>
        <w:spacing w:before="100" w:beforeAutospacing="1" w:after="100" w:afterAutospacing="1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628">
        <w:rPr>
          <w:rFonts w:ascii="Times New Roman" w:eastAsia="Times New Roman" w:hAnsi="Times New Roman" w:cs="Times New Roman"/>
          <w:sz w:val="28"/>
          <w:szCs w:val="28"/>
        </w:rPr>
        <w:t xml:space="preserve">Все чаще и чаще звучат в средствах массовой информации, из уст педагогов, медиков, родителей, вопросы, связанные с проблемами здоровья детей — подрастающего поколения нашей страны. Этот вопрос актуален не только для жителей России, жителей стран ближнего зарубежья, а для всех жителей планеты. В эпоху компьютерных технологий, изобретения все новых машин, которые, казалось бы, призваны в помощь человеку, освобождающих от бытовых проблем, в эпоху необратимого процесса идет тенденция к ухудшению состояния здоровья детей в разных регионах Российской Федерации. </w:t>
      </w:r>
    </w:p>
    <w:p w:rsidR="00790628" w:rsidRPr="00790628" w:rsidRDefault="00790628" w:rsidP="0079062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6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Здоровье ребенка зависит от ряда факторов: биологических, экологических, социальных, гигиенических, а также от качественного взаимодействия семьи и ДОУ. Формируя отношение ребенка к здоровому образу жизни немыслимо без активного участия в этом процессе педагогов, всего персонала д/сада и непосредственного участия родителей. Только с изменением уклада ДОУ и семьи можно ожидать реальных результатов в изменении отношения дошкольников и их родителей к собственному здоровью.</w:t>
      </w:r>
    </w:p>
    <w:p w:rsidR="00790628" w:rsidRPr="0067072F" w:rsidRDefault="00790628" w:rsidP="00790628">
      <w:pPr>
        <w:spacing w:before="100" w:beforeAutospacing="1" w:after="100" w:afterAutospacing="1" w:line="36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072F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 ВЗАИМОДЕЙСТВИЯ С СЕМЬЕЙ</w:t>
      </w:r>
    </w:p>
    <w:p w:rsidR="00790628" w:rsidRPr="00790628" w:rsidRDefault="00790628" w:rsidP="00790628">
      <w:pPr>
        <w:tabs>
          <w:tab w:val="num" w:pos="108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628">
        <w:rPr>
          <w:rFonts w:ascii="Times New Roman" w:eastAsia="Times New Roman" w:hAnsi="Times New Roman" w:cs="Times New Roman"/>
          <w:sz w:val="28"/>
          <w:szCs w:val="28"/>
        </w:rPr>
        <w:t xml:space="preserve">1.            </w:t>
      </w:r>
      <w:r w:rsidRPr="00790628">
        <w:rPr>
          <w:rFonts w:ascii="Times New Roman" w:eastAsia="Times New Roman" w:hAnsi="Times New Roman" w:cs="Times New Roman"/>
          <w:b/>
          <w:sz w:val="28"/>
          <w:szCs w:val="28"/>
        </w:rPr>
        <w:t>Принцип партнерства, взаимопонимания и доверия</w:t>
      </w:r>
      <w:r w:rsidRPr="00790628">
        <w:rPr>
          <w:rFonts w:ascii="Times New Roman" w:eastAsia="Times New Roman" w:hAnsi="Times New Roman" w:cs="Times New Roman"/>
          <w:sz w:val="28"/>
          <w:szCs w:val="28"/>
        </w:rPr>
        <w:t xml:space="preserve"> — принцип, без которого все попытки наладить отношения с родителями оказываются безуспешными. Понимать и доверять друг другу значит направить совместные действия на воспитание у ребенка потребности в здоровом образе жизни. Чем чаще педагог жалуется на неудачи и неумения ребенка, тем тяжелее найти взаимопонимание и поддержку со стороны родителей. В конечном счете, педагог «расписывается» в бессилии и своей некомпетентности.</w:t>
      </w:r>
    </w:p>
    <w:p w:rsidR="00790628" w:rsidRPr="00790628" w:rsidRDefault="00790628" w:rsidP="00790628">
      <w:pPr>
        <w:tabs>
          <w:tab w:val="num" w:pos="108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628">
        <w:rPr>
          <w:rFonts w:ascii="Times New Roman" w:eastAsia="Times New Roman" w:hAnsi="Times New Roman" w:cs="Times New Roman"/>
          <w:sz w:val="28"/>
          <w:szCs w:val="28"/>
        </w:rPr>
        <w:t xml:space="preserve">2.            </w:t>
      </w:r>
      <w:r w:rsidRPr="00790628">
        <w:rPr>
          <w:rFonts w:ascii="Times New Roman" w:eastAsia="Times New Roman" w:hAnsi="Times New Roman" w:cs="Times New Roman"/>
          <w:b/>
          <w:sz w:val="28"/>
          <w:szCs w:val="28"/>
        </w:rPr>
        <w:t>Принцип «Активного слушателя»</w:t>
      </w:r>
      <w:r w:rsidRPr="00790628">
        <w:rPr>
          <w:rFonts w:ascii="Times New Roman" w:eastAsia="Times New Roman" w:hAnsi="Times New Roman" w:cs="Times New Roman"/>
          <w:sz w:val="28"/>
          <w:szCs w:val="28"/>
        </w:rPr>
        <w:t xml:space="preserve"> - это умения педагогов «возвращать» в беседе родителям то, что они вам поведали, при этом обозначив их чувства.</w:t>
      </w:r>
    </w:p>
    <w:p w:rsidR="00790628" w:rsidRPr="00790628" w:rsidRDefault="00790628" w:rsidP="00790628">
      <w:pPr>
        <w:tabs>
          <w:tab w:val="num" w:pos="108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628">
        <w:rPr>
          <w:rFonts w:ascii="Times New Roman" w:eastAsia="Times New Roman" w:hAnsi="Times New Roman" w:cs="Times New Roman"/>
          <w:sz w:val="28"/>
          <w:szCs w:val="28"/>
        </w:rPr>
        <w:t xml:space="preserve">3.            </w:t>
      </w:r>
      <w:r w:rsidRPr="00790628">
        <w:rPr>
          <w:rFonts w:ascii="Times New Roman" w:eastAsia="Times New Roman" w:hAnsi="Times New Roman" w:cs="Times New Roman"/>
          <w:b/>
          <w:sz w:val="28"/>
          <w:szCs w:val="28"/>
        </w:rPr>
        <w:t>Принцип согласованности действий</w:t>
      </w:r>
      <w:r w:rsidRPr="00790628">
        <w:rPr>
          <w:rFonts w:ascii="Times New Roman" w:eastAsia="Times New Roman" w:hAnsi="Times New Roman" w:cs="Times New Roman"/>
          <w:color w:val="008000"/>
          <w:sz w:val="28"/>
          <w:szCs w:val="28"/>
        </w:rPr>
        <w:t>.</w:t>
      </w:r>
      <w:r w:rsidRPr="00790628">
        <w:rPr>
          <w:rFonts w:ascii="Times New Roman" w:eastAsia="Times New Roman" w:hAnsi="Times New Roman" w:cs="Times New Roman"/>
          <w:sz w:val="28"/>
          <w:szCs w:val="28"/>
        </w:rPr>
        <w:t xml:space="preserve"> Правила (ограничения, требования, запреты) должны быть согласованы педагогами и родителями между собой, в противной ситуации ребенку невозможно усвоить правила здорового образа жизни.</w:t>
      </w:r>
    </w:p>
    <w:p w:rsidR="00790628" w:rsidRPr="00790628" w:rsidRDefault="00790628" w:rsidP="00790628">
      <w:pPr>
        <w:tabs>
          <w:tab w:val="num" w:pos="108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628">
        <w:rPr>
          <w:rFonts w:ascii="Times New Roman" w:eastAsia="Times New Roman" w:hAnsi="Times New Roman" w:cs="Times New Roman"/>
          <w:sz w:val="28"/>
          <w:szCs w:val="28"/>
        </w:rPr>
        <w:t xml:space="preserve">4.            </w:t>
      </w:r>
      <w:r w:rsidRPr="00790628">
        <w:rPr>
          <w:rFonts w:ascii="Times New Roman" w:eastAsia="Times New Roman" w:hAnsi="Times New Roman" w:cs="Times New Roman"/>
          <w:b/>
          <w:sz w:val="28"/>
          <w:szCs w:val="28"/>
        </w:rPr>
        <w:t>Принцип самовоспитания и самообучения</w:t>
      </w:r>
      <w:r w:rsidRPr="00790628">
        <w:rPr>
          <w:rFonts w:ascii="Times New Roman" w:eastAsia="Times New Roman" w:hAnsi="Times New Roman" w:cs="Times New Roman"/>
          <w:color w:val="008000"/>
          <w:sz w:val="28"/>
          <w:szCs w:val="28"/>
        </w:rPr>
        <w:t>.</w:t>
      </w:r>
      <w:r w:rsidRPr="00790628">
        <w:rPr>
          <w:rFonts w:ascii="Times New Roman" w:eastAsia="Times New Roman" w:hAnsi="Times New Roman" w:cs="Times New Roman"/>
          <w:sz w:val="28"/>
          <w:szCs w:val="28"/>
        </w:rPr>
        <w:t xml:space="preserve"> Ребенок чувствует как никто другой обман со стороны взрослого. Потерять доверие со стороны ребенка очень легко, завоевать трудно и почти невозможно, если его постоянно обманывают: «Говорят не кури, а сами курят». Педагоги и </w:t>
      </w:r>
      <w:r w:rsidRPr="00790628"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родители должны признать свои вредные привычки и постараться от них избавиться.</w:t>
      </w:r>
    </w:p>
    <w:p w:rsidR="00790628" w:rsidRPr="00790628" w:rsidRDefault="00790628" w:rsidP="00790628">
      <w:pPr>
        <w:tabs>
          <w:tab w:val="num" w:pos="108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628">
        <w:rPr>
          <w:rFonts w:ascii="Times New Roman" w:eastAsia="Times New Roman" w:hAnsi="Times New Roman" w:cs="Times New Roman"/>
          <w:sz w:val="28"/>
          <w:szCs w:val="28"/>
        </w:rPr>
        <w:t xml:space="preserve">5.            </w:t>
      </w:r>
      <w:r w:rsidRPr="00790628">
        <w:rPr>
          <w:rFonts w:ascii="Times New Roman" w:eastAsia="Times New Roman" w:hAnsi="Times New Roman" w:cs="Times New Roman"/>
          <w:b/>
          <w:sz w:val="28"/>
          <w:szCs w:val="28"/>
        </w:rPr>
        <w:t>Принцип ненавязчивости</w:t>
      </w:r>
      <w:r w:rsidRPr="00790628">
        <w:rPr>
          <w:rFonts w:ascii="Times New Roman" w:eastAsia="Times New Roman" w:hAnsi="Times New Roman" w:cs="Times New Roman"/>
          <w:sz w:val="28"/>
          <w:szCs w:val="28"/>
        </w:rPr>
        <w:t>. Благодаря этому принципу педагоги и родители могут себя чувствовать партнерами в воспитании у дошкольников  здорового образа жизни.</w:t>
      </w:r>
    </w:p>
    <w:p w:rsidR="00790628" w:rsidRPr="00790628" w:rsidRDefault="00790628" w:rsidP="00790628">
      <w:pPr>
        <w:tabs>
          <w:tab w:val="num" w:pos="108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628">
        <w:rPr>
          <w:rFonts w:ascii="Times New Roman" w:eastAsia="Times New Roman" w:hAnsi="Times New Roman" w:cs="Times New Roman"/>
          <w:sz w:val="28"/>
          <w:szCs w:val="28"/>
        </w:rPr>
        <w:t xml:space="preserve">6.            </w:t>
      </w:r>
      <w:r w:rsidRPr="00790628">
        <w:rPr>
          <w:rFonts w:ascii="Times New Roman" w:eastAsia="Times New Roman" w:hAnsi="Times New Roman" w:cs="Times New Roman"/>
          <w:b/>
          <w:sz w:val="28"/>
          <w:szCs w:val="28"/>
        </w:rPr>
        <w:t>Принцип жизненного опыта</w:t>
      </w:r>
      <w:r w:rsidRPr="00790628">
        <w:rPr>
          <w:rFonts w:ascii="Times New Roman" w:eastAsia="Times New Roman" w:hAnsi="Times New Roman" w:cs="Times New Roman"/>
          <w:color w:val="008000"/>
          <w:sz w:val="28"/>
          <w:szCs w:val="28"/>
        </w:rPr>
        <w:t>.</w:t>
      </w:r>
      <w:r w:rsidRPr="00790628">
        <w:rPr>
          <w:rFonts w:ascii="Times New Roman" w:eastAsia="Times New Roman" w:hAnsi="Times New Roman" w:cs="Times New Roman"/>
          <w:sz w:val="28"/>
          <w:szCs w:val="28"/>
        </w:rPr>
        <w:t xml:space="preserve"> Не бойтесь поделиться своим опытом и выслушать опыт родителей, возможно в совместных действиях он пригодится, и вы не набьете лишних «шишек» в общении с детьми.</w:t>
      </w:r>
    </w:p>
    <w:p w:rsidR="00790628" w:rsidRPr="00790628" w:rsidRDefault="00790628" w:rsidP="00790628">
      <w:pPr>
        <w:tabs>
          <w:tab w:val="num" w:pos="1080"/>
        </w:tabs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628">
        <w:rPr>
          <w:rFonts w:ascii="Times New Roman" w:eastAsia="Times New Roman" w:hAnsi="Times New Roman" w:cs="Times New Roman"/>
          <w:sz w:val="28"/>
          <w:szCs w:val="28"/>
        </w:rPr>
        <w:t xml:space="preserve">7.            </w:t>
      </w:r>
      <w:r w:rsidRPr="00790628">
        <w:rPr>
          <w:rFonts w:ascii="Times New Roman" w:eastAsia="Times New Roman" w:hAnsi="Times New Roman" w:cs="Times New Roman"/>
          <w:b/>
          <w:sz w:val="28"/>
          <w:szCs w:val="28"/>
        </w:rPr>
        <w:t>Принцип безусловного принятия.</w:t>
      </w:r>
      <w:r w:rsidRPr="00790628">
        <w:rPr>
          <w:rFonts w:ascii="Times New Roman" w:eastAsia="Times New Roman" w:hAnsi="Times New Roman" w:cs="Times New Roman"/>
          <w:sz w:val="28"/>
          <w:szCs w:val="28"/>
        </w:rPr>
        <w:t xml:space="preserve"> Вместе с родителями обсудите эту тему. Безусловно, принимать ребенка — значит любить его не за то, что он красивый, умный, способный, отличник и т.д., а просто так, за то, что он есть! Вы почувствуете, как родители проникнутся к вам не только уважением, но и признанием за то, что вы Педагог с большой буквы.</w:t>
      </w:r>
    </w:p>
    <w:p w:rsidR="00790628" w:rsidRDefault="00790628" w:rsidP="00790628">
      <w:pPr>
        <w:spacing w:before="100" w:beforeAutospacing="1" w:after="100" w:afterAutospacing="1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0628" w:rsidRPr="0067072F" w:rsidRDefault="00790628" w:rsidP="00790628">
      <w:pPr>
        <w:spacing w:before="100" w:beforeAutospacing="1" w:after="100" w:afterAutospacing="1" w:line="36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072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И ВИДЫ РАБОТЫ С СЕМЬЕЙ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39"/>
        <w:gridCol w:w="2415"/>
        <w:gridCol w:w="6391"/>
      </w:tblGrid>
      <w:tr w:rsidR="00790628" w:rsidRPr="0067072F" w:rsidTr="00EF1EF3"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0628" w:rsidRPr="0067072F" w:rsidRDefault="00790628" w:rsidP="00EF1EF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2F">
              <w:rPr>
                <w:rFonts w:ascii="Times New Roman" w:eastAsia="Times New Roman" w:hAnsi="Times New Roman" w:cs="Times New Roman"/>
                <w:b/>
                <w:bCs/>
              </w:rPr>
              <w:t>№ п</w:t>
            </w:r>
            <w:r w:rsidRPr="0067072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/</w:t>
            </w:r>
            <w:r w:rsidRPr="0067072F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0628" w:rsidRPr="0067072F" w:rsidRDefault="00790628" w:rsidP="00EF1EF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2F">
              <w:rPr>
                <w:rFonts w:ascii="Times New Roman" w:eastAsia="Times New Roman" w:hAnsi="Times New Roman" w:cs="Times New Roman"/>
                <w:b/>
                <w:bCs/>
              </w:rPr>
              <w:t>Формы</w:t>
            </w:r>
          </w:p>
        </w:tc>
        <w:tc>
          <w:tcPr>
            <w:tcW w:w="6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0628" w:rsidRPr="0067072F" w:rsidRDefault="00790628" w:rsidP="00EF1EF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2F">
              <w:rPr>
                <w:rFonts w:ascii="Times New Roman" w:eastAsia="Times New Roman" w:hAnsi="Times New Roman" w:cs="Times New Roman"/>
                <w:b/>
                <w:bCs/>
              </w:rPr>
              <w:t>Виды</w:t>
            </w:r>
          </w:p>
        </w:tc>
      </w:tr>
      <w:tr w:rsidR="00790628" w:rsidRPr="0067072F" w:rsidTr="00EF1EF3"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0628" w:rsidRPr="0067072F" w:rsidRDefault="00790628" w:rsidP="00EF1EF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0628" w:rsidRPr="0067072F" w:rsidRDefault="00790628" w:rsidP="00EF1EF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0628" w:rsidRPr="0067072F" w:rsidRDefault="00790628" w:rsidP="00EF1EF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790628" w:rsidRPr="0067072F" w:rsidTr="00EF1EF3"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0628" w:rsidRPr="0067072F" w:rsidRDefault="00790628" w:rsidP="00EF1EF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0628" w:rsidRPr="0067072F" w:rsidRDefault="00790628" w:rsidP="00EF1EF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Интерактивная</w:t>
            </w:r>
          </w:p>
        </w:tc>
        <w:tc>
          <w:tcPr>
            <w:tcW w:w="6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0628" w:rsidRPr="00790628" w:rsidRDefault="00790628" w:rsidP="00EF1EF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6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• </w:t>
            </w:r>
            <w:r w:rsidRPr="00790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анкетирование;</w:t>
            </w:r>
          </w:p>
          <w:p w:rsidR="00790628" w:rsidRPr="00790628" w:rsidRDefault="00790628" w:rsidP="00EF1EF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6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• </w:t>
            </w:r>
            <w:r w:rsidRPr="00790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интервьюирование;</w:t>
            </w:r>
          </w:p>
          <w:p w:rsidR="00790628" w:rsidRPr="00790628" w:rsidRDefault="00790628" w:rsidP="00EF1EF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6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• </w:t>
            </w:r>
            <w:r w:rsidRPr="00790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дискуссии;</w:t>
            </w:r>
          </w:p>
          <w:p w:rsidR="00790628" w:rsidRPr="00790628" w:rsidRDefault="00790628" w:rsidP="00EF1EF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6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• </w:t>
            </w:r>
            <w:r w:rsidRPr="00790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круглые столы;</w:t>
            </w:r>
          </w:p>
          <w:p w:rsidR="00790628" w:rsidRPr="0067072F" w:rsidRDefault="00790628" w:rsidP="00EF1EF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• </w:t>
            </w:r>
            <w:r w:rsidRPr="00790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консультации специалистов</w:t>
            </w:r>
            <w:r w:rsidRPr="006707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0628" w:rsidRPr="0067072F" w:rsidTr="00EF1EF3"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0628" w:rsidRPr="0067072F" w:rsidRDefault="00790628" w:rsidP="00EF1EF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0628" w:rsidRPr="0067072F" w:rsidRDefault="00790628" w:rsidP="00EF1EF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Традиционная</w:t>
            </w:r>
          </w:p>
        </w:tc>
        <w:tc>
          <w:tcPr>
            <w:tcW w:w="6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0628" w:rsidRPr="00790628" w:rsidRDefault="00790628" w:rsidP="00EF1EF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6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• </w:t>
            </w:r>
            <w:r w:rsidRPr="00790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родительские собрания «Мы за здоровый образ </w:t>
            </w:r>
            <w:r w:rsidRPr="007906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жизни», «День открытых дверей»;</w:t>
            </w:r>
          </w:p>
          <w:p w:rsidR="00790628" w:rsidRPr="00790628" w:rsidRDefault="00790628" w:rsidP="00EF1EF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6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• </w:t>
            </w:r>
            <w:r w:rsidRPr="00790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семейные спортивные соревнования;</w:t>
            </w:r>
          </w:p>
          <w:p w:rsidR="00790628" w:rsidRPr="00790628" w:rsidRDefault="00790628" w:rsidP="00EF1EF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6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• </w:t>
            </w:r>
            <w:r w:rsidRPr="00790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акция «Здоровый образ жизни»;</w:t>
            </w:r>
          </w:p>
          <w:p w:rsidR="00790628" w:rsidRPr="00790628" w:rsidRDefault="00790628" w:rsidP="00EF1EF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6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• </w:t>
            </w:r>
            <w:r w:rsidRPr="00790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вечера развлечений «В гостях у доктора Айболита».</w:t>
            </w:r>
          </w:p>
        </w:tc>
      </w:tr>
      <w:tr w:rsidR="00790628" w:rsidRPr="0067072F" w:rsidTr="00EF1EF3"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0628" w:rsidRPr="0067072F" w:rsidRDefault="00790628" w:rsidP="00EF1EF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0628" w:rsidRPr="0067072F" w:rsidRDefault="00790628" w:rsidP="00EF1EF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Просветительская</w:t>
            </w:r>
          </w:p>
        </w:tc>
        <w:tc>
          <w:tcPr>
            <w:tcW w:w="6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0628" w:rsidRPr="00790628" w:rsidRDefault="00790628" w:rsidP="00EF1EF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6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• </w:t>
            </w:r>
            <w:r w:rsidRPr="00790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использование СМИ для освещения деятельности ДОУ по формированию ЗОЖ у детей;</w:t>
            </w:r>
          </w:p>
          <w:p w:rsidR="00790628" w:rsidRPr="00790628" w:rsidRDefault="00790628" w:rsidP="00EF1EF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6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• </w:t>
            </w:r>
            <w:r w:rsidRPr="00790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организация клуба «Здоровая семья»;</w:t>
            </w:r>
          </w:p>
          <w:p w:rsidR="00790628" w:rsidRPr="00790628" w:rsidRDefault="00790628" w:rsidP="00EF1EF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6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• </w:t>
            </w:r>
            <w:r w:rsidRPr="00790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выпуск бюллетеней, информационных листков;</w:t>
            </w:r>
          </w:p>
          <w:p w:rsidR="00790628" w:rsidRPr="00790628" w:rsidRDefault="00790628" w:rsidP="00EF1EF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6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• </w:t>
            </w:r>
            <w:r w:rsidRPr="00790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стенд «Здоровье с детства»;</w:t>
            </w:r>
          </w:p>
          <w:p w:rsidR="00790628" w:rsidRPr="00790628" w:rsidRDefault="00790628" w:rsidP="00EF1EF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6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• </w:t>
            </w:r>
            <w:r w:rsidRPr="00790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уголок в группах.</w:t>
            </w:r>
          </w:p>
        </w:tc>
      </w:tr>
      <w:tr w:rsidR="00790628" w:rsidRPr="0067072F" w:rsidTr="00EF1EF3"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0628" w:rsidRPr="0067072F" w:rsidRDefault="00790628" w:rsidP="00EF1EF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0628" w:rsidRPr="0067072F" w:rsidRDefault="00790628" w:rsidP="00EF1EF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Государственно</w:t>
            </w:r>
          </w:p>
          <w:p w:rsidR="00790628" w:rsidRPr="0067072F" w:rsidRDefault="00790628" w:rsidP="00EF1EF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общественная.</w:t>
            </w:r>
          </w:p>
        </w:tc>
        <w:tc>
          <w:tcPr>
            <w:tcW w:w="6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0628" w:rsidRPr="00790628" w:rsidRDefault="00790628" w:rsidP="00EF1EF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6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• </w:t>
            </w:r>
            <w:r w:rsidRPr="00790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создание творческой инициативной группы «Мы за здоровый образ жизни».</w:t>
            </w:r>
          </w:p>
        </w:tc>
      </w:tr>
    </w:tbl>
    <w:p w:rsidR="00790628" w:rsidRPr="0067072F" w:rsidRDefault="00790628" w:rsidP="00790628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7761" w:rsidRPr="005F7761" w:rsidRDefault="005F7761" w:rsidP="005F7761">
      <w:pPr>
        <w:spacing w:before="100" w:beforeAutospacing="1" w:after="100" w:afterAutospacing="1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761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 </w:t>
      </w:r>
      <w:r w:rsidRPr="005F7761">
        <w:rPr>
          <w:rFonts w:ascii="Times New Roman" w:eastAsia="Times New Roman" w:hAnsi="Times New Roman" w:cs="Times New Roman"/>
          <w:sz w:val="28"/>
          <w:szCs w:val="28"/>
        </w:rPr>
        <w:t>Правильно воспитывать здорового ребенка можно лишь тогда, когда соблюдаются единые требования детского сада и семьи в вопросах воспитания, оздоровления, распорядка дня, двигательной активности, гигиенических процедур, культурно-гигиенических процедур, развития двигательных навыков.</w:t>
      </w:r>
    </w:p>
    <w:p w:rsidR="005F7761" w:rsidRPr="005F7761" w:rsidRDefault="005F7761" w:rsidP="005F7761">
      <w:pPr>
        <w:spacing w:before="100" w:beforeAutospacing="1" w:after="100" w:afterAutospacing="1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761">
        <w:rPr>
          <w:rFonts w:ascii="Times New Roman" w:eastAsia="Times New Roman" w:hAnsi="Times New Roman" w:cs="Times New Roman"/>
          <w:sz w:val="28"/>
          <w:szCs w:val="28"/>
        </w:rPr>
        <w:t>Поэтому очень важно оказывать необходимую помощь родителям, привлекать их к участию в совместных физкультурных мероприятиях — физкультурные досуги и праздники, походы.</w:t>
      </w:r>
    </w:p>
    <w:p w:rsidR="005F7761" w:rsidRPr="005F7761" w:rsidRDefault="005F7761" w:rsidP="005F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761">
        <w:rPr>
          <w:rFonts w:ascii="Times New Roman" w:eastAsia="Times New Roman" w:hAnsi="Times New Roman" w:cs="Times New Roman"/>
          <w:sz w:val="28"/>
          <w:szCs w:val="28"/>
        </w:rPr>
        <w:t>Хочется надеяться, что у родителей проснется интерес к гармоничному развитию личности ребенка, с тем, чтобы они сами активно занимались с ним физкультурой и таким образом способствовали укреплению взаимоотношений в семье, воспитанию любви и уважения детей к родителям.</w:t>
      </w:r>
      <w:r w:rsidRPr="005F776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5F7761" w:rsidRPr="005F7761" w:rsidRDefault="005F7761" w:rsidP="005F7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761">
        <w:rPr>
          <w:rFonts w:ascii="Times New Roman" w:eastAsia="Times New Roman" w:hAnsi="Times New Roman" w:cs="Times New Roman"/>
          <w:sz w:val="28"/>
          <w:szCs w:val="28"/>
        </w:rPr>
        <w:lastRenderedPageBreak/>
        <w:t>Естественно, не каждый из малышей станет чемпионом, но каждый обязательно должен вырасти крепким и здоровым. Когда люди говорят о счастье, они, прежде всего, желают друг другу здоровья. Так пусть дети будут здоровыми и счастливыми. А это значит, что здоровыми и счастливыми будем мы все.</w:t>
      </w:r>
    </w:p>
    <w:p w:rsidR="00ED7EBD" w:rsidRDefault="00ED7EBD"/>
    <w:sectPr w:rsidR="00ED7EBD" w:rsidSect="00E44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90628"/>
    <w:rsid w:val="005F7761"/>
    <w:rsid w:val="00790628"/>
    <w:rsid w:val="00E36894"/>
    <w:rsid w:val="00E44474"/>
    <w:rsid w:val="00ED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B7B9E-3EF1-4CF6-A4F5-5C12CE5A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1004</Words>
  <Characters>5723</Characters>
  <Application>Microsoft Office Word</Application>
  <DocSecurity>0</DocSecurity>
  <Lines>47</Lines>
  <Paragraphs>13</Paragraphs>
  <ScaleCrop>false</ScaleCrop>
  <Company>Microsoft</Company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2013-11-25T17:03:00Z</dcterms:created>
  <dcterms:modified xsi:type="dcterms:W3CDTF">2014-04-06T17:31:00Z</dcterms:modified>
</cp:coreProperties>
</file>