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3B3" w:rsidRDefault="006363B3" w:rsidP="006363B3">
      <w:pPr>
        <w:pStyle w:val="ab"/>
        <w:rPr>
          <w:rFonts w:ascii="Times New Roman" w:hAnsi="Times New Roman" w:cs="Times New Roman"/>
          <w:sz w:val="24"/>
          <w:szCs w:val="24"/>
        </w:rPr>
      </w:pPr>
      <w:r w:rsidRPr="00521DA0">
        <w:rPr>
          <w:rFonts w:ascii="Times New Roman" w:hAnsi="Times New Roman" w:cs="Times New Roman"/>
          <w:sz w:val="24"/>
          <w:szCs w:val="24"/>
        </w:rPr>
        <w:t xml:space="preserve">«СОГЛАСОВАНО»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8835C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«УТВЕРЖДАЮ»</w:t>
      </w:r>
    </w:p>
    <w:p w:rsidR="006363B3" w:rsidRDefault="006363B3" w:rsidP="006363B3">
      <w:pPr>
        <w:pStyle w:val="ab"/>
        <w:rPr>
          <w:rFonts w:ascii="Times New Roman" w:hAnsi="Times New Roman" w:cs="Times New Roman"/>
          <w:sz w:val="24"/>
          <w:szCs w:val="24"/>
        </w:rPr>
      </w:pPr>
      <w:r w:rsidRPr="00521DA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21D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6363B3" w:rsidRPr="00521DA0" w:rsidRDefault="006363B3" w:rsidP="006363B3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Советом образовательного учреждения</w:t>
      </w:r>
      <w:r w:rsidRPr="00521DA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21DA0">
        <w:rPr>
          <w:rFonts w:ascii="Times New Roman" w:hAnsi="Times New Roman" w:cs="Times New Roman"/>
          <w:sz w:val="24"/>
          <w:szCs w:val="24"/>
        </w:rPr>
        <w:t xml:space="preserve"> Заведующий ГБДОУ </w:t>
      </w:r>
      <w:proofErr w:type="spellStart"/>
      <w:r w:rsidRPr="00521DA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21DA0">
        <w:rPr>
          <w:rFonts w:ascii="Times New Roman" w:hAnsi="Times New Roman" w:cs="Times New Roman"/>
          <w:sz w:val="24"/>
          <w:szCs w:val="24"/>
        </w:rPr>
        <w:t xml:space="preserve">  /с № 30</w:t>
      </w:r>
    </w:p>
    <w:p w:rsidR="006363B3" w:rsidRDefault="006363B3" w:rsidP="006363B3">
      <w:pPr>
        <w:pStyle w:val="ab"/>
        <w:rPr>
          <w:rFonts w:ascii="Times New Roman" w:hAnsi="Times New Roman" w:cs="Times New Roman"/>
          <w:sz w:val="24"/>
          <w:szCs w:val="24"/>
        </w:rPr>
      </w:pPr>
      <w:r w:rsidRPr="00521DA0">
        <w:rPr>
          <w:rFonts w:ascii="Times New Roman" w:hAnsi="Times New Roman" w:cs="Times New Roman"/>
          <w:sz w:val="24"/>
          <w:szCs w:val="24"/>
        </w:rPr>
        <w:t>прото</w:t>
      </w:r>
      <w:r>
        <w:rPr>
          <w:rFonts w:ascii="Times New Roman" w:hAnsi="Times New Roman" w:cs="Times New Roman"/>
          <w:sz w:val="24"/>
          <w:szCs w:val="24"/>
        </w:rPr>
        <w:t xml:space="preserve">кол №   ____ от «       « 20      г     </w:t>
      </w:r>
      <w:r w:rsidRPr="00521DA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21DA0">
        <w:rPr>
          <w:rFonts w:ascii="Times New Roman" w:hAnsi="Times New Roman" w:cs="Times New Roman"/>
          <w:sz w:val="24"/>
          <w:szCs w:val="24"/>
        </w:rPr>
        <w:t xml:space="preserve"> ____________(М.В.Лебедева)</w:t>
      </w:r>
    </w:p>
    <w:p w:rsidR="006363B3" w:rsidRDefault="006363B3" w:rsidP="006363B3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6363B3" w:rsidRDefault="006363B3" w:rsidP="006363B3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3C4A50" w:rsidRDefault="003C4A50" w:rsidP="006363B3">
      <w:pPr>
        <w:pStyle w:val="ab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407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ИНСТРУКЦИЯ</w:t>
      </w:r>
    </w:p>
    <w:p w:rsidR="006363B3" w:rsidRPr="006363B3" w:rsidRDefault="006363B3" w:rsidP="006363B3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3C4A50" w:rsidRPr="007852BC" w:rsidRDefault="003C4A50" w:rsidP="0004076C">
      <w:pPr>
        <w:pStyle w:val="ab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52B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организации охраны </w:t>
      </w:r>
      <w:r w:rsidR="006363B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52BC">
        <w:rPr>
          <w:rFonts w:ascii="Times New Roman" w:hAnsi="Times New Roman" w:cs="Times New Roman"/>
          <w:b/>
          <w:sz w:val="28"/>
          <w:szCs w:val="28"/>
          <w:lang w:eastAsia="ru-RU"/>
        </w:rPr>
        <w:t>жизни и здоровья</w:t>
      </w:r>
      <w:r w:rsidR="0004076C" w:rsidRPr="007852B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52BC">
        <w:rPr>
          <w:rFonts w:ascii="Times New Roman" w:hAnsi="Times New Roman" w:cs="Times New Roman"/>
          <w:b/>
          <w:sz w:val="28"/>
          <w:szCs w:val="28"/>
          <w:lang w:eastAsia="ru-RU"/>
        </w:rPr>
        <w:t>детей во время пребывания в детском саду</w:t>
      </w:r>
      <w:r w:rsidR="0004076C" w:rsidRPr="007852BC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C4A50" w:rsidRPr="007852BC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требования безопасности</w:t>
      </w:r>
    </w:p>
    <w:p w:rsidR="003C4A50" w:rsidRPr="003C4A50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Педагог при проведении образовательной  и других видов </w:t>
      </w:r>
      <w:proofErr w:type="spellStart"/>
      <w:proofErr w:type="gramStart"/>
      <w:r w:rsidRPr="007852B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</w:t>
      </w:r>
      <w:proofErr w:type="spellEnd"/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гической</w:t>
      </w:r>
      <w:proofErr w:type="spellEnd"/>
      <w:proofErr w:type="gramEnd"/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должен знать и выполнять:</w:t>
      </w:r>
    </w:p>
    <w:p w:rsidR="003C4A50" w:rsidRPr="003C4A50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инструкцию по организации охраны жизни и здоровья детей во время пребывания в детском саду (при проведении занятий, во время игр, труда, развлечений и других видов педагогической деятельности в помещении детского сада);</w:t>
      </w:r>
    </w:p>
    <w:p w:rsidR="003C4A50" w:rsidRPr="003C4A50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санитарные нормы и правила содержания помещений дошкольного образовательного учреждения;</w:t>
      </w:r>
    </w:p>
    <w:p w:rsidR="003C4A50" w:rsidRPr="003C4A50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пожарной безопасности (знать план эвакуации детей на случай пожара, места расположения первичных средств пожаротушения; уметь обращаться с огнетушителем, иметь в группе списки детей и средства индивидуальной защиты для детей и взрослых на случай пожара и других чрезвычайных ситуаций);</w:t>
      </w:r>
    </w:p>
    <w:p w:rsidR="003C4A50" w:rsidRPr="003C4A50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дорожного движения (знать и изучать с детьми правила поведения на улице, на игровых площадках, в цветнике с целью профилактики детского травматизма);</w:t>
      </w:r>
    </w:p>
    <w:p w:rsidR="003C4A50" w:rsidRPr="003C4A50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 время подмены воспитателя (кратковременной или долгосрочной) </w:t>
      </w:r>
      <w:r w:rsidR="0004076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 воспитателем, подменяющий воспитатель обязан</w:t>
      </w: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брать на себя функции по охране жизни и здоровья детей, спасению и эвакуации их в случае необходимости.</w:t>
      </w:r>
    </w:p>
    <w:p w:rsidR="003C4A50" w:rsidRPr="003C4A50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Требования к оснащению помещений детского сада:</w:t>
      </w:r>
    </w:p>
    <w:p w:rsidR="003C4A50" w:rsidRPr="003C4A50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детских садах, размещенных в двухэтажных зданиях лестницы должны иметь высокие перила с прямыми вертикальными, часто расставленными планками;</w:t>
      </w:r>
    </w:p>
    <w:p w:rsidR="003C4A50" w:rsidRPr="003C4A50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открывающиеся окна должны открываться внутрь, закрепляться крючками;</w:t>
      </w:r>
    </w:p>
    <w:p w:rsidR="003C4A50" w:rsidRPr="003C4A50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двери не должны закрываться с помощью пружин;</w:t>
      </w:r>
    </w:p>
    <w:p w:rsidR="003C4A50" w:rsidRPr="003C4A50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внутренние двери, имеющие частичное остекление, необходимо оградить с обеих сторон экранами из реек на уровне роста ребенка;</w:t>
      </w:r>
    </w:p>
    <w:p w:rsidR="003C4A50" w:rsidRPr="003C4A50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внутренние двери в детском саду должны быть постоянно закрыты на запор, на недоступной ребенку высоте;</w:t>
      </w:r>
    </w:p>
    <w:p w:rsidR="003C4A50" w:rsidRPr="003C4A50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радиаторы центрального отопления в групповых комнатах, умывальных и других помещениях детского сада должны быть загорожены снимающимися или открывающимися для чистки экранами;</w:t>
      </w:r>
    </w:p>
    <w:p w:rsidR="003C4A50" w:rsidRPr="003C4A50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помещениях групповых и спальных комнат должны быть вывешены комнатные термометры для контроля температурного режима;</w:t>
      </w:r>
    </w:p>
    <w:p w:rsidR="003C4A50" w:rsidRPr="003C4A50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групповой комнате должна находиться медицинская аптечка с набором необходимых медикаментов и перевязочных средств, для оказания первой медицинской помощи;</w:t>
      </w:r>
    </w:p>
    <w:p w:rsidR="003C4A50" w:rsidRPr="003C4A50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инвентарь для труда должен располагаться в шкафах и на полках, высота которых не должна превышать уровня груди ребенка;</w:t>
      </w:r>
    </w:p>
    <w:p w:rsidR="003C4A50" w:rsidRPr="003C4A50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запрещается вбивать гвозди-вешалки на уровне роста ребёнка в помещении детского сада, на верандах, колышки на вешалках должны быть деревянные;</w:t>
      </w:r>
    </w:p>
    <w:p w:rsidR="003C4A50" w:rsidRPr="003C4A50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запрещается создание игровых уголков, проведение учебного процесса и бытовой деятельности, оформление интерьеров помещений в местах, где выявлены нарушения норм по охране труда, создающие угрозу жизни и здоровья работников или детей.</w:t>
      </w:r>
    </w:p>
    <w:p w:rsidR="003C4A50" w:rsidRPr="003C4A50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Требования к содержанию в помещениях детского сада растений:</w:t>
      </w:r>
    </w:p>
    <w:p w:rsidR="003C4A50" w:rsidRPr="003C4A50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недопустимо содержание в группах ядовитых и колючих растений;</w:t>
      </w:r>
    </w:p>
    <w:p w:rsidR="003C4A50" w:rsidRPr="003C4A50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комнатные растения в уголках природы размещаются с таким расчетом, чтобы ребенок мог осуществлять уход за ними, стоя на полу;</w:t>
      </w:r>
    </w:p>
    <w:p w:rsidR="003C4A50" w:rsidRPr="003C4A50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поливе растений ребенок должен держать лейку ниже уровня своей груди, чтобы вода не стекала за рукава и не попадала на одежду;</w:t>
      </w:r>
    </w:p>
    <w:p w:rsidR="003C4A50" w:rsidRPr="003C4A50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подставки для цветов в групповых комнатах должны быть устойчивые, не выше 65–70 см от пола.</w:t>
      </w:r>
    </w:p>
    <w:p w:rsidR="003C4A50" w:rsidRPr="003C4A50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Требования к организации общественно-полезного труда детей:</w:t>
      </w:r>
    </w:p>
    <w:p w:rsidR="003C4A50" w:rsidRPr="003C4A50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 выполнении поручений, связанных с обязанностями дежурных по уголку природы и столовой, дети могут выполнять их только под наблюдением взрослого;</w:t>
      </w:r>
    </w:p>
    <w:p w:rsidR="003C4A50" w:rsidRPr="003C4A50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время выполнения поручений категорически запрещается перенос детьми горячей пищи, воды и прочих горячих предметов;</w:t>
      </w:r>
    </w:p>
    <w:p w:rsidR="003C4A50" w:rsidRPr="003C4A50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общественно-полезный труд детей старшей и подготовительной групп проводимый в форме самообслуживания (дежурства по столовой, сервировка столов, помощь в подготовке к занятиям, уход за комнатными растениями и т. п.), не должен быть продолжительностью более 20 мин. в день;</w:t>
      </w:r>
    </w:p>
    <w:p w:rsidR="003C4A50" w:rsidRPr="003C4A50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категорически запрещается привлекать детей к труду, представляющему опасность инфицирования: уборка санузлов, сбор грязного белья, бытовых отходов.</w:t>
      </w:r>
    </w:p>
    <w:p w:rsidR="003C4A50" w:rsidRPr="003C4A50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Правила обращения с ножницами:</w:t>
      </w:r>
    </w:p>
    <w:p w:rsidR="003C4A50" w:rsidRPr="003C4A50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пользоваться ножницами разрешается детям только под руководством воспитателя;</w:t>
      </w:r>
    </w:p>
    <w:p w:rsidR="003C4A50" w:rsidRPr="003C4A50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ножницы для самостоятельной работы воспитанников должны быть с закругленными концами;</w:t>
      </w:r>
    </w:p>
    <w:p w:rsidR="003C4A50" w:rsidRPr="003C4A50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ножницы</w:t>
      </w:r>
      <w:proofErr w:type="gramStart"/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любые колющие, режущие, опасные для жизни и здоровья воспитанников предметы, медикаменты, а также дезинфицирующие средства должны находиться в недоступном для детей месте;</w:t>
      </w:r>
    </w:p>
    <w:p w:rsidR="003C4A50" w:rsidRPr="003C4A50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пользование детям даются исправные и безопасные предметы с хорошо закрепленными рукоятками.</w:t>
      </w:r>
    </w:p>
    <w:p w:rsidR="003C4A50" w:rsidRPr="003C4A50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В детском саду в процессе образовательной и других видов детской деятельности необходимо организовать обучение детей правилам безопасного поведения в быту, на улице и в самом учреждении.</w:t>
      </w:r>
    </w:p>
    <w:p w:rsidR="003C4A50" w:rsidRPr="003C4A50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О каждом несчастном случае или плохом самочувствии воспитанника педагог обязан немедленно сообщить заведующему  ДОУ, медицинской сестре, оказать первую доврачебную помощь.</w:t>
      </w:r>
    </w:p>
    <w:p w:rsidR="003C4A50" w:rsidRPr="003C4A50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Воспитатель обязан иметь адреса детей, сведения о месте работы родителей, контактные телефоны родителей и близких родственников. В учреждении на видном месте вывешиваются адреса и номера телефонов администрации ГБДОУ, врача, скорой помощи, пожарной и других аварийных служб.</w:t>
      </w:r>
    </w:p>
    <w:p w:rsidR="003C4A50" w:rsidRPr="003C4A50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1.10. Запрещается впускать на территорию детского сада, особенно в здание, неизвестных лиц без предъявления ими документа, удостоверяющего личность посетителя и его право на посещение детского сада.</w:t>
      </w:r>
    </w:p>
    <w:p w:rsidR="003C4A50" w:rsidRPr="003C4A50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1.11. Экскурсии, проводимые в целях ознакомления с трудом взрослых, должны быть тщательно подготовлены с учетом возрастных и физических возможностей воспитанников. Дете</w:t>
      </w:r>
      <w:r w:rsidR="00746532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должны сопровождать не менее двух</w:t>
      </w: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взрослых.</w:t>
      </w:r>
    </w:p>
    <w:p w:rsidR="003C4A50" w:rsidRPr="003C4A50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1.12. Запрещаются экскурсии и прогулки за пределы детского сада без прохождения целевого инструктажа и разрешения администрации.</w:t>
      </w:r>
    </w:p>
    <w:p w:rsidR="003C4A50" w:rsidRPr="003C4A50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1.13. Требования к организации прогулок:</w:t>
      </w:r>
    </w:p>
    <w:p w:rsidR="003C4A50" w:rsidRPr="003C4A50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проведении прогулок на территории детского сада соблюдать установленный режим, длительность прогулок, смену видов деятельности воспитанников;</w:t>
      </w:r>
    </w:p>
    <w:p w:rsidR="003C4A50" w:rsidRPr="003C4A50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ежедневная продолжительность прогулки детей должна составлять не менее 4–4,5 ч;</w:t>
      </w:r>
    </w:p>
    <w:p w:rsidR="003C4A50" w:rsidRPr="003C4A50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прогулку организуют 2 раза в день: в первую половину – до обеда и вторую половину дня – после дневного сна или перед уходом детей домой;</w:t>
      </w:r>
    </w:p>
    <w:p w:rsidR="003C4A50" w:rsidRPr="003C4A50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время прогулки с детьми необходимо проводить игры и физические упражнения;</w:t>
      </w:r>
    </w:p>
    <w:p w:rsidR="003C4A50" w:rsidRPr="003C4A50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подвижные игры проводят в конце прогулки перед возвращением детей в помещение ДОУ с учетом сезона;</w:t>
      </w:r>
    </w:p>
    <w:p w:rsidR="003C4A50" w:rsidRPr="003C4A50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предотвращения переутомления, перегрева воспитанников во время игр, труда необходимо чередовать виды деятельности от подвижной </w:t>
      </w:r>
      <w:r w:rsidR="0074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</w:t>
      </w:r>
      <w:proofErr w:type="gramStart"/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малоподвижной (в зависимости от плана проведения прогулки).</w:t>
      </w:r>
    </w:p>
    <w:p w:rsidR="003C4A50" w:rsidRPr="003C4A50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1.14. Требования к оснащению территории детского сада:</w:t>
      </w:r>
    </w:p>
    <w:p w:rsidR="003C4A50" w:rsidRPr="003C4A50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оборудование на участке (малые игровые формы, физкультурные пособия и др.) должно быть в исправном состоянии: без острых выступов углов, гвоздей, шероховатостей и выступающих болтов;</w:t>
      </w:r>
    </w:p>
    <w:p w:rsidR="003C4A50" w:rsidRPr="003C4A50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горки лесенки должны быть устойчивы и иметь прочные рейки, перила, отвечать возрасту детей и санитарным требованиям;</w:t>
      </w:r>
    </w:p>
    <w:p w:rsidR="003C4A50" w:rsidRPr="003C4A50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запрещается вбивать гвозди в павильонах, на игровых конструкциях на уровне роста детей;</w:t>
      </w:r>
    </w:p>
    <w:p w:rsidR="003C4A50" w:rsidRPr="003C4A50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запрещается устанавливать кирпичные бордюры острым углом вверх вокруг клумб.</w:t>
      </w:r>
    </w:p>
    <w:p w:rsidR="003C4A50" w:rsidRPr="003C4A50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1.17. Требования к использованию инвентаря и игрового оборудования на участке:</w:t>
      </w:r>
    </w:p>
    <w:p w:rsidR="003C4A50" w:rsidRPr="003C4A50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весь инвентарь для труда должен быть исправен;</w:t>
      </w:r>
    </w:p>
    <w:p w:rsidR="003C4A50" w:rsidRPr="003C4A50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детям до 6–7 лет разрешается переносить груз не более 2 кг; лейку, воду в ведрах до 2–2,5 кг и работать не более 10 мин;</w:t>
      </w:r>
    </w:p>
    <w:p w:rsidR="003C4A50" w:rsidRPr="003C4A50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запрещается использовать инвентарь для взрослых (лопаты, метлы и др.);</w:t>
      </w:r>
    </w:p>
    <w:p w:rsidR="003C4A50" w:rsidRPr="003C4A50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помощник воспитателя перед каждой прогулкой должен проверить состояние выносного материала, после </w:t>
      </w:r>
      <w:r w:rsidR="007465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прогулки провести его обработку.</w:t>
      </w: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4A50" w:rsidRPr="003C4A50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1.18. Педагог, допустивший невыполнение или нарушение инструкции по технике безопасности при проведении разных видов педагогической деятельности с воспитанниками, привлекается к дисциплинарной ответственности и с ним проводится внеплановый инструктаж и проверка знаний по технике безопасности.</w:t>
      </w:r>
    </w:p>
    <w:p w:rsidR="003C4A50" w:rsidRPr="003C4A50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Требования безопасности перед началом работы в помещениях</w:t>
      </w:r>
    </w:p>
    <w:p w:rsidR="003C4A50" w:rsidRPr="003C4A50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Перед началом работы необходимо включить в помещениях освещение и убедиться в исправной работе светильников.</w:t>
      </w:r>
    </w:p>
    <w:p w:rsidR="003C4A50" w:rsidRPr="003C4A50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Необходимо убедиться в исправности электрооборудования в групповых, спальных и других помещениях: светильники должны быть надежно подвешены к потолку и иметь светорассеивающую арматуру; коммутационные коробки должны быть закрыты крышками, а </w:t>
      </w:r>
      <w:proofErr w:type="spellStart"/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электророзетки</w:t>
      </w:r>
      <w:proofErr w:type="spellEnd"/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фальшвилками</w:t>
      </w:r>
      <w:proofErr w:type="spellEnd"/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; корпуса и крышки выключателей и розеток не должны иметь трещин и сколов, а также оголенных контактов.</w:t>
      </w:r>
    </w:p>
    <w:p w:rsidR="003C4A50" w:rsidRPr="003C4A50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Обязательно проверить правильность расстановки детской мебели в групповой комнате:</w:t>
      </w:r>
    </w:p>
    <w:p w:rsidR="003C4A50" w:rsidRPr="003C4A50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- 4-х местные столы должны быть установлены не более чем в два ряда, 2-х местные столы не боле чем в три ряда;</w:t>
      </w:r>
    </w:p>
    <w:p w:rsidR="003C4A50" w:rsidRPr="003C4A50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расстояние между рядами столов – не менее 0,5 м;</w:t>
      </w:r>
    </w:p>
    <w:p w:rsidR="003C4A50" w:rsidRPr="003C4A50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расстояние первого ряда столов от наружной стены – не менее 1 м.</w:t>
      </w:r>
    </w:p>
    <w:p w:rsidR="003C4A50" w:rsidRPr="003C4A50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 Проверить санитарное состояние всех помещений и проветрить их, открыв окна или фрамуги и двери. Проветривание помещения закончить за 30 мин до прихода воспитанников.</w:t>
      </w:r>
    </w:p>
    <w:p w:rsidR="003C4A50" w:rsidRPr="003C4A50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Убедиться в том, что температура воздуха в помещениях соответствует установленным санитарным нормам.</w:t>
      </w:r>
    </w:p>
    <w:p w:rsidR="003C4A50" w:rsidRPr="003C4A50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Убедиться в том, что все картины, стационарное детское оборудование закреплено во избежание его падения и </w:t>
      </w:r>
      <w:proofErr w:type="spellStart"/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травмирования</w:t>
      </w:r>
      <w:proofErr w:type="spellEnd"/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взрослых и воспитанников (к потолку, стене или полу).</w:t>
      </w:r>
    </w:p>
    <w:p w:rsidR="003C4A50" w:rsidRPr="003C4A50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В обязательном порядке провести предварительную визуальную проверку мест проведения  игр, труда с воспитанниками, мест хранения методического материала и других помещений детского сада, на предмет безопасности.</w:t>
      </w:r>
    </w:p>
    <w:p w:rsidR="003C4A50" w:rsidRPr="003C4A50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2.8. Температура в группах должна быть не ниже +18+20</w:t>
      </w:r>
      <w:proofErr w:type="gramStart"/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музыкальном зале не ниже +16 °С, в спальной не ниже +19 °С, в туалетной не ниже +20 °С.</w:t>
      </w:r>
    </w:p>
    <w:p w:rsidR="003C4A50" w:rsidRPr="003C4A50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Проверить списочный состав детей, соответствие полотенец для рук количеству присутствующих детей; наличие индивидуальных расчесок,  и др.</w:t>
      </w:r>
    </w:p>
    <w:p w:rsidR="003C4A50" w:rsidRPr="003C4A50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Родители и другие лица, которые по их поручению приводят ребенка в детский сад, должны </w:t>
      </w:r>
      <w:r w:rsidR="00746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передавать ребенка воспитателю</w:t>
      </w:r>
      <w:proofErr w:type="gramStart"/>
      <w:r w:rsidR="0074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C4A50" w:rsidRPr="003C4A50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Педагоги и воспитатели не должны приступать к работе при плохом самочувствии или во время внезапной болезни.</w:t>
      </w:r>
    </w:p>
    <w:p w:rsidR="003C4A50" w:rsidRPr="003C4A50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Перед проведением образовательной  и других видов детской деятельности, перед перемещением из одного помещения в другое, напоминать детям правила безопасного поведения.</w:t>
      </w:r>
    </w:p>
    <w:p w:rsidR="003C4A50" w:rsidRPr="003C4A50" w:rsidRDefault="00746532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3C4A50" w:rsidRPr="003C4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Требования безопасности во время проведения разных видов педагогической деятельности в помещениях</w:t>
      </w:r>
    </w:p>
    <w:p w:rsidR="003C4A50" w:rsidRPr="003C4A50" w:rsidRDefault="00746532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C4A50"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Обеспечить безопасное проведение для жизни и здоровья детей разных видов коррекционно-педагогической деятельности.</w:t>
      </w:r>
    </w:p>
    <w:p w:rsidR="003C4A50" w:rsidRPr="003C4A50" w:rsidRDefault="00746532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C4A50"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.2. Рассаживать воспитанников за столы в соответствии с ростовыми показателями. Мебель должна быть промаркирована.</w:t>
      </w:r>
    </w:p>
    <w:p w:rsidR="003C4A50" w:rsidRPr="003C4A50" w:rsidRDefault="00746532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C4A50"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.3. Нельзя оставлять детей в помещениях учреждения без присмотра взрослых. Необходимо тщательно следить, чтобы дети не ушли из детского сада.</w:t>
      </w:r>
    </w:p>
    <w:p w:rsidR="003C4A50" w:rsidRPr="003C4A50" w:rsidRDefault="00746532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3C4A50"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.6. Не проводить сквозное проветривание помещений в присутствии воспитанников. Запрещается проветривание путем открывания полностью окон, проветривание проводить только через фрамугу.</w:t>
      </w:r>
    </w:p>
    <w:p w:rsidR="003C4A50" w:rsidRPr="003C4A50" w:rsidRDefault="00746532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C4A50"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.7. Во время перемещения из одного помещения детского сада в другое необходимо следить за соблюдением детьми правил безопасного поведения: не толкаться, не перегонять друг друга; при спуске и подъеме между этажами здания детского сада нужно держаться за перила.</w:t>
      </w:r>
    </w:p>
    <w:p w:rsidR="003C4A50" w:rsidRPr="003C4A50" w:rsidRDefault="00746532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C4A50"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.8. В работе использовать только исправные технические средства обучения: магнитофон, телевизор и др. Не оставлять включенным в электросеть приборы и ТСО без присмотра. Не допускать подключения и отключения ТСО детьми. Следить, чтобы воспитанники не дотрагивались к включенным ТСО, электрошнурам,  и др.</w:t>
      </w:r>
    </w:p>
    <w:p w:rsidR="003C4A50" w:rsidRPr="003C4A50" w:rsidRDefault="00746532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Длительность просмотра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видио</w:t>
      </w:r>
      <w:r w:rsidR="003C4A50"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фильмов</w:t>
      </w:r>
      <w:proofErr w:type="spellEnd"/>
      <w:r w:rsidR="003C4A50"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составлять не более 15 мин.</w:t>
      </w:r>
    </w:p>
    <w:p w:rsidR="003C4A50" w:rsidRPr="003C4A50" w:rsidRDefault="00746532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C4A50"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.10. Для просмотра телепередач использовать телевизор с размером экрана 59–69 см. Телевизор должен быть установлен на высоте 1–1,3 м от пола. Длительность просмотра телепередач должна составлять – 20 мин для детей четырех-пяти лет, до 30 мин для детей шести лет.</w:t>
      </w:r>
    </w:p>
    <w:p w:rsidR="003C4A50" w:rsidRPr="003C4A50" w:rsidRDefault="00746532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3.11</w:t>
      </w:r>
      <w:r w:rsidR="003C4A50"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Необходимо исключить ситуации </w:t>
      </w:r>
      <w:proofErr w:type="spellStart"/>
      <w:r w:rsidR="003C4A50"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травмирования</w:t>
      </w:r>
      <w:proofErr w:type="spellEnd"/>
      <w:r w:rsidR="003C4A50"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ребенком другого путем рациональной организации детской деятельности. Исключить авторитарный стиль общения с воспитанниками, т. к. постоянный повышенный тон, окрики и принуждения способны нанести  больший вред здоровью детей.</w:t>
      </w:r>
    </w:p>
    <w:p w:rsidR="003C4A50" w:rsidRPr="003C4A50" w:rsidRDefault="00746532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3.12</w:t>
      </w:r>
      <w:r w:rsidR="003C4A50"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Требования к организации питания:</w:t>
      </w:r>
    </w:p>
    <w:p w:rsidR="003C4A50" w:rsidRPr="003C4A50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время раздачи пищи не допускать игр с детьми около обеденных столов;</w:t>
      </w:r>
    </w:p>
    <w:p w:rsidR="003C4A50" w:rsidRPr="003C4A50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запрещается приносить в групповые комнаты кипяток;</w:t>
      </w:r>
    </w:p>
    <w:p w:rsidR="003C4A50" w:rsidRPr="003C4A50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температура горячей пищи при выдаче не должна превышать 70</w:t>
      </w:r>
      <w:proofErr w:type="gramStart"/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4A50" w:rsidRPr="003C4A50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время приема пищи необходимо следить за правильным использованием воспитанниками столовых приборов;</w:t>
      </w:r>
    </w:p>
    <w:p w:rsidR="003C4A50" w:rsidRPr="003C4A50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избежание травм столовая и чайная посуда не должна иметь трещин и сколов;</w:t>
      </w:r>
    </w:p>
    <w:p w:rsidR="003C4A50" w:rsidRPr="003C4A50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запрещается приносить в детский сад продукты питания из дома, для угощения детей.</w:t>
      </w:r>
    </w:p>
    <w:p w:rsidR="003C4A50" w:rsidRPr="003C4A50" w:rsidRDefault="00E65782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3.13</w:t>
      </w:r>
      <w:r w:rsidR="003C4A50"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плохом самочувствии воспитанника или при получении травмы воспитатель обязан сразу сообщить об этом старшей медицинской сестре, заведующему ДОУ и родителям ребенка (законным представителям). В экстренных случаях немедленно вызвать «скорую помощь».</w:t>
      </w:r>
    </w:p>
    <w:p w:rsidR="003C4A50" w:rsidRPr="003C4A50" w:rsidRDefault="00E65782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3.14</w:t>
      </w:r>
      <w:r w:rsidR="003C4A50"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Следует обеспечить спокойный дневной сон для воспитанников не менее двух часов. Во время сна детей присутствие воспитателя (или его помощника) в спальне обязательно.</w:t>
      </w:r>
    </w:p>
    <w:p w:rsidR="003C4A50" w:rsidRPr="003C4A50" w:rsidRDefault="00E65782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3.15</w:t>
      </w:r>
      <w:r w:rsidR="003C4A50"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Обувь и одежда детей должны быть удобны для игр и занятий. Обувь должна иметь нескользкую подошву, небольшой каблук, задник, пло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 сидеть на ноге. Не </w:t>
      </w:r>
      <w:r w:rsidR="003C4A50"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булавки, броши. Запрещать детям </w:t>
      </w:r>
      <w:r w:rsidR="003C4A50"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ходить по влажному полу.</w:t>
      </w:r>
    </w:p>
    <w:p w:rsidR="003C4A50" w:rsidRPr="003C4A50" w:rsidRDefault="00E65782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3.16</w:t>
      </w:r>
      <w:r w:rsidR="003C4A50"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Воспитатель имеет право передавать ребёнка родителям (законным представителям) или лицам, достигшим 18-летнего возраста, внесённым в договор между ГБДОУ и родителями (законными представителями).</w:t>
      </w:r>
    </w:p>
    <w:p w:rsidR="003C4A50" w:rsidRPr="003C4A50" w:rsidRDefault="00E65782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3.17</w:t>
      </w:r>
      <w:r w:rsidR="003C4A50"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Запрещается отдавать детей:</w:t>
      </w:r>
    </w:p>
    <w:p w:rsidR="003C4A50" w:rsidRPr="003C4A50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лицам, не достигшим 18 лет и лицам, не внесённым в договор родителями (законными представителями);</w:t>
      </w:r>
    </w:p>
    <w:p w:rsidR="003C4A50" w:rsidRPr="003C4A50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лицам в нетрезвом состоянии или с неадекватным поведением, в данной ситуации не вступать в острый конфликт с лицом, пришедшим за ребенком, а спокойно убеждать, какая грозит опасность ребенку. В случае необходимости призвать на помощь другого сотрудника, родителей, администрацию или вызвать милицию (действовать по обстоятельствам).</w:t>
      </w:r>
    </w:p>
    <w:p w:rsidR="003C4A50" w:rsidRPr="003C4A50" w:rsidRDefault="00E65782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3C4A50" w:rsidRPr="003C4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Требования безопасности по окончании работы в помещениях</w:t>
      </w:r>
    </w:p>
    <w:p w:rsidR="003C4A50" w:rsidRPr="003C4A50" w:rsidRDefault="00E65782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C4A50"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По окончании работы необходимо сообщить подменному воспитателю или другому подменному педагогу о количестве детей, состоянии их здоровья, текущих делах, кого из детей забрали.</w:t>
      </w:r>
    </w:p>
    <w:p w:rsidR="003C4A50" w:rsidRPr="003C4A50" w:rsidRDefault="00E65782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C4A50"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.2. Следует привести в порядок свое рабочее место и рабочие места воспитанников.</w:t>
      </w:r>
    </w:p>
    <w:p w:rsidR="003C4A50" w:rsidRPr="003C4A50" w:rsidRDefault="00E65782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C4A50"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.3. Выключить демонстрационные, электрические приборы, ТСО.</w:t>
      </w:r>
    </w:p>
    <w:p w:rsidR="003C4A50" w:rsidRPr="003C4A50" w:rsidRDefault="00E65782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C4A50"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.4. Убрать документацию, пособия, оборудование, использованное на занятии в специально предназначенные места.</w:t>
      </w:r>
    </w:p>
    <w:p w:rsidR="003C4A50" w:rsidRPr="003C4A50" w:rsidRDefault="00E65782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C4A50"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.5. Привести в порядок помещение (убрать игрушки, пособия, проверить расстановку мебели, размещение детских вещей).</w:t>
      </w:r>
    </w:p>
    <w:p w:rsidR="003C4A50" w:rsidRPr="003C4A50" w:rsidRDefault="00E65782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3C4A50"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.6. Вымыть игрушки. Игрушки моют ежедневно в конце дня, а в ясельных группах – 2 раза в день. Кукольная одежда стирается по мере загрязнения с использованием детского мыла и проглаживается.</w:t>
      </w:r>
    </w:p>
    <w:p w:rsidR="003C4A50" w:rsidRPr="003C4A50" w:rsidRDefault="00E65782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C4A50"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.7. Проветрить помещение. Закрыть окна, фрамуги, выключить свет, закрыть входные двери.</w:t>
      </w:r>
    </w:p>
    <w:p w:rsidR="003C4A50" w:rsidRPr="003C4A50" w:rsidRDefault="003C4A50" w:rsidP="003C4A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732BA" w:rsidRPr="003C4A50" w:rsidRDefault="006732BA" w:rsidP="003C4A50">
      <w:pPr>
        <w:rPr>
          <w:rFonts w:ascii="Times New Roman" w:hAnsi="Times New Roman" w:cs="Times New Roman"/>
          <w:sz w:val="28"/>
          <w:szCs w:val="28"/>
        </w:rPr>
      </w:pPr>
    </w:p>
    <w:sectPr w:rsidR="006732BA" w:rsidRPr="003C4A50" w:rsidSect="00F0200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128" w:rsidRDefault="00493128" w:rsidP="00C2658C">
      <w:pPr>
        <w:spacing w:after="0" w:line="240" w:lineRule="auto"/>
      </w:pPr>
      <w:r>
        <w:separator/>
      </w:r>
    </w:p>
  </w:endnote>
  <w:endnote w:type="continuationSeparator" w:id="0">
    <w:p w:rsidR="00493128" w:rsidRDefault="00493128" w:rsidP="00C26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8238"/>
      <w:docPartObj>
        <w:docPartGallery w:val="Page Numbers (Bottom of Page)"/>
        <w:docPartUnique/>
      </w:docPartObj>
    </w:sdtPr>
    <w:sdtContent>
      <w:p w:rsidR="00C2658C" w:rsidRDefault="00F646D9">
        <w:pPr>
          <w:pStyle w:val="a7"/>
          <w:jc w:val="right"/>
        </w:pPr>
        <w:fldSimple w:instr=" PAGE   \* MERGEFORMAT ">
          <w:r w:rsidR="008835CB">
            <w:rPr>
              <w:noProof/>
            </w:rPr>
            <w:t>1</w:t>
          </w:r>
        </w:fldSimple>
      </w:p>
    </w:sdtContent>
  </w:sdt>
  <w:p w:rsidR="00C2658C" w:rsidRDefault="00C2658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128" w:rsidRDefault="00493128" w:rsidP="00C2658C">
      <w:pPr>
        <w:spacing w:after="0" w:line="240" w:lineRule="auto"/>
      </w:pPr>
      <w:r>
        <w:separator/>
      </w:r>
    </w:p>
  </w:footnote>
  <w:footnote w:type="continuationSeparator" w:id="0">
    <w:p w:rsidR="00493128" w:rsidRDefault="00493128" w:rsidP="00C26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AA1"/>
    <w:multiLevelType w:val="hybridMultilevel"/>
    <w:tmpl w:val="CC927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124E6"/>
    <w:multiLevelType w:val="hybridMultilevel"/>
    <w:tmpl w:val="7A58E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D4078"/>
    <w:multiLevelType w:val="hybridMultilevel"/>
    <w:tmpl w:val="13948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84A9E"/>
    <w:multiLevelType w:val="hybridMultilevel"/>
    <w:tmpl w:val="AD02C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A2B9F"/>
    <w:multiLevelType w:val="hybridMultilevel"/>
    <w:tmpl w:val="0BA06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95D69"/>
    <w:multiLevelType w:val="hybridMultilevel"/>
    <w:tmpl w:val="F8F0A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B6F05"/>
    <w:multiLevelType w:val="hybridMultilevel"/>
    <w:tmpl w:val="3C20F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87622"/>
    <w:multiLevelType w:val="hybridMultilevel"/>
    <w:tmpl w:val="189EA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C80DCD"/>
    <w:multiLevelType w:val="hybridMultilevel"/>
    <w:tmpl w:val="7CA2C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906117"/>
    <w:multiLevelType w:val="hybridMultilevel"/>
    <w:tmpl w:val="D9506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FD2B76"/>
    <w:multiLevelType w:val="hybridMultilevel"/>
    <w:tmpl w:val="1A8A9144"/>
    <w:lvl w:ilvl="0" w:tplc="EE2E0222">
      <w:numFmt w:val="bullet"/>
      <w:lvlText w:val="·"/>
      <w:lvlJc w:val="left"/>
      <w:pPr>
        <w:ind w:left="720" w:hanging="360"/>
      </w:pPr>
      <w:rPr>
        <w:rFonts w:ascii="Calibri" w:eastAsia="Symbol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8C430E"/>
    <w:multiLevelType w:val="hybridMultilevel"/>
    <w:tmpl w:val="D3749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74AEF8">
      <w:numFmt w:val="bullet"/>
      <w:lvlText w:val="·"/>
      <w:lvlJc w:val="left"/>
      <w:pPr>
        <w:ind w:left="2400" w:hanging="1320"/>
      </w:pPr>
      <w:rPr>
        <w:rFonts w:ascii="Calibri" w:eastAsia="Symbol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9E0C86"/>
    <w:multiLevelType w:val="hybridMultilevel"/>
    <w:tmpl w:val="3ECA2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D5744"/>
    <w:multiLevelType w:val="hybridMultilevel"/>
    <w:tmpl w:val="113A572A"/>
    <w:lvl w:ilvl="0" w:tplc="2752F3A8">
      <w:numFmt w:val="bullet"/>
      <w:lvlText w:val="·"/>
      <w:lvlJc w:val="left"/>
      <w:pPr>
        <w:ind w:left="915" w:hanging="555"/>
      </w:pPr>
      <w:rPr>
        <w:rFonts w:ascii="Calibri" w:eastAsia="Symbol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2E6124"/>
    <w:multiLevelType w:val="hybridMultilevel"/>
    <w:tmpl w:val="798A3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B82CB6"/>
    <w:multiLevelType w:val="hybridMultilevel"/>
    <w:tmpl w:val="1F684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56313A"/>
    <w:multiLevelType w:val="hybridMultilevel"/>
    <w:tmpl w:val="E1668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A34142"/>
    <w:multiLevelType w:val="hybridMultilevel"/>
    <w:tmpl w:val="BAE0A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814788"/>
    <w:multiLevelType w:val="hybridMultilevel"/>
    <w:tmpl w:val="025E1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9E2F1B"/>
    <w:multiLevelType w:val="hybridMultilevel"/>
    <w:tmpl w:val="4EC8AFB8"/>
    <w:lvl w:ilvl="0" w:tplc="A2C280DE">
      <w:numFmt w:val="bullet"/>
      <w:lvlText w:val="·"/>
      <w:lvlJc w:val="left"/>
      <w:pPr>
        <w:ind w:left="720" w:hanging="360"/>
      </w:pPr>
      <w:rPr>
        <w:rFonts w:ascii="Calibri" w:eastAsia="Symbol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1"/>
  </w:num>
  <w:num w:numId="4">
    <w:abstractNumId w:val="19"/>
  </w:num>
  <w:num w:numId="5">
    <w:abstractNumId w:val="2"/>
  </w:num>
  <w:num w:numId="6">
    <w:abstractNumId w:val="10"/>
  </w:num>
  <w:num w:numId="7">
    <w:abstractNumId w:val="17"/>
  </w:num>
  <w:num w:numId="8">
    <w:abstractNumId w:val="12"/>
  </w:num>
  <w:num w:numId="9">
    <w:abstractNumId w:val="14"/>
  </w:num>
  <w:num w:numId="10">
    <w:abstractNumId w:val="5"/>
  </w:num>
  <w:num w:numId="11">
    <w:abstractNumId w:val="6"/>
  </w:num>
  <w:num w:numId="12">
    <w:abstractNumId w:val="8"/>
  </w:num>
  <w:num w:numId="13">
    <w:abstractNumId w:val="7"/>
  </w:num>
  <w:num w:numId="14">
    <w:abstractNumId w:val="16"/>
  </w:num>
  <w:num w:numId="15">
    <w:abstractNumId w:val="15"/>
  </w:num>
  <w:num w:numId="16">
    <w:abstractNumId w:val="0"/>
  </w:num>
  <w:num w:numId="17">
    <w:abstractNumId w:val="1"/>
  </w:num>
  <w:num w:numId="18">
    <w:abstractNumId w:val="4"/>
  </w:num>
  <w:num w:numId="19">
    <w:abstractNumId w:val="3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E80"/>
    <w:rsid w:val="0004076C"/>
    <w:rsid w:val="00094B8C"/>
    <w:rsid w:val="00154E80"/>
    <w:rsid w:val="00172812"/>
    <w:rsid w:val="001D284E"/>
    <w:rsid w:val="002C1AD9"/>
    <w:rsid w:val="00300F7E"/>
    <w:rsid w:val="00350C52"/>
    <w:rsid w:val="00396798"/>
    <w:rsid w:val="003C4A50"/>
    <w:rsid w:val="00445F46"/>
    <w:rsid w:val="00493128"/>
    <w:rsid w:val="004C5705"/>
    <w:rsid w:val="005326C4"/>
    <w:rsid w:val="006363B3"/>
    <w:rsid w:val="006732BA"/>
    <w:rsid w:val="0068071A"/>
    <w:rsid w:val="006855C5"/>
    <w:rsid w:val="00746532"/>
    <w:rsid w:val="007852BC"/>
    <w:rsid w:val="00786EFF"/>
    <w:rsid w:val="00795B00"/>
    <w:rsid w:val="008835CB"/>
    <w:rsid w:val="008F3931"/>
    <w:rsid w:val="00936343"/>
    <w:rsid w:val="00A70642"/>
    <w:rsid w:val="00A76CF6"/>
    <w:rsid w:val="00AC2DFA"/>
    <w:rsid w:val="00C2658C"/>
    <w:rsid w:val="00CB79FF"/>
    <w:rsid w:val="00CE3900"/>
    <w:rsid w:val="00D04617"/>
    <w:rsid w:val="00DF71ED"/>
    <w:rsid w:val="00E47108"/>
    <w:rsid w:val="00E65782"/>
    <w:rsid w:val="00ED629B"/>
    <w:rsid w:val="00EE3AD9"/>
    <w:rsid w:val="00F02006"/>
    <w:rsid w:val="00F64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A50"/>
  </w:style>
  <w:style w:type="paragraph" w:styleId="1">
    <w:name w:val="heading 1"/>
    <w:basedOn w:val="a"/>
    <w:link w:val="10"/>
    <w:uiPriority w:val="9"/>
    <w:qFormat/>
    <w:rsid w:val="00154E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E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readcrumbs">
    <w:name w:val="breadcrumbs"/>
    <w:basedOn w:val="a"/>
    <w:rsid w:val="00154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54E8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00F7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26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2658C"/>
  </w:style>
  <w:style w:type="paragraph" w:styleId="a7">
    <w:name w:val="footer"/>
    <w:basedOn w:val="a"/>
    <w:link w:val="a8"/>
    <w:uiPriority w:val="99"/>
    <w:unhideWhenUsed/>
    <w:rsid w:val="00C26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658C"/>
  </w:style>
  <w:style w:type="paragraph" w:styleId="a9">
    <w:name w:val="Normal (Web)"/>
    <w:basedOn w:val="a"/>
    <w:uiPriority w:val="99"/>
    <w:unhideWhenUsed/>
    <w:rsid w:val="00EE3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EE3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0407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9</Pages>
  <Words>2235</Words>
  <Characters>12743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2014-05-17T13:41:00Z</dcterms:created>
  <dcterms:modified xsi:type="dcterms:W3CDTF">2014-05-25T11:59:00Z</dcterms:modified>
</cp:coreProperties>
</file>