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C0" w:rsidRPr="00E413A0" w:rsidRDefault="00BF70C0" w:rsidP="00BF7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A0">
        <w:rPr>
          <w:rFonts w:ascii="Times New Roman" w:hAnsi="Times New Roman" w:cs="Times New Roman"/>
          <w:b/>
          <w:sz w:val="28"/>
          <w:szCs w:val="28"/>
        </w:rPr>
        <w:t>НОД в первой младшей группе</w:t>
      </w:r>
    </w:p>
    <w:p w:rsidR="00BF70C0" w:rsidRPr="00E413A0" w:rsidRDefault="00BF70C0" w:rsidP="00E41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69">
        <w:rPr>
          <w:rFonts w:ascii="Times New Roman" w:hAnsi="Times New Roman" w:cs="Times New Roman"/>
          <w:sz w:val="28"/>
          <w:szCs w:val="28"/>
        </w:rPr>
        <w:t>Подготовила: Лещук А.Г.</w:t>
      </w:r>
    </w:p>
    <w:p w:rsidR="00BF7069" w:rsidRDefault="00BF7069" w:rsidP="00E413A0">
      <w:pPr>
        <w:rPr>
          <w:rFonts w:ascii="Times New Roman" w:hAnsi="Times New Roman" w:cs="Times New Roman"/>
          <w:b/>
          <w:sz w:val="44"/>
          <w:szCs w:val="44"/>
        </w:rPr>
      </w:pPr>
      <w:r w:rsidRPr="00AA77C7">
        <w:rPr>
          <w:rFonts w:ascii="Times New Roman" w:hAnsi="Times New Roman" w:cs="Times New Roman"/>
          <w:b/>
          <w:sz w:val="44"/>
          <w:szCs w:val="44"/>
        </w:rPr>
        <w:t>Нарядная елочка.</w:t>
      </w:r>
    </w:p>
    <w:p w:rsidR="00BF7069" w:rsidRDefault="00BF7069" w:rsidP="00BF70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>
        <w:rPr>
          <w:rFonts w:ascii="Times New Roman" w:hAnsi="Times New Roman" w:cs="Times New Roman"/>
          <w:sz w:val="28"/>
          <w:szCs w:val="28"/>
        </w:rPr>
        <w:t>: уточнить и обогатить представления о предстоящем событи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новогоднем празднике; учить рассматривать предметы (елку, елочные украшения) и отвечать на вопросы в ходе рассматривания; продолжить учить рисовать пальцами, используя разные цвета, закреплять знание основных цветов; развивать внимание, речь, мелкую и общую моторику, восприятие, творческие способности; активизировать словарь по теме «Новогодний праздник»; воспитывать заботливое отношение к растениям (елке).</w:t>
      </w:r>
    </w:p>
    <w:p w:rsidR="00BF7069" w:rsidRDefault="00BF7069" w:rsidP="00BF70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и оборудование: лист бумаги с нарисованной елкой, краски разных цветов, салфетки, стакан с водой, искусственная елочка, коробка с елочными украшениями, вырезанные из плотной зеленой бумаги маленькие силуэтные елочки по количеству детей.</w:t>
      </w:r>
      <w:proofErr w:type="gramEnd"/>
    </w:p>
    <w:p w:rsidR="00BF7069" w:rsidRDefault="00BF7069" w:rsidP="00BF70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НОД.</w:t>
      </w:r>
    </w:p>
    <w:p w:rsidR="00BF7069" w:rsidRPr="009D7A71" w:rsidRDefault="00BF7069" w:rsidP="00BF7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069" w:rsidRDefault="00BF7069" w:rsidP="00BF706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F7069" w:rsidRDefault="00BF7069" w:rsidP="00BF70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обращает внимание детей на небольшую искусственную елку и коробочку с елочными игрушками.)</w:t>
      </w:r>
    </w:p>
    <w:p w:rsidR="00BF7069" w:rsidRDefault="00BF7069" w:rsidP="00BF70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Скоро, совсем скоро у нас будет веселый праздник - Новый год. На Новый год в каждом доме наряжают елку. На ее колючие веточки, остающиеся зелеными даже зимой, люди вешают красивые украшения: шары, бусы. </w:t>
      </w:r>
    </w:p>
    <w:p w:rsidR="00BF7069" w:rsidRDefault="00BF7069" w:rsidP="00BF706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Уточнение назначения предметов.</w:t>
      </w:r>
    </w:p>
    <w:p w:rsidR="00BF7069" w:rsidRDefault="00BF7069" w:rsidP="00BF70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(спрашивает). Что это? (елка, игрушки). Для чего нужны игрушки? (чтобы наряжать елку). Какой праздник скоро будет в детском саду? (Новый год). К празднику мы будем наряжать елку елочными игрушками (достает и показывает игрушки из коробки). Что мы будем делать на празднике? (петь песни, танцевать, водить хороводы вокруг елочки). Кто придет к нам на праздник? (Дед Мороз, Снегурочка). Что принесет Дед Мороз в своем мешке? (подарки).</w:t>
      </w:r>
    </w:p>
    <w:p w:rsidR="00BF7069" w:rsidRDefault="00BF7069" w:rsidP="00BF706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F7069" w:rsidRDefault="00BF7069" w:rsidP="00BF706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маленьких детишек елочка большая,</w:t>
      </w:r>
    </w:p>
    <w:p w:rsidR="00BF7069" w:rsidRDefault="00BF7069" w:rsidP="00BF706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и шариками елочка сверкает.</w:t>
      </w:r>
    </w:p>
    <w:p w:rsidR="00BF7069" w:rsidRDefault="00BF7069" w:rsidP="00BF706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елочка, погляди, погляди,</w:t>
      </w:r>
    </w:p>
    <w:p w:rsidR="00BF7069" w:rsidRDefault="00BF7069" w:rsidP="00BF706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Деткам, елочка, посвети, посвети.</w:t>
      </w:r>
    </w:p>
    <w:p w:rsidR="00BF7069" w:rsidRDefault="00BF7069" w:rsidP="00BF706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коли нас, елочка, веточкой лохматой,</w:t>
      </w:r>
    </w:p>
    <w:p w:rsidR="00BF7069" w:rsidRDefault="00BF7069" w:rsidP="00BF706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 иголочки дальше от ребяток.</w:t>
      </w:r>
    </w:p>
    <w:p w:rsidR="00BF7069" w:rsidRDefault="00BF7069" w:rsidP="00BF706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елочки.</w:t>
      </w:r>
    </w:p>
    <w:p w:rsidR="00BF7069" w:rsidRDefault="00BF7069" w:rsidP="00BF70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Какая наша елочка? Большая или маленькая? (маленькая). Какого цвета елочка? (зеленая). Есть у елки листочки? (нет). У елки вместо листочков иголочки. Есть ли у елочки веточки? (есть). На них мы будем вешать елочные игрушки. Потрогайте иголочки, какие они? (колючие, твердые). Сколько иголочек на елочке? (много).  Когда мы нарядим елочку, какая она станет? (красивая, разноцветная)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оспитатель  наряжает елочку).  Сколько елочек? (одна). Сколько игрушек на ней? (много). Это какой шар? (красный).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игрушка? (синяя).  Какая нарядная елка! Какая красивая елка! (хоровое и индивидуальное повторение).</w:t>
      </w:r>
    </w:p>
    <w:p w:rsidR="00BF7069" w:rsidRDefault="00BF7069" w:rsidP="00BF706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елочных шаров.</w:t>
      </w:r>
    </w:p>
    <w:p w:rsidR="00BF7069" w:rsidRDefault="00BF7069" w:rsidP="00BF70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вы хотите отправить открытку Деду Морозу? (да). Садитесь за столы.   (Обращает внимание ребят на мольберт, где  на листе бумаги нарисована елка).  Посмотрите, какая еще у меня есть елочка, а у вас на столах лежат маленькие елочки. Мы украсим их необычными разноцветными шариками, и у нас получится праздничная картина.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просит детей обмакнуть указательный палец в любую краску и украсить елочку шариками, бусами.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работы воспитатель помогает детям, затрудняющимся в выполнении задания). </w:t>
      </w:r>
      <w:proofErr w:type="gramEnd"/>
    </w:p>
    <w:p w:rsidR="00BF7069" w:rsidRDefault="00BF7069" w:rsidP="00BF706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наряжается - праздник приближается.</w:t>
      </w:r>
    </w:p>
    <w:p w:rsidR="00BF7069" w:rsidRDefault="00BF7069" w:rsidP="00BF706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у ворот, ребятишек елка ждет!</w:t>
      </w:r>
    </w:p>
    <w:p w:rsidR="00BF7069" w:rsidRDefault="00BF7069" w:rsidP="00BF706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BF7069" w:rsidRPr="00BF7069" w:rsidRDefault="00BF7069" w:rsidP="00E413A0">
      <w:pPr>
        <w:ind w:left="360"/>
      </w:pPr>
      <w:r>
        <w:rPr>
          <w:rFonts w:ascii="Times New Roman" w:hAnsi="Times New Roman" w:cs="Times New Roman"/>
          <w:sz w:val="28"/>
          <w:szCs w:val="28"/>
        </w:rPr>
        <w:t>Как хорошо мы поработали! Поднимите ваши рисунки. Посмотрите, наши елочки повеселели. Им очень идет новогодний наряд. Деду Морозу такая открытка тоже понравится. Он вам подарит новогодние подарки.</w:t>
      </w:r>
      <w:bookmarkStart w:id="0" w:name="_GoBack"/>
      <w:bookmarkEnd w:id="0"/>
    </w:p>
    <w:sectPr w:rsidR="00BF7069" w:rsidRPr="00BF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52" w:rsidRDefault="005A1952" w:rsidP="00BF7069">
      <w:pPr>
        <w:spacing w:after="0" w:line="240" w:lineRule="auto"/>
      </w:pPr>
      <w:r>
        <w:separator/>
      </w:r>
    </w:p>
  </w:endnote>
  <w:endnote w:type="continuationSeparator" w:id="0">
    <w:p w:rsidR="005A1952" w:rsidRDefault="005A1952" w:rsidP="00BF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52" w:rsidRDefault="005A1952" w:rsidP="00BF7069">
      <w:pPr>
        <w:spacing w:after="0" w:line="240" w:lineRule="auto"/>
      </w:pPr>
      <w:r>
        <w:separator/>
      </w:r>
    </w:p>
  </w:footnote>
  <w:footnote w:type="continuationSeparator" w:id="0">
    <w:p w:rsidR="005A1952" w:rsidRDefault="005A1952" w:rsidP="00BF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24C74"/>
    <w:multiLevelType w:val="hybridMultilevel"/>
    <w:tmpl w:val="CE96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5A"/>
    <w:rsid w:val="00051B9F"/>
    <w:rsid w:val="00051DF9"/>
    <w:rsid w:val="0006325F"/>
    <w:rsid w:val="00072304"/>
    <w:rsid w:val="000A6479"/>
    <w:rsid w:val="000A6D3C"/>
    <w:rsid w:val="000C7128"/>
    <w:rsid w:val="000C7421"/>
    <w:rsid w:val="00122013"/>
    <w:rsid w:val="00143C82"/>
    <w:rsid w:val="00176490"/>
    <w:rsid w:val="001843C8"/>
    <w:rsid w:val="00195E14"/>
    <w:rsid w:val="001D5ED2"/>
    <w:rsid w:val="001F7BA1"/>
    <w:rsid w:val="00204132"/>
    <w:rsid w:val="00260058"/>
    <w:rsid w:val="00293E61"/>
    <w:rsid w:val="002B19BE"/>
    <w:rsid w:val="002D6E7A"/>
    <w:rsid w:val="002E3FEA"/>
    <w:rsid w:val="003268F3"/>
    <w:rsid w:val="003534C1"/>
    <w:rsid w:val="003776C0"/>
    <w:rsid w:val="00383DFB"/>
    <w:rsid w:val="00386DD0"/>
    <w:rsid w:val="003D4C48"/>
    <w:rsid w:val="004231AB"/>
    <w:rsid w:val="00424A4D"/>
    <w:rsid w:val="004561EA"/>
    <w:rsid w:val="00496740"/>
    <w:rsid w:val="004B0B2C"/>
    <w:rsid w:val="005007CD"/>
    <w:rsid w:val="00502ECF"/>
    <w:rsid w:val="00525251"/>
    <w:rsid w:val="005344FA"/>
    <w:rsid w:val="00577D00"/>
    <w:rsid w:val="005A1952"/>
    <w:rsid w:val="005C1753"/>
    <w:rsid w:val="005D084E"/>
    <w:rsid w:val="006048A3"/>
    <w:rsid w:val="00654241"/>
    <w:rsid w:val="00675335"/>
    <w:rsid w:val="006B3EB0"/>
    <w:rsid w:val="006B5566"/>
    <w:rsid w:val="006B5EC7"/>
    <w:rsid w:val="006E242C"/>
    <w:rsid w:val="00715B3C"/>
    <w:rsid w:val="00762F0E"/>
    <w:rsid w:val="00796402"/>
    <w:rsid w:val="007E66D1"/>
    <w:rsid w:val="007F328E"/>
    <w:rsid w:val="0080378E"/>
    <w:rsid w:val="00810C74"/>
    <w:rsid w:val="00813BA6"/>
    <w:rsid w:val="008333C0"/>
    <w:rsid w:val="00857672"/>
    <w:rsid w:val="00865CFF"/>
    <w:rsid w:val="008723F0"/>
    <w:rsid w:val="008871BB"/>
    <w:rsid w:val="008D5FDF"/>
    <w:rsid w:val="00904680"/>
    <w:rsid w:val="00941172"/>
    <w:rsid w:val="0095182E"/>
    <w:rsid w:val="00960E71"/>
    <w:rsid w:val="0099298C"/>
    <w:rsid w:val="009A245A"/>
    <w:rsid w:val="009A4D98"/>
    <w:rsid w:val="009C4DF9"/>
    <w:rsid w:val="00A90F6B"/>
    <w:rsid w:val="00B05DF5"/>
    <w:rsid w:val="00B1467B"/>
    <w:rsid w:val="00B33E3D"/>
    <w:rsid w:val="00B70310"/>
    <w:rsid w:val="00BD422B"/>
    <w:rsid w:val="00BE3CD3"/>
    <w:rsid w:val="00BF7069"/>
    <w:rsid w:val="00BF70C0"/>
    <w:rsid w:val="00C34E3A"/>
    <w:rsid w:val="00C60549"/>
    <w:rsid w:val="00C60A39"/>
    <w:rsid w:val="00C955E9"/>
    <w:rsid w:val="00CD14FB"/>
    <w:rsid w:val="00CD7410"/>
    <w:rsid w:val="00CE4257"/>
    <w:rsid w:val="00CF3E46"/>
    <w:rsid w:val="00DA64D9"/>
    <w:rsid w:val="00DC57CB"/>
    <w:rsid w:val="00DE15B3"/>
    <w:rsid w:val="00E21288"/>
    <w:rsid w:val="00E238E9"/>
    <w:rsid w:val="00E40947"/>
    <w:rsid w:val="00E413A0"/>
    <w:rsid w:val="00E959C7"/>
    <w:rsid w:val="00EA3185"/>
    <w:rsid w:val="00EE0752"/>
    <w:rsid w:val="00F61A4F"/>
    <w:rsid w:val="00F62F03"/>
    <w:rsid w:val="00F672B5"/>
    <w:rsid w:val="00F678CC"/>
    <w:rsid w:val="00FA1C7A"/>
    <w:rsid w:val="00FC5874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069"/>
  </w:style>
  <w:style w:type="paragraph" w:styleId="a5">
    <w:name w:val="footer"/>
    <w:basedOn w:val="a"/>
    <w:link w:val="a6"/>
    <w:uiPriority w:val="99"/>
    <w:unhideWhenUsed/>
    <w:rsid w:val="00BF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069"/>
  </w:style>
  <w:style w:type="paragraph" w:styleId="a7">
    <w:name w:val="List Paragraph"/>
    <w:basedOn w:val="a"/>
    <w:uiPriority w:val="34"/>
    <w:qFormat/>
    <w:rsid w:val="00BF7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069"/>
  </w:style>
  <w:style w:type="paragraph" w:styleId="a5">
    <w:name w:val="footer"/>
    <w:basedOn w:val="a"/>
    <w:link w:val="a6"/>
    <w:uiPriority w:val="99"/>
    <w:unhideWhenUsed/>
    <w:rsid w:val="00BF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069"/>
  </w:style>
  <w:style w:type="paragraph" w:styleId="a7">
    <w:name w:val="List Paragraph"/>
    <w:basedOn w:val="a"/>
    <w:uiPriority w:val="34"/>
    <w:qFormat/>
    <w:rsid w:val="00BF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2014-12-17T14:23:00Z</dcterms:created>
  <dcterms:modified xsi:type="dcterms:W3CDTF">2014-12-17T14:31:00Z</dcterms:modified>
</cp:coreProperties>
</file>